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4A" w:rsidRPr="00B9745F" w:rsidRDefault="00500AD6" w:rsidP="00120AA4">
      <w:pPr>
        <w:bidi/>
        <w:spacing w:after="0"/>
        <w:jc w:val="center"/>
        <w:rPr>
          <w:rFonts w:cs="Andalus"/>
          <w:sz w:val="40"/>
          <w:szCs w:val="40"/>
          <w:rtl/>
          <w:lang w:bidi="ar-AE"/>
        </w:rPr>
      </w:pPr>
      <w:r w:rsidRPr="00B9745F">
        <w:rPr>
          <w:rFonts w:cs="Andalus" w:hint="cs"/>
          <w:sz w:val="40"/>
          <w:szCs w:val="40"/>
          <w:rtl/>
          <w:lang w:bidi="ar-AE"/>
        </w:rPr>
        <w:t>الوحدة السادسة</w:t>
      </w:r>
    </w:p>
    <w:p w:rsidR="00500AD6" w:rsidRPr="00B9745F" w:rsidRDefault="00500AD6" w:rsidP="00500AD6">
      <w:pPr>
        <w:bidi/>
        <w:spacing w:after="0"/>
        <w:jc w:val="center"/>
        <w:rPr>
          <w:rFonts w:cs="Andalus"/>
          <w:sz w:val="40"/>
          <w:szCs w:val="40"/>
          <w:rtl/>
          <w:lang w:bidi="ar-AE"/>
        </w:rPr>
      </w:pPr>
      <w:r w:rsidRPr="00B9745F">
        <w:rPr>
          <w:rFonts w:cs="Andalus" w:hint="cs"/>
          <w:sz w:val="40"/>
          <w:szCs w:val="40"/>
          <w:rtl/>
          <w:lang w:bidi="ar-AE"/>
        </w:rPr>
        <w:t xml:space="preserve">العدسات والأجهزة البصرية </w:t>
      </w:r>
    </w:p>
    <w:p w:rsidR="00500AD6" w:rsidRPr="00120AA4" w:rsidRDefault="00500AD6" w:rsidP="00500AD6">
      <w:pPr>
        <w:bidi/>
        <w:spacing w:after="0"/>
        <w:jc w:val="center"/>
        <w:rPr>
          <w:sz w:val="24"/>
          <w:szCs w:val="24"/>
          <w:rtl/>
          <w:lang w:bidi="ar-AE"/>
        </w:rPr>
      </w:pPr>
    </w:p>
    <w:p w:rsidR="00500AD6" w:rsidRPr="00120AA4" w:rsidRDefault="00500AD6" w:rsidP="00500AD6">
      <w:pPr>
        <w:bidi/>
        <w:spacing w:after="0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يعتمد عمل الأجهزة البصرية في عملها على </w:t>
      </w:r>
      <w:r w:rsidRPr="00120AA4">
        <w:rPr>
          <w:rFonts w:hint="cs"/>
          <w:b/>
          <w:bCs/>
          <w:sz w:val="24"/>
          <w:szCs w:val="24"/>
          <w:rtl/>
          <w:lang w:bidi="ar-AE"/>
        </w:rPr>
        <w:t>العدسات .</w:t>
      </w:r>
    </w:p>
    <w:p w:rsidR="00500AD6" w:rsidRPr="00120AA4" w:rsidRDefault="00500AD6" w:rsidP="00500AD6">
      <w:pPr>
        <w:bidi/>
        <w:spacing w:after="0"/>
        <w:jc w:val="both"/>
        <w:rPr>
          <w:sz w:val="24"/>
          <w:szCs w:val="24"/>
          <w:rtl/>
          <w:lang w:bidi="ar-AE"/>
        </w:rPr>
      </w:pPr>
    </w:p>
    <w:tbl>
      <w:tblPr>
        <w:bidiVisual/>
        <w:tblW w:w="0" w:type="auto"/>
        <w:tblInd w:w="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067"/>
      </w:tblGrid>
      <w:tr w:rsidR="00BD56A2" w:rsidRPr="00120AA4" w:rsidTr="00120AA4">
        <w:trPr>
          <w:trHeight w:val="242"/>
        </w:trPr>
        <w:tc>
          <w:tcPr>
            <w:tcW w:w="2067" w:type="dxa"/>
          </w:tcPr>
          <w:p w:rsidR="00BD56A2" w:rsidRPr="00120AA4" w:rsidRDefault="00CD1266" w:rsidP="00CD1266">
            <w:pPr>
              <w:bidi/>
              <w:spacing w:after="0"/>
              <w:jc w:val="both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( 1 ) </w:t>
            </w:r>
            <w:r w:rsidR="00BD56A2"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انكسار الضوء :- </w:t>
            </w:r>
          </w:p>
        </w:tc>
      </w:tr>
    </w:tbl>
    <w:p w:rsidR="00500AD6" w:rsidRPr="00120AA4" w:rsidRDefault="00500AD6" w:rsidP="00BD56A2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500AD6" w:rsidRPr="00120AA4" w:rsidRDefault="00500AD6" w:rsidP="00500AD6">
      <w:pPr>
        <w:bidi/>
        <w:spacing w:after="0"/>
        <w:jc w:val="both"/>
        <w:rPr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الأنكسار :</w:t>
      </w:r>
      <w:r w:rsidRPr="00120AA4">
        <w:rPr>
          <w:rFonts w:hint="cs"/>
          <w:sz w:val="24"/>
          <w:szCs w:val="24"/>
          <w:rtl/>
          <w:lang w:bidi="ar-AE"/>
        </w:rPr>
        <w:t xml:space="preserve"> هو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>انحراف الضوء عن مساره عند انتقاله مائلاَ على السطح الفاصل بين وسطين شفافين .</w:t>
      </w:r>
    </w:p>
    <w:p w:rsidR="00500AD6" w:rsidRPr="00120AA4" w:rsidRDefault="00500AD6" w:rsidP="00500AD6">
      <w:pPr>
        <w:bidi/>
        <w:spacing w:after="0"/>
        <w:jc w:val="both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>ا</w:t>
      </w:r>
      <w:r w:rsidR="00120AA4">
        <w:rPr>
          <w:rFonts w:hint="cs"/>
          <w:sz w:val="24"/>
          <w:szCs w:val="24"/>
          <w:rtl/>
          <w:lang w:bidi="ar-AE"/>
        </w:rPr>
        <w:t xml:space="preserve">لشكل المقابل يوضح انكسار الضوء </w:t>
      </w:r>
      <w:r w:rsidRPr="00120AA4">
        <w:rPr>
          <w:rFonts w:hint="cs"/>
          <w:sz w:val="24"/>
          <w:szCs w:val="24"/>
          <w:rtl/>
          <w:lang w:bidi="ar-AE"/>
        </w:rPr>
        <w:t>عند انتقاله من الهواء إلى الماء .</w:t>
      </w:r>
    </w:p>
    <w:p w:rsidR="00500AD6" w:rsidRPr="00120AA4" w:rsidRDefault="00500AD6" w:rsidP="00500AD6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500AD6" w:rsidRPr="00120AA4" w:rsidRDefault="00500AD6" w:rsidP="00500AD6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علل :- يظهر قاع البركة ( حمام السباحة ) أعلى من وضعه الحقيقي .</w:t>
      </w:r>
    </w:p>
    <w:p w:rsidR="00500AD6" w:rsidRPr="00017160" w:rsidRDefault="00500AD6" w:rsidP="00500AD6">
      <w:pPr>
        <w:pStyle w:val="ListParagraph"/>
        <w:numPr>
          <w:ilvl w:val="0"/>
          <w:numId w:val="4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لأن الضوء ينكسر عند انتقاله مائلاَ على السطح الفاصل بين وسطين شفافين .</w:t>
      </w:r>
    </w:p>
    <w:p w:rsidR="00500AD6" w:rsidRPr="00120AA4" w:rsidRDefault="00500AD6" w:rsidP="00500AD6">
      <w:pPr>
        <w:pStyle w:val="ListParagraph"/>
        <w:bidi/>
        <w:spacing w:after="0"/>
        <w:jc w:val="both"/>
        <w:rPr>
          <w:sz w:val="24"/>
          <w:szCs w:val="24"/>
          <w:rtl/>
          <w:lang w:bidi="ar-AE"/>
        </w:rPr>
      </w:pPr>
    </w:p>
    <w:p w:rsidR="00500AD6" w:rsidRPr="00120AA4" w:rsidRDefault="00500AD6" w:rsidP="00500AD6">
      <w:pPr>
        <w:pStyle w:val="ListParagraph"/>
        <w:bidi/>
        <w:spacing w:after="0"/>
        <w:ind w:left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علل :- القلم الموضوع عمودياَ في كوب يظهر غير مكسوراَ .</w:t>
      </w:r>
    </w:p>
    <w:p w:rsidR="00500AD6" w:rsidRPr="00017160" w:rsidRDefault="00500AD6" w:rsidP="00500AD6">
      <w:pPr>
        <w:pStyle w:val="ListParagraph"/>
        <w:numPr>
          <w:ilvl w:val="0"/>
          <w:numId w:val="4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لأن الضوء لا ينكسر إذا انتقل عموديا بين وسطين شفافين .</w:t>
      </w:r>
    </w:p>
    <w:p w:rsidR="00500AD6" w:rsidRPr="00120AA4" w:rsidRDefault="00500AD6" w:rsidP="00500AD6">
      <w:pPr>
        <w:pStyle w:val="ListParagraph"/>
        <w:bidi/>
        <w:spacing w:after="0"/>
        <w:ind w:left="360"/>
        <w:jc w:val="both"/>
        <w:rPr>
          <w:sz w:val="24"/>
          <w:szCs w:val="24"/>
          <w:rtl/>
          <w:lang w:bidi="ar-AE"/>
        </w:rPr>
      </w:pPr>
    </w:p>
    <w:p w:rsidR="00500AD6" w:rsidRPr="00120AA4" w:rsidRDefault="00500AD6" w:rsidP="00500AD6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فسر :- انكسار الضوء عند انتقاله مائلاّ على السطح الفاصل بين وسطين شفافين .</w:t>
      </w:r>
    </w:p>
    <w:p w:rsidR="00500AD6" w:rsidRPr="00120AA4" w:rsidRDefault="00500AD6" w:rsidP="00500AD6">
      <w:pPr>
        <w:pStyle w:val="ListParagraph"/>
        <w:numPr>
          <w:ilvl w:val="0"/>
          <w:numId w:val="4"/>
        </w:numPr>
        <w:bidi/>
        <w:spacing w:after="0"/>
        <w:jc w:val="both"/>
        <w:rPr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لأن سرعة الضوء تختلف من وسط لآخر .</w:t>
      </w:r>
      <w:r w:rsidRPr="00120AA4">
        <w:rPr>
          <w:rFonts w:hint="cs"/>
          <w:sz w:val="24"/>
          <w:szCs w:val="24"/>
          <w:rtl/>
          <w:lang w:bidi="ar-AE"/>
        </w:rPr>
        <w:t xml:space="preserve"> والموجة جزء فيها يعبر والوسط الفاصل أو لا </w:t>
      </w:r>
    </w:p>
    <w:p w:rsidR="00500AD6" w:rsidRPr="00120AA4" w:rsidRDefault="00500AD6" w:rsidP="00500AD6">
      <w:pPr>
        <w:pStyle w:val="ListParagraph"/>
        <w:bidi/>
        <w:spacing w:after="0"/>
        <w:ind w:left="360"/>
        <w:jc w:val="both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>فتتغير سرعتها عن باقي الموجة فتنحرف عن مسارها .</w:t>
      </w:r>
    </w:p>
    <w:p w:rsidR="00500AD6" w:rsidRPr="00120AA4" w:rsidRDefault="00500AD6" w:rsidP="00500AD6">
      <w:pPr>
        <w:pStyle w:val="ListParagraph"/>
        <w:bidi/>
        <w:spacing w:after="0"/>
        <w:ind w:left="360"/>
        <w:jc w:val="both"/>
        <w:rPr>
          <w:sz w:val="24"/>
          <w:szCs w:val="24"/>
          <w:rtl/>
          <w:lang w:bidi="ar-AE"/>
        </w:rPr>
      </w:pPr>
    </w:p>
    <w:p w:rsidR="00500AD6" w:rsidRPr="00120AA4" w:rsidRDefault="00500AD6" w:rsidP="00500AD6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حالات انكسار الضوء عند انتقالة بين الماء والهواء .</w:t>
      </w:r>
    </w:p>
    <w:p w:rsidR="00120AA4" w:rsidRPr="00017160" w:rsidRDefault="00500AD6" w:rsidP="00500AD6">
      <w:pPr>
        <w:pStyle w:val="ListParagraph"/>
        <w:numPr>
          <w:ilvl w:val="0"/>
          <w:numId w:val="5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انتقل الضوء من الهواء للماء ( أو إلى الزجاج ) ينكسر مقترباَ من </w:t>
      </w:r>
    </w:p>
    <w:p w:rsidR="00500AD6" w:rsidRPr="00017160" w:rsidRDefault="00500AD6" w:rsidP="00120AA4">
      <w:pPr>
        <w:pStyle w:val="ListParagraph"/>
        <w:bidi/>
        <w:spacing w:after="0"/>
        <w:ind w:left="36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العمو</w:t>
      </w:r>
      <w:r w:rsidR="00BD56A2" w:rsidRPr="00017160">
        <w:rPr>
          <w:rFonts w:hint="cs"/>
          <w:color w:val="FF0000"/>
          <w:sz w:val="24"/>
          <w:szCs w:val="24"/>
          <w:rtl/>
          <w:lang w:bidi="ar-AE"/>
        </w:rPr>
        <w:t>د زاوية السقوط أكبر من زاوية الا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>نكسار .</w:t>
      </w:r>
    </w:p>
    <w:p w:rsidR="00120AA4" w:rsidRPr="00017160" w:rsidRDefault="00BD56A2" w:rsidP="00500AD6">
      <w:pPr>
        <w:pStyle w:val="ListParagraph"/>
        <w:numPr>
          <w:ilvl w:val="0"/>
          <w:numId w:val="5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انتقل الضوء من الزجاج أو الماء للهواء ينكسر ويبتعد عن العمود </w:t>
      </w:r>
    </w:p>
    <w:p w:rsidR="00500AD6" w:rsidRPr="00017160" w:rsidRDefault="00BD56A2" w:rsidP="00120AA4">
      <w:pPr>
        <w:pStyle w:val="ListParagraph"/>
        <w:bidi/>
        <w:spacing w:after="0"/>
        <w:ind w:left="36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زاوية السقوط أقل من زاوية الانكسار .</w:t>
      </w:r>
    </w:p>
    <w:p w:rsidR="00BD56A2" w:rsidRPr="00120AA4" w:rsidRDefault="00BD56A2" w:rsidP="00BD56A2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BD56A2" w:rsidRPr="00120AA4" w:rsidRDefault="00BD56A2" w:rsidP="00BD56A2">
      <w:pPr>
        <w:bidi/>
        <w:spacing w:after="0"/>
        <w:jc w:val="both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الشكل المقابل يوضح مسار الشعاع الضوئي المنتقل بين </w:t>
      </w:r>
    </w:p>
    <w:p w:rsidR="00BD56A2" w:rsidRPr="00120AA4" w:rsidRDefault="00BD56A2" w:rsidP="00BD56A2">
      <w:pPr>
        <w:bidi/>
        <w:spacing w:after="0"/>
        <w:jc w:val="both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النقطة  </w:t>
      </w:r>
      <w:r w:rsidRPr="00120AA4">
        <w:rPr>
          <w:sz w:val="24"/>
          <w:szCs w:val="24"/>
          <w:lang w:bidi="ar-AE"/>
        </w:rPr>
        <w:t>( a )</w:t>
      </w:r>
      <w:r w:rsidRPr="00120AA4">
        <w:rPr>
          <w:rFonts w:hint="cs"/>
          <w:sz w:val="24"/>
          <w:szCs w:val="24"/>
          <w:rtl/>
          <w:lang w:bidi="ar-AE"/>
        </w:rPr>
        <w:t xml:space="preserve"> والنقطتين </w:t>
      </w:r>
      <w:r w:rsidRPr="00120AA4">
        <w:rPr>
          <w:sz w:val="24"/>
          <w:szCs w:val="24"/>
          <w:lang w:bidi="ar-AE"/>
        </w:rPr>
        <w:t xml:space="preserve"> ( B , C )</w:t>
      </w:r>
      <w:r w:rsidRPr="00120AA4">
        <w:rPr>
          <w:rFonts w:hint="cs"/>
          <w:sz w:val="24"/>
          <w:szCs w:val="24"/>
          <w:rtl/>
          <w:lang w:bidi="ar-AE"/>
        </w:rPr>
        <w:t xml:space="preserve"> عبر جسم زجاجي </w:t>
      </w:r>
    </w:p>
    <w:p w:rsidR="00BD56A2" w:rsidRPr="00120AA4" w:rsidRDefault="00BD56A2" w:rsidP="00BD56A2">
      <w:pPr>
        <w:bidi/>
        <w:spacing w:after="0"/>
        <w:jc w:val="both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>مقدار الانكسار يعتمد على زاوية السقوط .</w:t>
      </w:r>
    </w:p>
    <w:p w:rsidR="00BD56A2" w:rsidRPr="00120AA4" w:rsidRDefault="00BD56A2" w:rsidP="00BD56A2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BD56A2" w:rsidRPr="00120AA4" w:rsidRDefault="00BD56A2" w:rsidP="00BD56A2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علل :- ينظر الصياد إلى السمكة من أتجاه رأسي فوق السمكة مباشرة .</w:t>
      </w:r>
    </w:p>
    <w:p w:rsidR="00BD56A2" w:rsidRPr="00017160" w:rsidRDefault="00BD56A2" w:rsidP="00BD56A2">
      <w:pPr>
        <w:pStyle w:val="ListParagraph"/>
        <w:numPr>
          <w:ilvl w:val="0"/>
          <w:numId w:val="4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بحيث لا ينكسر الضوء عند عبوره</w:t>
      </w:r>
      <w:r w:rsidR="000B64C8" w:rsidRPr="00017160"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>بين وسطين ويرى السمكة في موقعها الحقيقي .</w:t>
      </w:r>
    </w:p>
    <w:p w:rsidR="00120AA4" w:rsidRDefault="00120AA4" w:rsidP="00120AA4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BD56A2" w:rsidRPr="00120AA4" w:rsidRDefault="00BD56A2" w:rsidP="00BD56A2">
      <w:pPr>
        <w:bidi/>
        <w:spacing w:after="0"/>
        <w:jc w:val="both"/>
        <w:rPr>
          <w:sz w:val="24"/>
          <w:szCs w:val="24"/>
          <w:rtl/>
          <w:lang w:bidi="ar-AE"/>
        </w:rPr>
      </w:pPr>
    </w:p>
    <w:tbl>
      <w:tblPr>
        <w:bidiVisual/>
        <w:tblW w:w="0" w:type="auto"/>
        <w:tblInd w:w="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791"/>
      </w:tblGrid>
      <w:tr w:rsidR="00BD56A2" w:rsidRPr="00120AA4" w:rsidTr="00120AA4">
        <w:trPr>
          <w:trHeight w:val="287"/>
        </w:trPr>
        <w:tc>
          <w:tcPr>
            <w:tcW w:w="2791" w:type="dxa"/>
            <w:tcBorders>
              <w:bottom w:val="dotted" w:sz="4" w:space="0" w:color="auto"/>
            </w:tcBorders>
          </w:tcPr>
          <w:p w:rsidR="00BD56A2" w:rsidRPr="00120AA4" w:rsidRDefault="00CD1266" w:rsidP="00CD1266">
            <w:pPr>
              <w:bidi/>
              <w:spacing w:after="0"/>
              <w:jc w:val="both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lastRenderedPageBreak/>
              <w:t xml:space="preserve">( 2 ) </w:t>
            </w:r>
            <w:r w:rsidR="00BD56A2" w:rsidRPr="00120AA4">
              <w:rPr>
                <w:rFonts w:hint="cs"/>
                <w:sz w:val="24"/>
                <w:szCs w:val="24"/>
                <w:rtl/>
                <w:lang w:bidi="ar-AE"/>
              </w:rPr>
              <w:t>الانعكاس الداخلي الكلي  :-</w:t>
            </w:r>
          </w:p>
        </w:tc>
      </w:tr>
    </w:tbl>
    <w:p w:rsidR="00BD56A2" w:rsidRPr="00120AA4" w:rsidRDefault="00BD56A2" w:rsidP="00BD56A2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</w:p>
    <w:p w:rsidR="00BD56A2" w:rsidRPr="00120AA4" w:rsidRDefault="00BD56A2" w:rsidP="00BD56A2">
      <w:pPr>
        <w:bidi/>
        <w:spacing w:after="0"/>
        <w:jc w:val="both"/>
        <w:rPr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يحدث الانعكاس الكلي عندما :-</w:t>
      </w:r>
      <w:r w:rsidRPr="00120AA4">
        <w:rPr>
          <w:rFonts w:hint="cs"/>
          <w:sz w:val="24"/>
          <w:szCs w:val="24"/>
          <w:rtl/>
          <w:lang w:bidi="ar-AE"/>
        </w:rPr>
        <w:t xml:space="preserve"> </w:t>
      </w:r>
    </w:p>
    <w:p w:rsidR="00BD56A2" w:rsidRPr="00017160" w:rsidRDefault="001D1CF9" w:rsidP="001D1CF9">
      <w:pPr>
        <w:pStyle w:val="ListParagraph"/>
        <w:numPr>
          <w:ilvl w:val="0"/>
          <w:numId w:val="6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يسقط الضوء من وسط سرعته فيه أقل لوسط سرعته فيه أكبر .</w:t>
      </w:r>
    </w:p>
    <w:p w:rsidR="001D1CF9" w:rsidRPr="00017160" w:rsidRDefault="001D1CF9" w:rsidP="001D1CF9">
      <w:pPr>
        <w:pStyle w:val="ListParagraph"/>
        <w:numPr>
          <w:ilvl w:val="0"/>
          <w:numId w:val="6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زواية سقوط اكبر من الزواية الحرجة.</w:t>
      </w:r>
    </w:p>
    <w:p w:rsidR="001D1CF9" w:rsidRPr="00120AA4" w:rsidRDefault="001D1CF9" w:rsidP="001D1CF9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الزواية الحرجة:-</w:t>
      </w:r>
    </w:p>
    <w:p w:rsidR="00F4529B" w:rsidRPr="00017160" w:rsidRDefault="001D1CF9" w:rsidP="00120AA4">
      <w:pPr>
        <w:bidi/>
        <w:spacing w:after="0"/>
        <w:jc w:val="both"/>
        <w:rPr>
          <w:color w:val="FF0000"/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      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>هي الزواية سقوط في وسط سرعة الضوء به اصغر يقابلها زواية الانكسار</w:t>
      </w:r>
      <w:r w:rsidR="00120AA4" w:rsidRPr="00017160">
        <w:rPr>
          <w:rFonts w:hint="cs"/>
          <w:color w:val="FF0000"/>
          <w:sz w:val="24"/>
          <w:szCs w:val="24"/>
          <w:rtl/>
          <w:lang w:bidi="ar-AE"/>
        </w:rPr>
        <w:t xml:space="preserve"> قائمة في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وسط سرعة الضوء به اكبر التطبيقات الحيايتة على الانعكاس الداخلي الكلي الالياف الضوئية.</w:t>
      </w:r>
    </w:p>
    <w:p w:rsidR="00F4529B" w:rsidRPr="00120AA4" w:rsidRDefault="008A2E45" w:rsidP="008A2E45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الليف الضوئي :-</w:t>
      </w:r>
      <w:r w:rsidRPr="00120AA4">
        <w:rPr>
          <w:rFonts w:hint="cs"/>
          <w:b/>
          <w:bCs/>
          <w:sz w:val="24"/>
          <w:szCs w:val="24"/>
          <w:rtl/>
          <w:lang w:bidi="ar-AE"/>
        </w:rPr>
        <w:tab/>
      </w:r>
      <w:r w:rsidRPr="00120AA4">
        <w:rPr>
          <w:rFonts w:hint="cs"/>
          <w:b/>
          <w:bCs/>
          <w:sz w:val="24"/>
          <w:szCs w:val="24"/>
          <w:rtl/>
          <w:lang w:bidi="ar-AE"/>
        </w:rPr>
        <w:tab/>
      </w:r>
      <w:r w:rsidRPr="00120AA4">
        <w:rPr>
          <w:rFonts w:hint="cs"/>
          <w:b/>
          <w:bCs/>
          <w:sz w:val="24"/>
          <w:szCs w:val="24"/>
          <w:rtl/>
          <w:lang w:bidi="ar-AE"/>
        </w:rPr>
        <w:tab/>
      </w:r>
      <w:r w:rsidRPr="00120AA4">
        <w:rPr>
          <w:rFonts w:hint="cs"/>
          <w:b/>
          <w:bCs/>
          <w:sz w:val="24"/>
          <w:szCs w:val="24"/>
          <w:rtl/>
          <w:lang w:bidi="ar-AE"/>
        </w:rPr>
        <w:tab/>
      </w:r>
    </w:p>
    <w:p w:rsidR="008A2E45" w:rsidRPr="00017160" w:rsidRDefault="008A2E45" w:rsidP="008A2E45">
      <w:pPr>
        <w:bidi/>
        <w:spacing w:after="0"/>
        <w:jc w:val="both"/>
        <w:rPr>
          <w:color w:val="FF0000"/>
          <w:sz w:val="24"/>
          <w:szCs w:val="24"/>
          <w:rtl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      آلاف من الخيوط البلاستيكية الرفيعة يسقط الضوء على أحد طرفيها ويخرج من الطرف الآخر .</w:t>
      </w:r>
    </w:p>
    <w:p w:rsidR="008A2E45" w:rsidRPr="00120AA4" w:rsidRDefault="008A2E45" w:rsidP="008A2E45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8A2E45" w:rsidRPr="00120AA4" w:rsidRDefault="008A2E45" w:rsidP="008A2E45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علل :- تفضل الألياف الضوئية عن الأسلاك في نقل المعلومات .</w:t>
      </w:r>
    </w:p>
    <w:p w:rsidR="008A2E45" w:rsidRPr="00017160" w:rsidRDefault="008A2E45" w:rsidP="00017160">
      <w:pPr>
        <w:bidi/>
        <w:spacing w:after="0"/>
        <w:jc w:val="both"/>
        <w:rPr>
          <w:color w:val="FF0000"/>
          <w:sz w:val="24"/>
          <w:szCs w:val="24"/>
          <w:rtl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لأن الضوء لا يتأثر بالحرارة أو المجال الكهربائي والمعلومات المنقولة لا يحدث لها تشويش .</w:t>
      </w:r>
    </w:p>
    <w:p w:rsidR="008A2E45" w:rsidRPr="00120AA4" w:rsidRDefault="008A2E45" w:rsidP="008A2E45">
      <w:pPr>
        <w:bidi/>
        <w:spacing w:after="0"/>
        <w:jc w:val="both"/>
        <w:rPr>
          <w:sz w:val="24"/>
          <w:szCs w:val="24"/>
          <w:rtl/>
          <w:lang w:bidi="ar-AE"/>
        </w:rPr>
      </w:pPr>
    </w:p>
    <w:p w:rsidR="008A2E45" w:rsidRPr="00120AA4" w:rsidRDefault="008A2E45" w:rsidP="008A2E45">
      <w:pPr>
        <w:bidi/>
        <w:spacing w:after="0"/>
        <w:jc w:val="both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استخدامات الألياف الضوئية :-</w:t>
      </w:r>
    </w:p>
    <w:p w:rsidR="008A2E45" w:rsidRPr="00017160" w:rsidRDefault="008A2E45" w:rsidP="008A2E45">
      <w:pPr>
        <w:pStyle w:val="ListParagraph"/>
        <w:numPr>
          <w:ilvl w:val="0"/>
          <w:numId w:val="12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الإتصالات الهاتفية .</w:t>
      </w:r>
    </w:p>
    <w:p w:rsidR="008A2E45" w:rsidRPr="00017160" w:rsidRDefault="008A2E45" w:rsidP="008A2E45">
      <w:pPr>
        <w:pStyle w:val="ListParagraph"/>
        <w:numPr>
          <w:ilvl w:val="0"/>
          <w:numId w:val="12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البث التلفوني .</w:t>
      </w:r>
    </w:p>
    <w:p w:rsidR="008A2E45" w:rsidRPr="00017160" w:rsidRDefault="008A2E45" w:rsidP="008A2E45">
      <w:pPr>
        <w:pStyle w:val="ListParagraph"/>
        <w:numPr>
          <w:ilvl w:val="0"/>
          <w:numId w:val="12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الحاسوب .</w:t>
      </w:r>
    </w:p>
    <w:p w:rsidR="008A2E45" w:rsidRPr="00017160" w:rsidRDefault="008A2E45" w:rsidP="008A2E45">
      <w:pPr>
        <w:pStyle w:val="ListParagraph"/>
        <w:numPr>
          <w:ilvl w:val="0"/>
          <w:numId w:val="12"/>
        </w:numPr>
        <w:bidi/>
        <w:spacing w:after="0"/>
        <w:jc w:val="both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الطب ( المنظار ) .</w:t>
      </w:r>
    </w:p>
    <w:p w:rsidR="00833505" w:rsidRPr="00120AA4" w:rsidRDefault="00833505" w:rsidP="00833505">
      <w:pPr>
        <w:pStyle w:val="ListParagraph"/>
        <w:bidi/>
        <w:spacing w:after="0"/>
        <w:jc w:val="both"/>
        <w:rPr>
          <w:sz w:val="24"/>
          <w:szCs w:val="24"/>
          <w:lang w:bidi="ar-AE"/>
        </w:rPr>
      </w:pPr>
    </w:p>
    <w:tbl>
      <w:tblPr>
        <w:tblpPr w:leftFromText="180" w:rightFromText="180" w:vertAnchor="text" w:horzAnchor="margin" w:tblpXSpec="right" w:tblpY="-60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1600"/>
      </w:tblGrid>
      <w:tr w:rsidR="00833505" w:rsidRPr="00120AA4" w:rsidTr="00120AA4">
        <w:trPr>
          <w:trHeight w:val="170"/>
        </w:trPr>
        <w:tc>
          <w:tcPr>
            <w:tcW w:w="1600" w:type="dxa"/>
          </w:tcPr>
          <w:p w:rsidR="00833505" w:rsidRPr="00120AA4" w:rsidRDefault="00833505" w:rsidP="00833505">
            <w:pPr>
              <w:bidi/>
              <w:spacing w:after="0"/>
              <w:jc w:val="both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(</w:t>
            </w:r>
            <w:r w:rsidR="00CD1266"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 </w:t>
            </w: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3</w:t>
            </w:r>
            <w:r w:rsidR="00CD1266"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 </w:t>
            </w: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) العدسات :-</w:t>
            </w:r>
          </w:p>
        </w:tc>
      </w:tr>
    </w:tbl>
    <w:p w:rsidR="00833505" w:rsidRPr="00120AA4" w:rsidRDefault="00833505" w:rsidP="00833505">
      <w:pPr>
        <w:bidi/>
        <w:spacing w:after="0"/>
        <w:rPr>
          <w:sz w:val="24"/>
          <w:szCs w:val="24"/>
          <w:rtl/>
          <w:lang w:bidi="ar-AE"/>
        </w:rPr>
      </w:pPr>
    </w:p>
    <w:p w:rsidR="00833505" w:rsidRPr="00120AA4" w:rsidRDefault="00833505" w:rsidP="00833505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شروط حدوث الرؤية :</w:t>
      </w:r>
    </w:p>
    <w:p w:rsidR="00833505" w:rsidRPr="00017160" w:rsidRDefault="00833505" w:rsidP="00833505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تصغير الصورة لتتكون على الشبكية .</w:t>
      </w:r>
    </w:p>
    <w:p w:rsidR="00833505" w:rsidRPr="00017160" w:rsidRDefault="00833505" w:rsidP="00833505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تركيز الضوء .</w:t>
      </w:r>
    </w:p>
    <w:p w:rsidR="00833505" w:rsidRPr="00017160" w:rsidRDefault="00833505" w:rsidP="00833505">
      <w:pPr>
        <w:pStyle w:val="ListParagraph"/>
        <w:numPr>
          <w:ilvl w:val="0"/>
          <w:numId w:val="13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تكوير الصورة لتنطبق على الشبكية .</w:t>
      </w:r>
    </w:p>
    <w:p w:rsidR="00833505" w:rsidRPr="00120AA4" w:rsidRDefault="00833505" w:rsidP="00833505">
      <w:pPr>
        <w:bidi/>
        <w:spacing w:after="0"/>
        <w:rPr>
          <w:sz w:val="24"/>
          <w:szCs w:val="24"/>
          <w:rtl/>
          <w:lang w:bidi="ar-AE"/>
        </w:rPr>
      </w:pPr>
    </w:p>
    <w:p w:rsidR="00833505" w:rsidRPr="00120AA4" w:rsidRDefault="00833505" w:rsidP="005E167A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سبب عيوب النظر عدم تكون الصورة على الشبكية .</w:t>
      </w:r>
    </w:p>
    <w:p w:rsidR="00833505" w:rsidRPr="00120AA4" w:rsidRDefault="00833505" w:rsidP="00833505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 xml:space="preserve">عيوب النظر :- </w:t>
      </w:r>
    </w:p>
    <w:tbl>
      <w:tblPr>
        <w:tblStyle w:val="TableGrid"/>
        <w:bidiVisual/>
        <w:tblW w:w="0" w:type="auto"/>
        <w:tblLook w:val="04A0"/>
      </w:tblPr>
      <w:tblGrid>
        <w:gridCol w:w="1188"/>
        <w:gridCol w:w="2430"/>
        <w:gridCol w:w="2340"/>
        <w:gridCol w:w="2364"/>
      </w:tblGrid>
      <w:tr w:rsidR="00833505" w:rsidRPr="00120AA4" w:rsidTr="00B9745F">
        <w:tc>
          <w:tcPr>
            <w:tcW w:w="1188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المقارنة</w:t>
            </w:r>
          </w:p>
        </w:tc>
        <w:tc>
          <w:tcPr>
            <w:tcW w:w="2430" w:type="dxa"/>
          </w:tcPr>
          <w:p w:rsidR="00833505" w:rsidRPr="00120AA4" w:rsidRDefault="00833505" w:rsidP="00CD1266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قصر النظر</w:t>
            </w:r>
          </w:p>
        </w:tc>
        <w:tc>
          <w:tcPr>
            <w:tcW w:w="2340" w:type="dxa"/>
          </w:tcPr>
          <w:p w:rsidR="00833505" w:rsidRPr="00120AA4" w:rsidRDefault="00833505" w:rsidP="00CD1266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طول ( بعد ) النظر</w:t>
            </w:r>
          </w:p>
        </w:tc>
        <w:tc>
          <w:tcPr>
            <w:tcW w:w="2364" w:type="dxa"/>
          </w:tcPr>
          <w:p w:rsidR="00833505" w:rsidRPr="00120AA4" w:rsidRDefault="00833505" w:rsidP="00CD1266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حرج البصر اللابؤرية</w:t>
            </w:r>
          </w:p>
        </w:tc>
      </w:tr>
      <w:tr w:rsidR="00833505" w:rsidRPr="00120AA4" w:rsidTr="00B9745F">
        <w:trPr>
          <w:trHeight w:val="1888"/>
        </w:trPr>
        <w:tc>
          <w:tcPr>
            <w:tcW w:w="1188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الشكل</w:t>
            </w:r>
          </w:p>
        </w:tc>
        <w:tc>
          <w:tcPr>
            <w:tcW w:w="2430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</w:p>
        </w:tc>
        <w:tc>
          <w:tcPr>
            <w:tcW w:w="2340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</w:p>
        </w:tc>
        <w:tc>
          <w:tcPr>
            <w:tcW w:w="2364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</w:p>
        </w:tc>
      </w:tr>
      <w:tr w:rsidR="00833505" w:rsidRPr="00120AA4" w:rsidTr="00B9745F">
        <w:trPr>
          <w:trHeight w:val="233"/>
        </w:trPr>
        <w:tc>
          <w:tcPr>
            <w:tcW w:w="1188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السبب</w:t>
            </w:r>
          </w:p>
        </w:tc>
        <w:tc>
          <w:tcPr>
            <w:tcW w:w="2430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تكون الصورة أمام الشبكية</w:t>
            </w:r>
          </w:p>
        </w:tc>
        <w:tc>
          <w:tcPr>
            <w:tcW w:w="2340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تكون الصورة بعد الشبكية</w:t>
            </w:r>
          </w:p>
        </w:tc>
        <w:tc>
          <w:tcPr>
            <w:tcW w:w="2364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تشكل صورة غير متناظرة</w:t>
            </w:r>
          </w:p>
        </w:tc>
      </w:tr>
      <w:tr w:rsidR="00833505" w:rsidRPr="00120AA4" w:rsidTr="00B9745F">
        <w:trPr>
          <w:trHeight w:val="332"/>
        </w:trPr>
        <w:tc>
          <w:tcPr>
            <w:tcW w:w="1188" w:type="dxa"/>
          </w:tcPr>
          <w:p w:rsidR="00833505" w:rsidRP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العلاج</w:t>
            </w:r>
          </w:p>
        </w:tc>
        <w:tc>
          <w:tcPr>
            <w:tcW w:w="2430" w:type="dxa"/>
          </w:tcPr>
          <w:p w:rsid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عدسة مفرقة مقعرة </w:t>
            </w:r>
          </w:p>
          <w:p w:rsidR="00833505" w:rsidRPr="00120AA4" w:rsidRDefault="00833505" w:rsidP="00120AA4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( مصغرة )</w:t>
            </w:r>
          </w:p>
        </w:tc>
        <w:tc>
          <w:tcPr>
            <w:tcW w:w="2340" w:type="dxa"/>
          </w:tcPr>
          <w:p w:rsidR="00120AA4" w:rsidRDefault="00833505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عدسة مجمعة محدبة</w:t>
            </w:r>
          </w:p>
          <w:p w:rsidR="00833505" w:rsidRPr="00120AA4" w:rsidRDefault="00833505" w:rsidP="00120AA4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 ( مكبرة )</w:t>
            </w:r>
          </w:p>
        </w:tc>
        <w:tc>
          <w:tcPr>
            <w:tcW w:w="2364" w:type="dxa"/>
          </w:tcPr>
          <w:p w:rsidR="00CD1266" w:rsidRPr="00120AA4" w:rsidRDefault="00CD1266" w:rsidP="00CD1266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عدسة أسطوانية</w:t>
            </w:r>
          </w:p>
        </w:tc>
      </w:tr>
    </w:tbl>
    <w:p w:rsidR="005E167A" w:rsidRDefault="005E167A" w:rsidP="00CD1266">
      <w:pPr>
        <w:bidi/>
        <w:spacing w:after="0"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577E19" w:rsidRDefault="00577E19" w:rsidP="00577E19">
      <w:pPr>
        <w:bidi/>
        <w:spacing w:after="0"/>
        <w:rPr>
          <w:sz w:val="24"/>
          <w:szCs w:val="24"/>
          <w:rtl/>
          <w:lang w:bidi="ar-AE"/>
        </w:rPr>
      </w:pPr>
    </w:p>
    <w:p w:rsidR="00577E19" w:rsidRDefault="00577E19" w:rsidP="00577E19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CD1266" w:rsidRPr="00120AA4" w:rsidRDefault="00CD1266" w:rsidP="00CD1266">
      <w:pPr>
        <w:bidi/>
        <w:spacing w:after="0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lastRenderedPageBreak/>
        <w:t xml:space="preserve"> البؤرة :-</w:t>
      </w:r>
    </w:p>
    <w:p w:rsidR="00CD1266" w:rsidRPr="00120AA4" w:rsidRDefault="00CD1266" w:rsidP="00CD1266">
      <w:pPr>
        <w:pStyle w:val="ListParagraph"/>
        <w:numPr>
          <w:ilvl w:val="0"/>
          <w:numId w:val="4"/>
        </w:numPr>
        <w:bidi/>
        <w:spacing w:after="0"/>
        <w:rPr>
          <w:sz w:val="24"/>
          <w:szCs w:val="24"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>محدبة  عند سقوط ضوء تتركز الأشعة في البؤرة .  ( شكل 1 )</w:t>
      </w:r>
    </w:p>
    <w:p w:rsidR="00CD1266" w:rsidRPr="00120AA4" w:rsidRDefault="00CD1266" w:rsidP="00CD1266">
      <w:pPr>
        <w:pStyle w:val="ListParagraph"/>
        <w:numPr>
          <w:ilvl w:val="0"/>
          <w:numId w:val="4"/>
        </w:numPr>
        <w:bidi/>
        <w:spacing w:after="0"/>
        <w:rPr>
          <w:sz w:val="24"/>
          <w:szCs w:val="24"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مقعرة  تشتت الضوء وكأنه يخرج من البؤرة .       ( شكل 2 ) </w:t>
      </w:r>
    </w:p>
    <w:p w:rsidR="00CD1266" w:rsidRDefault="00CD1266" w:rsidP="00CD1266">
      <w:pPr>
        <w:bidi/>
        <w:spacing w:after="0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rPr>
          <w:sz w:val="24"/>
          <w:szCs w:val="24"/>
          <w:rtl/>
          <w:lang w:bidi="ar-AE"/>
        </w:rPr>
      </w:pPr>
    </w:p>
    <w:p w:rsidR="00120AA4" w:rsidRDefault="00120AA4" w:rsidP="00120AA4">
      <w:pPr>
        <w:bidi/>
        <w:spacing w:after="0"/>
        <w:rPr>
          <w:sz w:val="24"/>
          <w:szCs w:val="24"/>
          <w:rtl/>
          <w:lang w:bidi="ar-AE"/>
        </w:rPr>
      </w:pPr>
    </w:p>
    <w:p w:rsidR="00120AA4" w:rsidRPr="00120AA4" w:rsidRDefault="00120AA4" w:rsidP="00120AA4">
      <w:pPr>
        <w:bidi/>
        <w:spacing w:after="0"/>
        <w:rPr>
          <w:sz w:val="24"/>
          <w:szCs w:val="24"/>
          <w:rtl/>
          <w:lang w:bidi="ar-AE"/>
        </w:rPr>
      </w:pPr>
    </w:p>
    <w:tbl>
      <w:tblPr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085"/>
      </w:tblGrid>
      <w:tr w:rsidR="00CD1266" w:rsidRPr="00120AA4" w:rsidTr="00120AA4">
        <w:trPr>
          <w:trHeight w:val="260"/>
        </w:trPr>
        <w:tc>
          <w:tcPr>
            <w:tcW w:w="2085" w:type="dxa"/>
          </w:tcPr>
          <w:p w:rsidR="00CD1266" w:rsidRPr="00120AA4" w:rsidRDefault="00CD1266" w:rsidP="00CD1266">
            <w:pPr>
              <w:bidi/>
              <w:spacing w:after="0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( 4 ) أشكال العدسات :- </w:t>
            </w:r>
          </w:p>
        </w:tc>
      </w:tr>
    </w:tbl>
    <w:p w:rsidR="00CD1266" w:rsidRPr="00120AA4" w:rsidRDefault="00CD1266" w:rsidP="00CD1266">
      <w:pPr>
        <w:pStyle w:val="ListParagraph"/>
        <w:numPr>
          <w:ilvl w:val="0"/>
          <w:numId w:val="15"/>
        </w:numPr>
        <w:bidi/>
        <w:spacing w:after="0"/>
        <w:rPr>
          <w:sz w:val="24"/>
          <w:szCs w:val="24"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كروية :</w:t>
      </w:r>
      <w:r w:rsidRPr="00120AA4">
        <w:rPr>
          <w:rFonts w:hint="cs"/>
          <w:sz w:val="24"/>
          <w:szCs w:val="24"/>
          <w:rtl/>
          <w:lang w:bidi="ar-AE"/>
        </w:rPr>
        <w:t xml:space="preserve">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تركيز الأشعة ( المحدبة </w:t>
      </w:r>
      <w:r w:rsidRPr="00017160">
        <w:rPr>
          <w:color w:val="FF0000"/>
          <w:sz w:val="24"/>
          <w:szCs w:val="24"/>
          <w:rtl/>
          <w:lang w:bidi="ar-AE"/>
        </w:rPr>
        <w:t>–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المقعرة )</w:t>
      </w:r>
    </w:p>
    <w:p w:rsidR="00717731" w:rsidRPr="00120AA4" w:rsidRDefault="00CD1266" w:rsidP="00717731">
      <w:pPr>
        <w:pStyle w:val="ListParagraph"/>
        <w:numPr>
          <w:ilvl w:val="0"/>
          <w:numId w:val="15"/>
        </w:numPr>
        <w:bidi/>
        <w:spacing w:after="0"/>
        <w:rPr>
          <w:sz w:val="24"/>
          <w:szCs w:val="24"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إسطوانية :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r w:rsidR="00717731" w:rsidRPr="00017160">
        <w:rPr>
          <w:rFonts w:hint="cs"/>
          <w:color w:val="FF0000"/>
          <w:sz w:val="24"/>
          <w:szCs w:val="24"/>
          <w:rtl/>
          <w:lang w:bidi="ar-AE"/>
        </w:rPr>
        <w:t>تختلف تركيز الأشعة بإختلاف لإتجاه .</w:t>
      </w:r>
    </w:p>
    <w:p w:rsidR="00717731" w:rsidRPr="00120AA4" w:rsidRDefault="00717731" w:rsidP="00717731">
      <w:pPr>
        <w:bidi/>
        <w:spacing w:after="0"/>
        <w:rPr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وحدة قياس قوة العدسة هي</w:t>
      </w:r>
      <w:r w:rsidRPr="00120AA4">
        <w:rPr>
          <w:rFonts w:hint="cs"/>
          <w:sz w:val="24"/>
          <w:szCs w:val="24"/>
          <w:rtl/>
          <w:lang w:bidi="ar-AE"/>
        </w:rPr>
        <w:t xml:space="preserve">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( دايبتر </w:t>
      </w:r>
      <w:r w:rsidRPr="00017160">
        <w:rPr>
          <w:color w:val="FF0000"/>
          <w:sz w:val="24"/>
          <w:szCs w:val="24"/>
          <w:lang w:bidi="ar-AE"/>
        </w:rPr>
        <w:t>D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)</w:t>
      </w:r>
    </w:p>
    <w:p w:rsidR="00717731" w:rsidRPr="00120AA4" w:rsidRDefault="00717731" w:rsidP="00717731">
      <w:pPr>
        <w:bidi/>
        <w:spacing w:after="0"/>
        <w:rPr>
          <w:sz w:val="24"/>
          <w:szCs w:val="24"/>
          <w:rtl/>
          <w:lang w:bidi="ar-AE"/>
        </w:rPr>
      </w:pPr>
    </w:p>
    <w:p w:rsidR="00717731" w:rsidRPr="00120AA4" w:rsidRDefault="00717731" w:rsidP="00717731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تعتمد قوة العدسة على :-</w:t>
      </w:r>
    </w:p>
    <w:p w:rsidR="00717731" w:rsidRPr="00017160" w:rsidRDefault="00717731" w:rsidP="00717731">
      <w:pPr>
        <w:pStyle w:val="ListParagraph"/>
        <w:numPr>
          <w:ilvl w:val="0"/>
          <w:numId w:val="16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نوع المادة المصنوع منها .</w:t>
      </w:r>
    </w:p>
    <w:p w:rsidR="00717731" w:rsidRPr="00017160" w:rsidRDefault="00717731" w:rsidP="00717731">
      <w:pPr>
        <w:pStyle w:val="ListParagraph"/>
        <w:numPr>
          <w:ilvl w:val="0"/>
          <w:numId w:val="16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مدى تقوسها .</w:t>
      </w:r>
    </w:p>
    <w:p w:rsidR="00717731" w:rsidRPr="00120AA4" w:rsidRDefault="00717731" w:rsidP="00717731">
      <w:pPr>
        <w:bidi/>
        <w:spacing w:after="0"/>
        <w:rPr>
          <w:sz w:val="24"/>
          <w:szCs w:val="24"/>
          <w:rtl/>
          <w:lang w:bidi="ar-AE"/>
        </w:rPr>
      </w:pPr>
    </w:p>
    <w:p w:rsidR="00717731" w:rsidRPr="00120AA4" w:rsidRDefault="00717731" w:rsidP="00717731">
      <w:pPr>
        <w:bidi/>
        <w:spacing w:after="0"/>
        <w:rPr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تحديد قوة العدسة الطبية :- تشمل الوصفة الطبية على 4 بيانات :</w:t>
      </w:r>
    </w:p>
    <w:p w:rsidR="00717731" w:rsidRPr="00017160" w:rsidRDefault="00717731" w:rsidP="00717731">
      <w:pPr>
        <w:pStyle w:val="ListParagraph"/>
        <w:numPr>
          <w:ilvl w:val="0"/>
          <w:numId w:val="17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قوة العدسة الأساسية ونوعها .</w:t>
      </w:r>
    </w:p>
    <w:p w:rsidR="00717731" w:rsidRPr="00017160" w:rsidRDefault="00717731" w:rsidP="00717731">
      <w:pPr>
        <w:pStyle w:val="ListParagraph"/>
        <w:numPr>
          <w:ilvl w:val="0"/>
          <w:numId w:val="17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قوة الجزء الأسطواني .</w:t>
      </w:r>
    </w:p>
    <w:p w:rsidR="00717731" w:rsidRPr="00017160" w:rsidRDefault="00717731" w:rsidP="00717731">
      <w:pPr>
        <w:pStyle w:val="ListParagraph"/>
        <w:numPr>
          <w:ilvl w:val="0"/>
          <w:numId w:val="17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اتجاه محور الأسطوانة بالدرجات .</w:t>
      </w:r>
    </w:p>
    <w:p w:rsidR="00717731" w:rsidRPr="00017160" w:rsidRDefault="00717731" w:rsidP="00717731">
      <w:pPr>
        <w:pStyle w:val="ListParagraph"/>
        <w:numPr>
          <w:ilvl w:val="0"/>
          <w:numId w:val="17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قوة القطعة الثنائية ونوعها .</w:t>
      </w:r>
    </w:p>
    <w:p w:rsidR="00717731" w:rsidRPr="00120AA4" w:rsidRDefault="00717731" w:rsidP="00717731">
      <w:pPr>
        <w:bidi/>
        <w:spacing w:after="0"/>
        <w:rPr>
          <w:sz w:val="24"/>
          <w:szCs w:val="24"/>
          <w:rtl/>
          <w:lang w:bidi="ar-AE"/>
        </w:rPr>
      </w:pPr>
    </w:p>
    <w:p w:rsidR="00717731" w:rsidRPr="00120AA4" w:rsidRDefault="00717731" w:rsidP="00120AA4">
      <w:pPr>
        <w:bidi/>
        <w:spacing w:after="0"/>
        <w:rPr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>يحدد نوع العدسة من خلال الإشارة التي تسبق العدد</w:t>
      </w:r>
      <w:r w:rsidRPr="00120AA4">
        <w:rPr>
          <w:rFonts w:hint="cs"/>
          <w:sz w:val="24"/>
          <w:szCs w:val="24"/>
          <w:rtl/>
          <w:lang w:bidi="ar-AE"/>
        </w:rPr>
        <w:t xml:space="preserve">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>( + عدسة محدبة ،</w:t>
      </w:r>
      <w:r w:rsidR="00120AA4" w:rsidRPr="00017160">
        <w:rPr>
          <w:rFonts w:hint="cs"/>
          <w:color w:val="FF0000"/>
          <w:sz w:val="24"/>
          <w:szCs w:val="24"/>
          <w:rtl/>
          <w:lang w:bidi="ar-AE"/>
        </w:rPr>
        <w:t xml:space="preserve"> - عدسة مقعرة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>)</w:t>
      </w:r>
      <w:r w:rsidRPr="00120AA4">
        <w:rPr>
          <w:rFonts w:hint="cs"/>
          <w:sz w:val="24"/>
          <w:szCs w:val="24"/>
          <w:rtl/>
          <w:lang w:bidi="ar-AE"/>
        </w:rPr>
        <w:t xml:space="preserve"> </w:t>
      </w:r>
    </w:p>
    <w:p w:rsidR="00717731" w:rsidRPr="00120AA4" w:rsidRDefault="00717731" w:rsidP="00717731">
      <w:pPr>
        <w:bidi/>
        <w:spacing w:after="0"/>
        <w:rPr>
          <w:sz w:val="24"/>
          <w:szCs w:val="24"/>
          <w:rtl/>
          <w:lang w:bidi="ar-AE"/>
        </w:rPr>
      </w:pPr>
    </w:p>
    <w:tbl>
      <w:tblPr>
        <w:tblStyle w:val="TableGrid"/>
        <w:bidiVisual/>
        <w:tblW w:w="0" w:type="auto"/>
        <w:tblInd w:w="434" w:type="dxa"/>
        <w:tblLook w:val="04A0"/>
      </w:tblPr>
      <w:tblGrid>
        <w:gridCol w:w="1458"/>
        <w:gridCol w:w="1800"/>
        <w:gridCol w:w="1530"/>
        <w:gridCol w:w="1530"/>
      </w:tblGrid>
      <w:tr w:rsidR="00820CA9" w:rsidRPr="00120AA4" w:rsidTr="00820CA9">
        <w:trPr>
          <w:trHeight w:val="1025"/>
        </w:trPr>
        <w:tc>
          <w:tcPr>
            <w:tcW w:w="1458" w:type="dxa"/>
          </w:tcPr>
          <w:p w:rsidR="00820CA9" w:rsidRPr="00120AA4" w:rsidRDefault="00820CA9" w:rsidP="00820CA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4</w:t>
            </w:r>
          </w:p>
          <w:p w:rsidR="00820CA9" w:rsidRPr="00120AA4" w:rsidRDefault="00820CA9" w:rsidP="00820CA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قوة القطعة الثنائية ونوعها</w:t>
            </w:r>
          </w:p>
        </w:tc>
        <w:tc>
          <w:tcPr>
            <w:tcW w:w="1800" w:type="dxa"/>
          </w:tcPr>
          <w:p w:rsidR="00820CA9" w:rsidRPr="00120AA4" w:rsidRDefault="00820CA9" w:rsidP="00820CA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3</w:t>
            </w:r>
          </w:p>
          <w:p w:rsidR="00820CA9" w:rsidRPr="00120AA4" w:rsidRDefault="00820CA9" w:rsidP="00820CA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اتجاه محور الأسطوانة بالدرجات</w:t>
            </w:r>
          </w:p>
        </w:tc>
        <w:tc>
          <w:tcPr>
            <w:tcW w:w="1530" w:type="dxa"/>
          </w:tcPr>
          <w:p w:rsidR="00820CA9" w:rsidRPr="00120AA4" w:rsidRDefault="00820CA9" w:rsidP="00820CA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2</w:t>
            </w:r>
          </w:p>
          <w:p w:rsidR="00820CA9" w:rsidRPr="00120AA4" w:rsidRDefault="00820CA9" w:rsidP="00820CA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قوة الجزء الأسطواني ونوعه </w:t>
            </w:r>
          </w:p>
        </w:tc>
        <w:tc>
          <w:tcPr>
            <w:tcW w:w="1530" w:type="dxa"/>
          </w:tcPr>
          <w:p w:rsidR="00820CA9" w:rsidRPr="00120AA4" w:rsidRDefault="00820CA9" w:rsidP="00820CA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1</w:t>
            </w:r>
          </w:p>
          <w:p w:rsidR="00820CA9" w:rsidRPr="00120AA4" w:rsidRDefault="00820CA9" w:rsidP="00820CA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قوة العدسة الأساسية ونوعها</w:t>
            </w:r>
          </w:p>
        </w:tc>
      </w:tr>
    </w:tbl>
    <w:p w:rsidR="00820CA9" w:rsidRPr="00120AA4" w:rsidRDefault="00820CA9" w:rsidP="00820CA9">
      <w:pPr>
        <w:bidi/>
        <w:spacing w:after="0"/>
        <w:jc w:val="center"/>
        <w:rPr>
          <w:sz w:val="24"/>
          <w:szCs w:val="24"/>
          <w:rtl/>
          <w:lang w:bidi="ar-AE"/>
        </w:rPr>
      </w:pPr>
    </w:p>
    <w:p w:rsidR="00820CA9" w:rsidRPr="00120AA4" w:rsidRDefault="00820CA9" w:rsidP="00820CA9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120AA4">
        <w:rPr>
          <w:rFonts w:hint="cs"/>
          <w:b/>
          <w:bCs/>
          <w:sz w:val="24"/>
          <w:szCs w:val="24"/>
          <w:rtl/>
          <w:lang w:bidi="ar-AE"/>
        </w:rPr>
        <w:t xml:space="preserve">مثال :- إذا كانت وصفة طبيب العيون [ 2,00 + 127 </w:t>
      </w:r>
      <w:r w:rsidRPr="00120AA4">
        <w:rPr>
          <w:b/>
          <w:bCs/>
          <w:sz w:val="24"/>
          <w:szCs w:val="24"/>
          <w:lang w:bidi="ar-AE"/>
        </w:rPr>
        <w:t xml:space="preserve">x </w:t>
      </w:r>
      <w:r w:rsidRPr="00120AA4">
        <w:rPr>
          <w:rFonts w:hint="cs"/>
          <w:b/>
          <w:bCs/>
          <w:sz w:val="24"/>
          <w:szCs w:val="24"/>
          <w:rtl/>
          <w:lang w:bidi="ar-AE"/>
        </w:rPr>
        <w:t xml:space="preserve"> 1,50 </w:t>
      </w:r>
      <w:r w:rsidRPr="00120AA4">
        <w:rPr>
          <w:b/>
          <w:bCs/>
          <w:sz w:val="24"/>
          <w:szCs w:val="24"/>
          <w:rtl/>
          <w:lang w:bidi="ar-AE"/>
        </w:rPr>
        <w:t>–</w:t>
      </w:r>
      <w:r w:rsidRPr="00120AA4">
        <w:rPr>
          <w:rFonts w:hint="cs"/>
          <w:b/>
          <w:bCs/>
          <w:sz w:val="24"/>
          <w:szCs w:val="24"/>
          <w:rtl/>
          <w:lang w:bidi="ar-AE"/>
        </w:rPr>
        <w:t xml:space="preserve"> 2,25 ]   فإنها تعني </w:t>
      </w:r>
    </w:p>
    <w:p w:rsidR="00820CA9" w:rsidRPr="00120AA4" w:rsidRDefault="00820CA9" w:rsidP="00820CA9">
      <w:pPr>
        <w:pStyle w:val="ListParagraph"/>
        <w:numPr>
          <w:ilvl w:val="0"/>
          <w:numId w:val="18"/>
        </w:numPr>
        <w:bidi/>
        <w:spacing w:after="0"/>
        <w:rPr>
          <w:sz w:val="24"/>
          <w:szCs w:val="24"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عدسة كروية محدبة بقوة  </w:t>
      </w:r>
      <w:r w:rsidRPr="00120AA4">
        <w:rPr>
          <w:sz w:val="24"/>
          <w:szCs w:val="24"/>
          <w:lang w:bidi="ar-AE"/>
        </w:rPr>
        <w:t xml:space="preserve">D </w:t>
      </w:r>
      <w:r w:rsidRPr="00120AA4">
        <w:rPr>
          <w:rFonts w:hint="cs"/>
          <w:sz w:val="24"/>
          <w:szCs w:val="24"/>
          <w:rtl/>
          <w:lang w:bidi="ar-AE"/>
        </w:rPr>
        <w:t xml:space="preserve"> 2,25</w:t>
      </w:r>
    </w:p>
    <w:p w:rsidR="00820CA9" w:rsidRPr="00120AA4" w:rsidRDefault="00820CA9" w:rsidP="00820CA9">
      <w:pPr>
        <w:pStyle w:val="ListParagraph"/>
        <w:numPr>
          <w:ilvl w:val="0"/>
          <w:numId w:val="18"/>
        </w:numPr>
        <w:bidi/>
        <w:spacing w:after="0"/>
        <w:rPr>
          <w:sz w:val="24"/>
          <w:szCs w:val="24"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عدسة أسطوانية مقعرة بقوة </w:t>
      </w:r>
      <w:r w:rsidRPr="00120AA4">
        <w:rPr>
          <w:sz w:val="24"/>
          <w:szCs w:val="24"/>
          <w:lang w:bidi="ar-AE"/>
        </w:rPr>
        <w:t xml:space="preserve"> D </w:t>
      </w:r>
      <w:r w:rsidRPr="00120AA4">
        <w:rPr>
          <w:rFonts w:hint="cs"/>
          <w:sz w:val="24"/>
          <w:szCs w:val="24"/>
          <w:rtl/>
          <w:lang w:bidi="ar-AE"/>
        </w:rPr>
        <w:t xml:space="preserve"> 1,50</w:t>
      </w:r>
    </w:p>
    <w:p w:rsidR="00820CA9" w:rsidRPr="00120AA4" w:rsidRDefault="002876D7" w:rsidP="00820CA9">
      <w:pPr>
        <w:pStyle w:val="ListParagraph"/>
        <w:numPr>
          <w:ilvl w:val="0"/>
          <w:numId w:val="18"/>
        </w:numPr>
        <w:bidi/>
        <w:spacing w:after="0"/>
        <w:rPr>
          <w:sz w:val="24"/>
          <w:szCs w:val="24"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>محور العدسة الأسطوانية عند اتجاه 127 درجة .</w:t>
      </w:r>
    </w:p>
    <w:p w:rsidR="002876D7" w:rsidRDefault="002876D7" w:rsidP="002876D7">
      <w:pPr>
        <w:pStyle w:val="ListParagraph"/>
        <w:numPr>
          <w:ilvl w:val="0"/>
          <w:numId w:val="18"/>
        </w:numPr>
        <w:bidi/>
        <w:spacing w:after="0"/>
        <w:rPr>
          <w:sz w:val="24"/>
          <w:szCs w:val="24"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قطعة ثنائية البؤرة محدبة بقوة </w:t>
      </w:r>
      <w:r w:rsidRPr="00120AA4">
        <w:rPr>
          <w:sz w:val="24"/>
          <w:szCs w:val="24"/>
          <w:lang w:bidi="ar-AE"/>
        </w:rPr>
        <w:t xml:space="preserve">   D </w:t>
      </w:r>
      <w:r w:rsidRPr="00120AA4">
        <w:rPr>
          <w:rFonts w:hint="cs"/>
          <w:sz w:val="24"/>
          <w:szCs w:val="24"/>
          <w:rtl/>
          <w:lang w:bidi="ar-AE"/>
        </w:rPr>
        <w:t>2,00</w:t>
      </w:r>
    </w:p>
    <w:p w:rsidR="00577E19" w:rsidRDefault="00577E19" w:rsidP="00577E19">
      <w:pPr>
        <w:bidi/>
        <w:spacing w:after="0"/>
        <w:rPr>
          <w:sz w:val="24"/>
          <w:szCs w:val="24"/>
          <w:rtl/>
          <w:lang w:bidi="ar-AE"/>
        </w:rPr>
      </w:pPr>
    </w:p>
    <w:p w:rsidR="00577E19" w:rsidRDefault="00577E19" w:rsidP="00577E19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Pr="00577E19" w:rsidRDefault="00061E88" w:rsidP="00061E88">
      <w:pPr>
        <w:bidi/>
        <w:spacing w:after="0"/>
        <w:rPr>
          <w:sz w:val="24"/>
          <w:szCs w:val="24"/>
          <w:lang w:bidi="ar-AE"/>
        </w:rPr>
      </w:pPr>
    </w:p>
    <w:tbl>
      <w:tblPr>
        <w:bidiVisual/>
        <w:tblW w:w="0" w:type="auto"/>
        <w:tblInd w:w="-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396"/>
      </w:tblGrid>
      <w:tr w:rsidR="005E167A" w:rsidRPr="00120AA4" w:rsidTr="005E167A">
        <w:trPr>
          <w:trHeight w:val="197"/>
        </w:trPr>
        <w:tc>
          <w:tcPr>
            <w:tcW w:w="2396" w:type="dxa"/>
          </w:tcPr>
          <w:p w:rsidR="002876D7" w:rsidRPr="00120AA4" w:rsidRDefault="00577E19" w:rsidP="002876D7">
            <w:pPr>
              <w:bidi/>
              <w:spacing w:after="0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lastRenderedPageBreak/>
              <w:t xml:space="preserve"> </w:t>
            </w:r>
            <w:r w:rsidR="002876D7"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( 5 ) المقراب والمجهر :- </w:t>
            </w:r>
          </w:p>
        </w:tc>
      </w:tr>
    </w:tbl>
    <w:p w:rsidR="005E167A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2876D7" w:rsidRPr="00017160" w:rsidRDefault="002876D7" w:rsidP="005E167A">
      <w:pPr>
        <w:bidi/>
        <w:spacing w:after="0"/>
        <w:rPr>
          <w:color w:val="FF0000"/>
          <w:sz w:val="24"/>
          <w:szCs w:val="24"/>
          <w:rtl/>
          <w:lang w:bidi="ar-AE"/>
        </w:rPr>
      </w:pPr>
      <w:r w:rsidRPr="005E167A">
        <w:rPr>
          <w:rFonts w:hint="cs"/>
          <w:b/>
          <w:bCs/>
          <w:sz w:val="24"/>
          <w:szCs w:val="24"/>
          <w:rtl/>
          <w:lang w:bidi="ar-AE"/>
        </w:rPr>
        <w:t>المقراب :-</w:t>
      </w:r>
      <w:r w:rsidRPr="00120AA4">
        <w:rPr>
          <w:rFonts w:hint="cs"/>
          <w:sz w:val="24"/>
          <w:szCs w:val="24"/>
          <w:rtl/>
          <w:lang w:bidi="ar-AE"/>
        </w:rPr>
        <w:t xml:space="preserve"> 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>جهاز بصري يعمل على تكوين صورة للأجسام البعيدة .</w:t>
      </w:r>
    </w:p>
    <w:p w:rsidR="002876D7" w:rsidRPr="00120AA4" w:rsidRDefault="002876D7" w:rsidP="002876D7">
      <w:pPr>
        <w:bidi/>
        <w:spacing w:after="0"/>
        <w:rPr>
          <w:sz w:val="24"/>
          <w:szCs w:val="24"/>
          <w:rtl/>
          <w:lang w:bidi="ar-AE"/>
        </w:rPr>
      </w:pPr>
      <w:r w:rsidRPr="005E167A">
        <w:rPr>
          <w:rFonts w:hint="cs"/>
          <w:b/>
          <w:bCs/>
          <w:sz w:val="24"/>
          <w:szCs w:val="24"/>
          <w:rtl/>
          <w:lang w:bidi="ar-AE"/>
        </w:rPr>
        <w:t>المجهر :-</w:t>
      </w:r>
      <w:r w:rsidRPr="00120AA4">
        <w:rPr>
          <w:rFonts w:hint="cs"/>
          <w:sz w:val="24"/>
          <w:szCs w:val="24"/>
          <w:rtl/>
          <w:lang w:bidi="ar-AE"/>
        </w:rPr>
        <w:t xml:space="preserve">  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>يعمل على تكوين صورة لجسم صغير جدا َ وقريب سلط عليه ضوء قوى .</w:t>
      </w:r>
    </w:p>
    <w:p w:rsidR="002876D7" w:rsidRPr="005E167A" w:rsidRDefault="002876D7" w:rsidP="002876D7">
      <w:pPr>
        <w:bidi/>
        <w:spacing w:after="0"/>
        <w:rPr>
          <w:b/>
          <w:bCs/>
          <w:sz w:val="24"/>
          <w:szCs w:val="24"/>
          <w:rtl/>
          <w:lang w:bidi="ar-AE"/>
        </w:rPr>
      </w:pPr>
    </w:p>
    <w:p w:rsidR="002876D7" w:rsidRPr="000B64C8" w:rsidRDefault="002876D7" w:rsidP="002876D7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0B64C8">
        <w:rPr>
          <w:rFonts w:hint="cs"/>
          <w:b/>
          <w:bCs/>
          <w:sz w:val="24"/>
          <w:szCs w:val="24"/>
          <w:rtl/>
          <w:lang w:bidi="ar-AE"/>
        </w:rPr>
        <w:t>علل :- لا يمكن رؤية قطعة نقدية تبعد 50 مترا َ بالعين .</w:t>
      </w:r>
    </w:p>
    <w:p w:rsidR="002876D7" w:rsidRPr="00017160" w:rsidRDefault="002876D7" w:rsidP="002876D7">
      <w:pPr>
        <w:pStyle w:val="ListParagraph"/>
        <w:numPr>
          <w:ilvl w:val="0"/>
          <w:numId w:val="4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لأن كمية الضوء الواصلة للعين صغيرة والصورة المتكونة خافتة .</w:t>
      </w:r>
    </w:p>
    <w:p w:rsidR="002876D7" w:rsidRPr="00120AA4" w:rsidRDefault="002876D7" w:rsidP="002876D7">
      <w:pPr>
        <w:bidi/>
        <w:spacing w:after="0"/>
        <w:rPr>
          <w:sz w:val="24"/>
          <w:szCs w:val="24"/>
          <w:rtl/>
          <w:lang w:bidi="ar-AE"/>
        </w:rPr>
      </w:pPr>
    </w:p>
    <w:p w:rsidR="002876D7" w:rsidRPr="005E167A" w:rsidRDefault="002876D7" w:rsidP="002876D7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5E167A">
        <w:rPr>
          <w:rFonts w:hint="cs"/>
          <w:b/>
          <w:bCs/>
          <w:sz w:val="24"/>
          <w:szCs w:val="24"/>
          <w:rtl/>
          <w:lang w:bidi="ar-AE"/>
        </w:rPr>
        <w:t xml:space="preserve">أجزاء المقراب :- </w:t>
      </w:r>
    </w:p>
    <w:p w:rsidR="002876D7" w:rsidRPr="00017160" w:rsidRDefault="002876D7" w:rsidP="002876D7">
      <w:pPr>
        <w:pStyle w:val="ListParagraph"/>
        <w:numPr>
          <w:ilvl w:val="0"/>
          <w:numId w:val="19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العدسة أو المرآة الرئيسية .</w:t>
      </w:r>
    </w:p>
    <w:p w:rsidR="002876D7" w:rsidRPr="00017160" w:rsidRDefault="002876D7" w:rsidP="002876D7">
      <w:pPr>
        <w:pStyle w:val="ListParagraph"/>
        <w:numPr>
          <w:ilvl w:val="0"/>
          <w:numId w:val="19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العدسة العينية .</w:t>
      </w:r>
    </w:p>
    <w:p w:rsidR="002876D7" w:rsidRPr="00120AA4" w:rsidRDefault="002876D7" w:rsidP="002876D7">
      <w:pPr>
        <w:bidi/>
        <w:spacing w:after="0"/>
        <w:rPr>
          <w:sz w:val="24"/>
          <w:szCs w:val="24"/>
          <w:rtl/>
          <w:lang w:bidi="ar-AE"/>
        </w:rPr>
      </w:pPr>
    </w:p>
    <w:p w:rsidR="002876D7" w:rsidRPr="00120AA4" w:rsidRDefault="002876D7" w:rsidP="002876D7">
      <w:pPr>
        <w:bidi/>
        <w:spacing w:after="0"/>
        <w:rPr>
          <w:sz w:val="24"/>
          <w:szCs w:val="24"/>
          <w:rtl/>
          <w:lang w:bidi="ar-AE"/>
        </w:rPr>
      </w:pPr>
      <w:r w:rsidRPr="005E167A">
        <w:rPr>
          <w:rFonts w:hint="cs"/>
          <w:b/>
          <w:bCs/>
          <w:sz w:val="24"/>
          <w:szCs w:val="24"/>
          <w:rtl/>
          <w:lang w:bidi="ar-AE"/>
        </w:rPr>
        <w:t>علل :- نستخدم في المقراب عدسة كبيرة</w:t>
      </w:r>
      <w:r w:rsidRPr="00120AA4">
        <w:rPr>
          <w:rFonts w:hint="cs"/>
          <w:sz w:val="24"/>
          <w:szCs w:val="24"/>
          <w:rtl/>
          <w:lang w:bidi="ar-AE"/>
        </w:rPr>
        <w:t xml:space="preserve"> .</w:t>
      </w:r>
    </w:p>
    <w:p w:rsidR="002876D7" w:rsidRPr="00017160" w:rsidRDefault="002876D7" w:rsidP="002876D7">
      <w:pPr>
        <w:pStyle w:val="ListParagraph"/>
        <w:numPr>
          <w:ilvl w:val="0"/>
          <w:numId w:val="4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لتجمع أكبر كمية من الضوء الصادر عن الجسم المراد رؤيتة .</w:t>
      </w:r>
    </w:p>
    <w:p w:rsidR="002876D7" w:rsidRPr="00120AA4" w:rsidRDefault="002876D7" w:rsidP="002876D7">
      <w:pPr>
        <w:bidi/>
        <w:spacing w:after="0"/>
        <w:rPr>
          <w:sz w:val="24"/>
          <w:szCs w:val="24"/>
          <w:rtl/>
          <w:lang w:bidi="ar-AE"/>
        </w:rPr>
      </w:pPr>
    </w:p>
    <w:p w:rsidR="002876D7" w:rsidRPr="005E167A" w:rsidRDefault="002876D7" w:rsidP="002876D7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5E167A">
        <w:rPr>
          <w:rFonts w:hint="cs"/>
          <w:b/>
          <w:bCs/>
          <w:sz w:val="24"/>
          <w:szCs w:val="24"/>
          <w:rtl/>
          <w:lang w:bidi="ar-AE"/>
        </w:rPr>
        <w:t>علل :- نستخدم في المجهر عدسة ذات بعد بؤري كبير .</w:t>
      </w:r>
    </w:p>
    <w:p w:rsidR="002876D7" w:rsidRPr="00017160" w:rsidRDefault="002876D7" w:rsidP="002876D7">
      <w:pPr>
        <w:pStyle w:val="ListParagraph"/>
        <w:numPr>
          <w:ilvl w:val="0"/>
          <w:numId w:val="4"/>
        </w:numPr>
        <w:bidi/>
        <w:spacing w:after="0"/>
        <w:rPr>
          <w:color w:val="FF0000"/>
          <w:sz w:val="24"/>
          <w:szCs w:val="24"/>
          <w:rtl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ليقع الجسم بين البؤرة والعدسة فتتكون له صورة مكبرة تقديرية .      </w:t>
      </w:r>
    </w:p>
    <w:p w:rsidR="00F3052F" w:rsidRPr="00120AA4" w:rsidRDefault="00F3052F" w:rsidP="002876D7">
      <w:pPr>
        <w:bidi/>
        <w:spacing w:after="0"/>
        <w:rPr>
          <w:sz w:val="24"/>
          <w:szCs w:val="24"/>
          <w:rtl/>
          <w:lang w:bidi="ar-AE"/>
        </w:rPr>
      </w:pPr>
    </w:p>
    <w:tbl>
      <w:tblPr>
        <w:tblStyle w:val="TableGrid"/>
        <w:tblpPr w:leftFromText="180" w:rightFromText="180" w:vertAnchor="page" w:horzAnchor="margin" w:tblpXSpec="right" w:tblpY="7306"/>
        <w:bidiVisual/>
        <w:tblW w:w="0" w:type="auto"/>
        <w:tblLook w:val="04A0"/>
      </w:tblPr>
      <w:tblGrid>
        <w:gridCol w:w="2178"/>
        <w:gridCol w:w="1800"/>
        <w:gridCol w:w="1890"/>
      </w:tblGrid>
      <w:tr w:rsidR="005E167A" w:rsidRPr="00120AA4" w:rsidTr="005E167A">
        <w:trPr>
          <w:trHeight w:val="350"/>
        </w:trPr>
        <w:tc>
          <w:tcPr>
            <w:tcW w:w="2178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المقارنة</w:t>
            </w:r>
          </w:p>
        </w:tc>
        <w:tc>
          <w:tcPr>
            <w:tcW w:w="1800" w:type="dxa"/>
          </w:tcPr>
          <w:p w:rsidR="005E167A" w:rsidRPr="005E167A" w:rsidRDefault="005E167A" w:rsidP="005E16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5E167A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المقراب</w:t>
            </w:r>
          </w:p>
        </w:tc>
        <w:tc>
          <w:tcPr>
            <w:tcW w:w="1890" w:type="dxa"/>
          </w:tcPr>
          <w:p w:rsidR="005E167A" w:rsidRPr="005E167A" w:rsidRDefault="005E167A" w:rsidP="005E16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5E167A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المجهر</w:t>
            </w:r>
          </w:p>
        </w:tc>
      </w:tr>
      <w:tr w:rsidR="005E167A" w:rsidRPr="00120AA4" w:rsidTr="005E167A">
        <w:tc>
          <w:tcPr>
            <w:tcW w:w="2178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هدف الاستخدام</w:t>
            </w:r>
          </w:p>
        </w:tc>
        <w:tc>
          <w:tcPr>
            <w:tcW w:w="180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تقريب الأجسام البعيدة</w:t>
            </w:r>
          </w:p>
        </w:tc>
        <w:tc>
          <w:tcPr>
            <w:tcW w:w="189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تكبير الأجسام الصغيرة</w:t>
            </w:r>
          </w:p>
        </w:tc>
      </w:tr>
      <w:tr w:rsidR="005E167A" w:rsidRPr="00120AA4" w:rsidTr="005E167A">
        <w:tc>
          <w:tcPr>
            <w:tcW w:w="2178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البعد البؤري للعدسة الشيئية</w:t>
            </w:r>
          </w:p>
        </w:tc>
        <w:tc>
          <w:tcPr>
            <w:tcW w:w="180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كبير</w:t>
            </w:r>
          </w:p>
        </w:tc>
        <w:tc>
          <w:tcPr>
            <w:tcW w:w="189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صغيرة جدا َ</w:t>
            </w:r>
          </w:p>
        </w:tc>
      </w:tr>
      <w:tr w:rsidR="005E167A" w:rsidRPr="00120AA4" w:rsidTr="005E167A">
        <w:tc>
          <w:tcPr>
            <w:tcW w:w="2178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حجم العدسة الشيئية</w:t>
            </w:r>
          </w:p>
        </w:tc>
        <w:tc>
          <w:tcPr>
            <w:tcW w:w="180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كبير المساحة</w:t>
            </w:r>
          </w:p>
        </w:tc>
        <w:tc>
          <w:tcPr>
            <w:tcW w:w="189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صغيرة</w:t>
            </w:r>
          </w:p>
        </w:tc>
      </w:tr>
      <w:tr w:rsidR="005E167A" w:rsidRPr="00120AA4" w:rsidTr="005E167A">
        <w:tc>
          <w:tcPr>
            <w:tcW w:w="2178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المصدر الضوئي</w:t>
            </w:r>
          </w:p>
        </w:tc>
        <w:tc>
          <w:tcPr>
            <w:tcW w:w="180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لا يوجد</w:t>
            </w:r>
          </w:p>
        </w:tc>
        <w:tc>
          <w:tcPr>
            <w:tcW w:w="189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يوجد</w:t>
            </w:r>
          </w:p>
        </w:tc>
      </w:tr>
      <w:tr w:rsidR="005E167A" w:rsidRPr="00120AA4" w:rsidTr="005E167A">
        <w:tc>
          <w:tcPr>
            <w:tcW w:w="2178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تغيير العدسات</w:t>
            </w:r>
          </w:p>
        </w:tc>
        <w:tc>
          <w:tcPr>
            <w:tcW w:w="180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لا يمكن</w:t>
            </w:r>
          </w:p>
        </w:tc>
        <w:tc>
          <w:tcPr>
            <w:tcW w:w="1890" w:type="dxa"/>
          </w:tcPr>
          <w:p w:rsidR="005E167A" w:rsidRPr="00120AA4" w:rsidRDefault="005E167A" w:rsidP="005E167A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>يمكن تغيرها</w:t>
            </w:r>
          </w:p>
        </w:tc>
      </w:tr>
    </w:tbl>
    <w:p w:rsidR="00F3052F" w:rsidRPr="00120AA4" w:rsidRDefault="00F3052F" w:rsidP="00F3052F">
      <w:pPr>
        <w:bidi/>
        <w:rPr>
          <w:sz w:val="24"/>
          <w:szCs w:val="24"/>
          <w:rtl/>
          <w:lang w:bidi="ar-AE"/>
        </w:rPr>
      </w:pPr>
    </w:p>
    <w:p w:rsidR="00F3052F" w:rsidRDefault="00F3052F" w:rsidP="00F3052F">
      <w:pPr>
        <w:bidi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rPr>
          <w:sz w:val="24"/>
          <w:szCs w:val="24"/>
          <w:rtl/>
          <w:lang w:bidi="ar-AE"/>
        </w:rPr>
      </w:pPr>
    </w:p>
    <w:p w:rsidR="005E167A" w:rsidRPr="00120AA4" w:rsidRDefault="005E167A" w:rsidP="005E167A">
      <w:pPr>
        <w:bidi/>
        <w:rPr>
          <w:sz w:val="24"/>
          <w:szCs w:val="24"/>
          <w:rtl/>
          <w:lang w:bidi="ar-AE"/>
        </w:rPr>
      </w:pPr>
    </w:p>
    <w:p w:rsidR="00F3052F" w:rsidRDefault="00F3052F" w:rsidP="00F3052F">
      <w:pPr>
        <w:bidi/>
        <w:spacing w:after="0"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5E167A" w:rsidRPr="00120AA4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F3052F" w:rsidRDefault="00F3052F" w:rsidP="00F3052F">
      <w:pPr>
        <w:bidi/>
        <w:spacing w:after="0"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061E88" w:rsidRPr="00120AA4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tbl>
      <w:tblPr>
        <w:tblpPr w:leftFromText="180" w:rightFromText="180" w:vertAnchor="page" w:horzAnchor="margin" w:tblpXSpec="right" w:tblpY="1366"/>
        <w:bidiVisual/>
        <w:tblW w:w="20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009"/>
      </w:tblGrid>
      <w:tr w:rsidR="00061E88" w:rsidRPr="00120AA4" w:rsidTr="00061E88">
        <w:trPr>
          <w:trHeight w:val="263"/>
        </w:trPr>
        <w:tc>
          <w:tcPr>
            <w:tcW w:w="2009" w:type="dxa"/>
          </w:tcPr>
          <w:p w:rsidR="00061E88" w:rsidRPr="00120AA4" w:rsidRDefault="00061E88" w:rsidP="00061E88">
            <w:pPr>
              <w:bidi/>
              <w:spacing w:after="0"/>
              <w:rPr>
                <w:sz w:val="24"/>
                <w:szCs w:val="24"/>
                <w:rtl/>
                <w:lang w:bidi="ar-AE"/>
              </w:rPr>
            </w:pPr>
            <w:r w:rsidRPr="00120AA4">
              <w:rPr>
                <w:rFonts w:hint="cs"/>
                <w:sz w:val="24"/>
                <w:szCs w:val="24"/>
                <w:rtl/>
                <w:lang w:bidi="ar-AE"/>
              </w:rPr>
              <w:t xml:space="preserve">( 6 ) آلة التصوير :- </w:t>
            </w:r>
          </w:p>
        </w:tc>
      </w:tr>
    </w:tbl>
    <w:p w:rsidR="005E167A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5E167A" w:rsidRDefault="005E167A" w:rsidP="005E167A">
      <w:pPr>
        <w:bidi/>
        <w:spacing w:after="0"/>
        <w:rPr>
          <w:sz w:val="24"/>
          <w:szCs w:val="24"/>
          <w:rtl/>
          <w:lang w:bidi="ar-AE"/>
        </w:rPr>
      </w:pPr>
    </w:p>
    <w:p w:rsidR="00061E88" w:rsidRDefault="00061E88" w:rsidP="00061E88">
      <w:pPr>
        <w:bidi/>
        <w:spacing w:after="0"/>
        <w:rPr>
          <w:sz w:val="24"/>
          <w:szCs w:val="24"/>
          <w:rtl/>
          <w:lang w:bidi="ar-AE"/>
        </w:rPr>
      </w:pPr>
    </w:p>
    <w:p w:rsidR="00F3052F" w:rsidRPr="005E167A" w:rsidRDefault="00F3052F" w:rsidP="00F3052F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5E167A">
        <w:rPr>
          <w:rFonts w:hint="cs"/>
          <w:b/>
          <w:bCs/>
          <w:sz w:val="24"/>
          <w:szCs w:val="24"/>
          <w:rtl/>
          <w:lang w:bidi="ar-AE"/>
        </w:rPr>
        <w:t xml:space="preserve">تتكون آلة التصوير من :- </w:t>
      </w:r>
    </w:p>
    <w:p w:rsidR="00F3052F" w:rsidRPr="00017160" w:rsidRDefault="00F3052F" w:rsidP="00F3052F">
      <w:pPr>
        <w:pStyle w:val="ListParagraph"/>
        <w:numPr>
          <w:ilvl w:val="0"/>
          <w:numId w:val="20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الجزء البصري </w:t>
      </w:r>
      <w:r w:rsidRPr="00017160">
        <w:rPr>
          <w:rFonts w:hint="cs"/>
          <w:b/>
          <w:bCs/>
          <w:color w:val="FF0000"/>
          <w:sz w:val="24"/>
          <w:szCs w:val="24"/>
          <w:rtl/>
          <w:lang w:bidi="ar-AE"/>
        </w:rPr>
        <w:t>( العدسة )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</w:t>
      </w:r>
    </w:p>
    <w:p w:rsidR="00F3052F" w:rsidRPr="00017160" w:rsidRDefault="00F3052F" w:rsidP="00F3052F">
      <w:pPr>
        <w:pStyle w:val="ListParagraph"/>
        <w:numPr>
          <w:ilvl w:val="0"/>
          <w:numId w:val="20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الجزء الكيميائي الضوئي </w:t>
      </w:r>
      <w:r w:rsidRPr="00017160">
        <w:rPr>
          <w:rFonts w:hint="cs"/>
          <w:b/>
          <w:bCs/>
          <w:color w:val="FF0000"/>
          <w:sz w:val="24"/>
          <w:szCs w:val="24"/>
          <w:rtl/>
          <w:lang w:bidi="ar-AE"/>
        </w:rPr>
        <w:t>( الفيلم )</w:t>
      </w:r>
    </w:p>
    <w:p w:rsidR="00F3052F" w:rsidRPr="00017160" w:rsidRDefault="00F3052F" w:rsidP="00F3052F">
      <w:pPr>
        <w:pStyle w:val="ListParagraph"/>
        <w:numPr>
          <w:ilvl w:val="0"/>
          <w:numId w:val="20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الجزء الميكانيكي الألكتروني </w:t>
      </w:r>
      <w:r w:rsidRPr="00017160">
        <w:rPr>
          <w:rFonts w:hint="cs"/>
          <w:b/>
          <w:bCs/>
          <w:color w:val="FF0000"/>
          <w:sz w:val="24"/>
          <w:szCs w:val="24"/>
          <w:rtl/>
          <w:lang w:bidi="ar-AE"/>
        </w:rPr>
        <w:t>( الصندوق والغالق )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</w:t>
      </w:r>
    </w:p>
    <w:p w:rsidR="00F3052F" w:rsidRPr="005E167A" w:rsidRDefault="00F3052F" w:rsidP="00F3052F">
      <w:pPr>
        <w:bidi/>
        <w:spacing w:after="0"/>
        <w:rPr>
          <w:b/>
          <w:bCs/>
          <w:sz w:val="24"/>
          <w:szCs w:val="24"/>
          <w:rtl/>
          <w:lang w:bidi="ar-AE"/>
        </w:rPr>
      </w:pPr>
    </w:p>
    <w:p w:rsidR="00F3052F" w:rsidRPr="005E167A" w:rsidRDefault="00F3052F" w:rsidP="00F3052F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5E167A">
        <w:rPr>
          <w:rFonts w:hint="cs"/>
          <w:b/>
          <w:bCs/>
          <w:sz w:val="24"/>
          <w:szCs w:val="24"/>
          <w:rtl/>
          <w:lang w:bidi="ar-AE"/>
        </w:rPr>
        <w:t>كيفية عمل آلة التصوير :</w:t>
      </w:r>
    </w:p>
    <w:p w:rsidR="00F3052F" w:rsidRPr="00017160" w:rsidRDefault="00F3052F" w:rsidP="00F3052F">
      <w:pPr>
        <w:pStyle w:val="ListParagraph"/>
        <w:bidi/>
        <w:spacing w:after="0"/>
        <w:rPr>
          <w:color w:val="FF0000"/>
          <w:sz w:val="24"/>
          <w:szCs w:val="24"/>
          <w:rtl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تجميع الأشعة وتركيزها لتظهر صورة مصغرة على الفيلم .</w:t>
      </w:r>
    </w:p>
    <w:p w:rsidR="00F3052F" w:rsidRPr="00120AA4" w:rsidRDefault="00F3052F" w:rsidP="00F3052F">
      <w:pPr>
        <w:bidi/>
        <w:spacing w:after="0"/>
        <w:rPr>
          <w:sz w:val="24"/>
          <w:szCs w:val="24"/>
          <w:rtl/>
          <w:lang w:bidi="ar-AE"/>
        </w:rPr>
      </w:pPr>
    </w:p>
    <w:p w:rsidR="00F3052F" w:rsidRPr="00120AA4" w:rsidRDefault="00F3052F" w:rsidP="00F3052F">
      <w:pPr>
        <w:bidi/>
        <w:spacing w:after="0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>بعد الجسم المراد تصويره يحدد البعد البؤري للعدسة المستخدمة .</w:t>
      </w:r>
    </w:p>
    <w:p w:rsidR="00F3052F" w:rsidRPr="00017160" w:rsidRDefault="00F3052F" w:rsidP="00F3052F">
      <w:pPr>
        <w:bidi/>
        <w:spacing w:after="0"/>
        <w:rPr>
          <w:color w:val="FF0000"/>
          <w:sz w:val="24"/>
          <w:szCs w:val="24"/>
          <w:rtl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لتصوير </w:t>
      </w:r>
      <w:r w:rsidRPr="00017160">
        <w:rPr>
          <w:rFonts w:hint="cs"/>
          <w:b/>
          <w:bCs/>
          <w:color w:val="FF0000"/>
          <w:sz w:val="24"/>
          <w:szCs w:val="24"/>
          <w:rtl/>
          <w:lang w:bidi="ar-AE"/>
        </w:rPr>
        <w:t>الأجسام البعيدة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نستخدم عدسة ذات بعد </w:t>
      </w:r>
      <w:r w:rsidRPr="00017160">
        <w:rPr>
          <w:rFonts w:hint="cs"/>
          <w:b/>
          <w:bCs/>
          <w:color w:val="FF0000"/>
          <w:sz w:val="24"/>
          <w:szCs w:val="24"/>
          <w:rtl/>
          <w:lang w:bidi="ar-AE"/>
        </w:rPr>
        <w:t>بؤري كبير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</w:t>
      </w:r>
    </w:p>
    <w:p w:rsidR="00F3052F" w:rsidRPr="00017160" w:rsidRDefault="00F3052F" w:rsidP="00F3052F">
      <w:pPr>
        <w:bidi/>
        <w:spacing w:after="0"/>
        <w:rPr>
          <w:color w:val="FF0000"/>
          <w:sz w:val="24"/>
          <w:szCs w:val="24"/>
          <w:rtl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لتصوير </w:t>
      </w:r>
      <w:r w:rsidRPr="00017160">
        <w:rPr>
          <w:rFonts w:hint="cs"/>
          <w:b/>
          <w:bCs/>
          <w:color w:val="FF0000"/>
          <w:sz w:val="24"/>
          <w:szCs w:val="24"/>
          <w:rtl/>
          <w:lang w:bidi="ar-AE"/>
        </w:rPr>
        <w:t>الأجسام القريبة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نستخدم عدسة ذات بعد </w:t>
      </w:r>
      <w:r w:rsidRPr="00017160">
        <w:rPr>
          <w:rFonts w:hint="cs"/>
          <w:b/>
          <w:bCs/>
          <w:color w:val="FF0000"/>
          <w:sz w:val="24"/>
          <w:szCs w:val="24"/>
          <w:rtl/>
          <w:lang w:bidi="ar-AE"/>
        </w:rPr>
        <w:t>بؤري صغير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.</w:t>
      </w:r>
    </w:p>
    <w:p w:rsidR="00F3052F" w:rsidRPr="00120AA4" w:rsidRDefault="00F3052F" w:rsidP="00F3052F">
      <w:pPr>
        <w:bidi/>
        <w:spacing w:after="0"/>
        <w:rPr>
          <w:sz w:val="24"/>
          <w:szCs w:val="24"/>
          <w:rtl/>
          <w:lang w:bidi="ar-AE"/>
        </w:rPr>
      </w:pPr>
    </w:p>
    <w:p w:rsidR="00F3052F" w:rsidRPr="00120AA4" w:rsidRDefault="00F3052F" w:rsidP="00F3052F">
      <w:pPr>
        <w:bidi/>
        <w:spacing w:after="0"/>
        <w:rPr>
          <w:sz w:val="24"/>
          <w:szCs w:val="24"/>
          <w:rtl/>
          <w:lang w:bidi="ar-AE"/>
        </w:rPr>
      </w:pPr>
      <w:r w:rsidRPr="00120AA4">
        <w:rPr>
          <w:rFonts w:hint="cs"/>
          <w:sz w:val="24"/>
          <w:szCs w:val="24"/>
          <w:rtl/>
          <w:lang w:bidi="ar-AE"/>
        </w:rPr>
        <w:t xml:space="preserve">العدسات المستخدمة في آلات التصوير بعدها البؤري </w:t>
      </w:r>
      <w:r w:rsidRPr="00017160">
        <w:rPr>
          <w:rFonts w:hint="cs"/>
          <w:b/>
          <w:bCs/>
          <w:color w:val="FF0000"/>
          <w:sz w:val="24"/>
          <w:szCs w:val="24"/>
          <w:rtl/>
          <w:lang w:bidi="ar-AE"/>
        </w:rPr>
        <w:t>50 سم</w:t>
      </w:r>
      <w:r w:rsidRPr="00017160">
        <w:rPr>
          <w:rFonts w:hint="cs"/>
          <w:color w:val="FF0000"/>
          <w:sz w:val="24"/>
          <w:szCs w:val="24"/>
          <w:rtl/>
          <w:lang w:bidi="ar-AE"/>
        </w:rPr>
        <w:t xml:space="preserve"> </w:t>
      </w:r>
    </w:p>
    <w:p w:rsidR="00F3052F" w:rsidRPr="00120AA4" w:rsidRDefault="00F3052F" w:rsidP="00F3052F">
      <w:pPr>
        <w:bidi/>
        <w:spacing w:after="0"/>
        <w:rPr>
          <w:sz w:val="24"/>
          <w:szCs w:val="24"/>
          <w:rtl/>
          <w:lang w:bidi="ar-AE"/>
        </w:rPr>
      </w:pPr>
    </w:p>
    <w:p w:rsidR="00F3052F" w:rsidRPr="005E167A" w:rsidRDefault="00F3052F" w:rsidP="00F3052F">
      <w:pPr>
        <w:bidi/>
        <w:spacing w:after="0"/>
        <w:rPr>
          <w:b/>
          <w:bCs/>
          <w:sz w:val="24"/>
          <w:szCs w:val="24"/>
          <w:rtl/>
          <w:lang w:bidi="ar-AE"/>
        </w:rPr>
      </w:pPr>
      <w:r w:rsidRPr="005E167A">
        <w:rPr>
          <w:rFonts w:hint="cs"/>
          <w:b/>
          <w:bCs/>
          <w:sz w:val="24"/>
          <w:szCs w:val="24"/>
          <w:rtl/>
          <w:lang w:bidi="ar-AE"/>
        </w:rPr>
        <w:t>علل :- أهمية المرآة النصف شفافة في آلة التصوير .</w:t>
      </w:r>
    </w:p>
    <w:p w:rsidR="00F3052F" w:rsidRPr="00017160" w:rsidRDefault="00F3052F" w:rsidP="00F3052F">
      <w:pPr>
        <w:pStyle w:val="ListParagraph"/>
        <w:numPr>
          <w:ilvl w:val="0"/>
          <w:numId w:val="4"/>
        </w:numPr>
        <w:bidi/>
        <w:spacing w:after="0"/>
        <w:rPr>
          <w:color w:val="FF0000"/>
          <w:sz w:val="24"/>
          <w:szCs w:val="24"/>
          <w:lang w:bidi="ar-AE"/>
        </w:rPr>
      </w:pPr>
      <w:r w:rsidRPr="00017160">
        <w:rPr>
          <w:rFonts w:hint="cs"/>
          <w:color w:val="FF0000"/>
          <w:sz w:val="24"/>
          <w:szCs w:val="24"/>
          <w:rtl/>
          <w:lang w:bidi="ar-AE"/>
        </w:rPr>
        <w:t>تعكس جزء من الأشعة نحو نافذة الرؤية وجزء آخر يمر نحو الفيلم .</w:t>
      </w:r>
    </w:p>
    <w:p w:rsidR="00F3052F" w:rsidRPr="00120AA4" w:rsidRDefault="00F3052F" w:rsidP="00F3052F">
      <w:pPr>
        <w:bidi/>
        <w:spacing w:after="0"/>
        <w:rPr>
          <w:sz w:val="24"/>
          <w:szCs w:val="24"/>
          <w:rtl/>
          <w:lang w:bidi="ar-AE"/>
        </w:rPr>
      </w:pPr>
    </w:p>
    <w:p w:rsidR="00F3052F" w:rsidRPr="00120AA4" w:rsidRDefault="00F3052F" w:rsidP="00F3052F">
      <w:pPr>
        <w:bidi/>
        <w:spacing w:after="0"/>
        <w:rPr>
          <w:sz w:val="24"/>
          <w:szCs w:val="24"/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p w:rsidR="00F3052F" w:rsidRDefault="00F3052F" w:rsidP="00F3052F">
      <w:pPr>
        <w:bidi/>
        <w:spacing w:after="0"/>
        <w:rPr>
          <w:rtl/>
          <w:lang w:bidi="ar-AE"/>
        </w:rPr>
      </w:pPr>
    </w:p>
    <w:sectPr w:rsidR="00F3052F" w:rsidSect="00061E88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242" w:rsidRDefault="00E93242" w:rsidP="002F19A0">
      <w:pPr>
        <w:spacing w:after="0" w:line="240" w:lineRule="auto"/>
      </w:pPr>
      <w:r>
        <w:separator/>
      </w:r>
    </w:p>
  </w:endnote>
  <w:endnote w:type="continuationSeparator" w:id="0">
    <w:p w:rsidR="00E93242" w:rsidRDefault="00E93242" w:rsidP="002F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7522"/>
      <w:docPartObj>
        <w:docPartGallery w:val="Page Numbers (Bottom of Page)"/>
        <w:docPartUnique/>
      </w:docPartObj>
    </w:sdtPr>
    <w:sdtEndPr>
      <w:rPr>
        <w:b/>
      </w:rPr>
    </w:sdtEndPr>
    <w:sdtContent>
      <w:p w:rsidR="002F19A0" w:rsidRPr="00577E19" w:rsidRDefault="001229CC" w:rsidP="00A457C1">
        <w:pPr>
          <w:pStyle w:val="Footer"/>
          <w:rPr>
            <w:lang w:bidi="ar-AE"/>
          </w:rPr>
        </w:pPr>
        <w:fldSimple w:instr=" PAGE   \* MERGEFORMAT ">
          <w:r w:rsidR="00017160" w:rsidRPr="00017160">
            <w:rPr>
              <w:b/>
              <w:noProof/>
            </w:rPr>
            <w:t>1</w:t>
          </w:r>
        </w:fldSimple>
        <w:r w:rsidR="00577E19">
          <w:rPr>
            <w:b/>
          </w:rPr>
          <w:t xml:space="preserve"> | </w:t>
        </w:r>
        <w:r w:rsidR="00577E19">
          <w:rPr>
            <w:color w:val="7F7F7F" w:themeColor="background1" w:themeShade="7F"/>
            <w:spacing w:val="60"/>
          </w:rPr>
          <w:t>Page</w:t>
        </w:r>
        <w:r w:rsidR="00577E19">
          <w:rPr>
            <w:rFonts w:hint="cs"/>
            <w:rtl/>
            <w:lang w:bidi="ar-AE"/>
          </w:rPr>
          <w:t xml:space="preserve">          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242" w:rsidRDefault="00E93242" w:rsidP="002F19A0">
      <w:pPr>
        <w:spacing w:after="0" w:line="240" w:lineRule="auto"/>
      </w:pPr>
      <w:r>
        <w:separator/>
      </w:r>
    </w:p>
  </w:footnote>
  <w:footnote w:type="continuationSeparator" w:id="0">
    <w:p w:rsidR="00E93242" w:rsidRDefault="00E93242" w:rsidP="002F1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C1" w:rsidRDefault="00A457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C1" w:rsidRDefault="00A457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C1" w:rsidRDefault="00A457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719E"/>
    <w:multiLevelType w:val="hybridMultilevel"/>
    <w:tmpl w:val="A302FB08"/>
    <w:lvl w:ilvl="0" w:tplc="93E05D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868AC"/>
    <w:multiLevelType w:val="hybridMultilevel"/>
    <w:tmpl w:val="056C4264"/>
    <w:lvl w:ilvl="0" w:tplc="F4B0A3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7252A8"/>
    <w:multiLevelType w:val="hybridMultilevel"/>
    <w:tmpl w:val="500C399C"/>
    <w:lvl w:ilvl="0" w:tplc="847895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4A134E"/>
    <w:multiLevelType w:val="hybridMultilevel"/>
    <w:tmpl w:val="CABE6616"/>
    <w:lvl w:ilvl="0" w:tplc="E84AFA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350DE"/>
    <w:multiLevelType w:val="hybridMultilevel"/>
    <w:tmpl w:val="D032C420"/>
    <w:lvl w:ilvl="0" w:tplc="315E71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227DE"/>
    <w:multiLevelType w:val="hybridMultilevel"/>
    <w:tmpl w:val="18CA7CFC"/>
    <w:lvl w:ilvl="0" w:tplc="4F0CD9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F1E5E"/>
    <w:multiLevelType w:val="hybridMultilevel"/>
    <w:tmpl w:val="C840EF40"/>
    <w:lvl w:ilvl="0" w:tplc="7A6ABE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E34B1"/>
    <w:multiLevelType w:val="hybridMultilevel"/>
    <w:tmpl w:val="0D2A66D6"/>
    <w:lvl w:ilvl="0" w:tplc="4F90C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66800"/>
    <w:multiLevelType w:val="hybridMultilevel"/>
    <w:tmpl w:val="78CA52A4"/>
    <w:lvl w:ilvl="0" w:tplc="F000E5E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FF54B91"/>
    <w:multiLevelType w:val="hybridMultilevel"/>
    <w:tmpl w:val="D6F872F8"/>
    <w:lvl w:ilvl="0" w:tplc="5E5A09E4">
      <w:start w:val="1"/>
      <w:numFmt w:val="decimal"/>
      <w:lvlText w:val="%1-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0">
    <w:nsid w:val="465C6FF9"/>
    <w:multiLevelType w:val="hybridMultilevel"/>
    <w:tmpl w:val="8AD20AC6"/>
    <w:lvl w:ilvl="0" w:tplc="CBC85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C6EAF"/>
    <w:multiLevelType w:val="hybridMultilevel"/>
    <w:tmpl w:val="C7E89A28"/>
    <w:lvl w:ilvl="0" w:tplc="F90CC3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96621"/>
    <w:multiLevelType w:val="hybridMultilevel"/>
    <w:tmpl w:val="8A4619F4"/>
    <w:lvl w:ilvl="0" w:tplc="0C72D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7751AE"/>
    <w:multiLevelType w:val="hybridMultilevel"/>
    <w:tmpl w:val="006EB4D4"/>
    <w:lvl w:ilvl="0" w:tplc="9C700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AA4144"/>
    <w:multiLevelType w:val="hybridMultilevel"/>
    <w:tmpl w:val="8C9A84AA"/>
    <w:lvl w:ilvl="0" w:tplc="DD5825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140F3"/>
    <w:multiLevelType w:val="hybridMultilevel"/>
    <w:tmpl w:val="21C6107A"/>
    <w:lvl w:ilvl="0" w:tplc="012E8726">
      <w:start w:val="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544712"/>
    <w:multiLevelType w:val="hybridMultilevel"/>
    <w:tmpl w:val="ED905B36"/>
    <w:lvl w:ilvl="0" w:tplc="D67C13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95AE9"/>
    <w:multiLevelType w:val="hybridMultilevel"/>
    <w:tmpl w:val="A694263A"/>
    <w:lvl w:ilvl="0" w:tplc="863AD2C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8B61C2"/>
    <w:multiLevelType w:val="hybridMultilevel"/>
    <w:tmpl w:val="9C468E6E"/>
    <w:lvl w:ilvl="0" w:tplc="DCB24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C9773B"/>
    <w:multiLevelType w:val="hybridMultilevel"/>
    <w:tmpl w:val="BF603F32"/>
    <w:lvl w:ilvl="0" w:tplc="9086E27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5"/>
  </w:num>
  <w:num w:numId="5">
    <w:abstractNumId w:val="1"/>
  </w:num>
  <w:num w:numId="6">
    <w:abstractNumId w:val="7"/>
  </w:num>
  <w:num w:numId="7">
    <w:abstractNumId w:val="11"/>
  </w:num>
  <w:num w:numId="8">
    <w:abstractNumId w:val="19"/>
  </w:num>
  <w:num w:numId="9">
    <w:abstractNumId w:val="8"/>
  </w:num>
  <w:num w:numId="10">
    <w:abstractNumId w:val="10"/>
  </w:num>
  <w:num w:numId="11">
    <w:abstractNumId w:val="9"/>
  </w:num>
  <w:num w:numId="12">
    <w:abstractNumId w:val="12"/>
  </w:num>
  <w:num w:numId="13">
    <w:abstractNumId w:val="4"/>
  </w:num>
  <w:num w:numId="14">
    <w:abstractNumId w:val="16"/>
  </w:num>
  <w:num w:numId="15">
    <w:abstractNumId w:val="13"/>
  </w:num>
  <w:num w:numId="16">
    <w:abstractNumId w:val="18"/>
  </w:num>
  <w:num w:numId="17">
    <w:abstractNumId w:val="0"/>
  </w:num>
  <w:num w:numId="18">
    <w:abstractNumId w:val="3"/>
  </w:num>
  <w:num w:numId="19">
    <w:abstractNumId w:val="6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00AD6"/>
    <w:rsid w:val="00017160"/>
    <w:rsid w:val="00032475"/>
    <w:rsid w:val="00045A9C"/>
    <w:rsid w:val="00061E88"/>
    <w:rsid w:val="000B64C8"/>
    <w:rsid w:val="00120AA4"/>
    <w:rsid w:val="001229CC"/>
    <w:rsid w:val="001D1CF9"/>
    <w:rsid w:val="002876D7"/>
    <w:rsid w:val="002F19A0"/>
    <w:rsid w:val="00312D1D"/>
    <w:rsid w:val="00500AD6"/>
    <w:rsid w:val="00551F4A"/>
    <w:rsid w:val="00577E19"/>
    <w:rsid w:val="005E167A"/>
    <w:rsid w:val="00683799"/>
    <w:rsid w:val="00717731"/>
    <w:rsid w:val="00723192"/>
    <w:rsid w:val="00790816"/>
    <w:rsid w:val="00820CA9"/>
    <w:rsid w:val="00833505"/>
    <w:rsid w:val="00866AE4"/>
    <w:rsid w:val="008A2E45"/>
    <w:rsid w:val="009D345D"/>
    <w:rsid w:val="00A457C1"/>
    <w:rsid w:val="00A56747"/>
    <w:rsid w:val="00AF47B8"/>
    <w:rsid w:val="00B9745F"/>
    <w:rsid w:val="00BD56A2"/>
    <w:rsid w:val="00C21A77"/>
    <w:rsid w:val="00C41FC1"/>
    <w:rsid w:val="00C544EA"/>
    <w:rsid w:val="00CC07EC"/>
    <w:rsid w:val="00CD1266"/>
    <w:rsid w:val="00E93242"/>
    <w:rsid w:val="00F1471B"/>
    <w:rsid w:val="00F3052F"/>
    <w:rsid w:val="00F4529B"/>
    <w:rsid w:val="00F46A5C"/>
    <w:rsid w:val="00F5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A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19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19A0"/>
  </w:style>
  <w:style w:type="paragraph" w:styleId="Footer">
    <w:name w:val="footer"/>
    <w:basedOn w:val="Normal"/>
    <w:link w:val="FooterChar"/>
    <w:uiPriority w:val="99"/>
    <w:unhideWhenUsed/>
    <w:rsid w:val="002F19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9A0"/>
  </w:style>
  <w:style w:type="table" w:styleId="TableGrid">
    <w:name w:val="Table Grid"/>
    <w:basedOn w:val="TableNormal"/>
    <w:uiPriority w:val="59"/>
    <w:rsid w:val="00866A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49BDE-3A35-4C69-8F33-0058C94C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باظفاري</cp:lastModifiedBy>
  <cp:revision>11</cp:revision>
  <dcterms:created xsi:type="dcterms:W3CDTF">2011-01-29T09:32:00Z</dcterms:created>
  <dcterms:modified xsi:type="dcterms:W3CDTF">2011-03-03T13:57:00Z</dcterms:modified>
</cp:coreProperties>
</file>