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FE1" w:rsidRPr="00AC5F1B" w:rsidRDefault="00E12FE1" w:rsidP="00E12FE1">
      <w:pPr>
        <w:jc w:val="center"/>
        <w:rPr>
          <w:rFonts w:cs="FS_Kofi_Ahram_Stripe"/>
          <w:sz w:val="34"/>
          <w:szCs w:val="34"/>
          <w:rtl/>
        </w:rPr>
      </w:pPr>
      <w:r w:rsidRPr="00AC5F1B">
        <w:rPr>
          <w:rFonts w:cs="FS_Kofi_Ahram_Stripe" w:hint="cs"/>
          <w:sz w:val="34"/>
          <w:szCs w:val="34"/>
          <w:rtl/>
        </w:rPr>
        <w:t>بسم الله الرحمن الرحيم</w:t>
      </w:r>
    </w:p>
    <w:p w:rsidR="00E12FE1" w:rsidRPr="00AC5F1B" w:rsidRDefault="00E12FE1" w:rsidP="00E12FE1">
      <w:pPr>
        <w:rPr>
          <w:rFonts w:cs="AGA Cairo Regular"/>
          <w:sz w:val="34"/>
          <w:szCs w:val="34"/>
          <w:rtl/>
        </w:rPr>
      </w:pPr>
      <w:r w:rsidRPr="00AC5F1B">
        <w:rPr>
          <w:rFonts w:cs="AGA Cairo Regular" w:hint="cs"/>
          <w:sz w:val="34"/>
          <w:szCs w:val="34"/>
          <w:rtl/>
        </w:rPr>
        <w:t>مجلس أبوظبي للتعليــم</w:t>
      </w:r>
      <w:r w:rsidR="00AC5F1B">
        <w:rPr>
          <w:rFonts w:cs="AGA Cairo Regular" w:hint="cs"/>
          <w:sz w:val="34"/>
          <w:szCs w:val="34"/>
          <w:rtl/>
        </w:rPr>
        <w:t xml:space="preserve">            </w:t>
      </w:r>
      <w:r w:rsidRPr="00AC5F1B">
        <w:rPr>
          <w:rFonts w:cs="AGA Cairo Regular" w:hint="cs"/>
          <w:sz w:val="34"/>
          <w:szCs w:val="34"/>
          <w:rtl/>
        </w:rPr>
        <w:t xml:space="preserve">                                           المادة: علم الأحيــــــــــــــــاء</w:t>
      </w:r>
    </w:p>
    <w:p w:rsidR="00E12FE1" w:rsidRPr="00AC5F1B" w:rsidRDefault="004B1E11" w:rsidP="00E12FE1">
      <w:pPr>
        <w:rPr>
          <w:rFonts w:cs="AGA Cairo Regular"/>
          <w:sz w:val="34"/>
          <w:szCs w:val="34"/>
          <w:rtl/>
        </w:rPr>
      </w:pPr>
      <w:r>
        <w:rPr>
          <w:rFonts w:cs="AGA Cairo Regular" w:hint="cs"/>
          <w:sz w:val="34"/>
          <w:szCs w:val="34"/>
          <w:rtl/>
        </w:rPr>
        <w:t>مدرسة ..................</w:t>
      </w:r>
      <w:r w:rsidR="00E12FE1" w:rsidRPr="00AC5F1B">
        <w:rPr>
          <w:rFonts w:cs="AGA Cairo Regular" w:hint="cs"/>
          <w:sz w:val="34"/>
          <w:szCs w:val="34"/>
          <w:rtl/>
        </w:rPr>
        <w:t xml:space="preserve">                </w:t>
      </w:r>
      <w:r w:rsidR="00AC5F1B">
        <w:rPr>
          <w:rFonts w:cs="AGA Cairo Regular" w:hint="cs"/>
          <w:sz w:val="34"/>
          <w:szCs w:val="34"/>
          <w:rtl/>
        </w:rPr>
        <w:t xml:space="preserve">   </w:t>
      </w:r>
      <w:r w:rsidR="00E12FE1" w:rsidRPr="00AC5F1B">
        <w:rPr>
          <w:rFonts w:cs="AGA Cairo Regular" w:hint="cs"/>
          <w:sz w:val="34"/>
          <w:szCs w:val="34"/>
          <w:rtl/>
        </w:rPr>
        <w:t xml:space="preserve">                                      الصف: الحادي عشر علمي</w:t>
      </w:r>
    </w:p>
    <w:p w:rsidR="00E12FE1" w:rsidRPr="00AC5F1B" w:rsidRDefault="00E12FE1" w:rsidP="00E12FE1">
      <w:pPr>
        <w:jc w:val="center"/>
        <w:rPr>
          <w:rFonts w:cs="Al-Kharashi 36"/>
          <w:b/>
          <w:bCs/>
          <w:sz w:val="46"/>
          <w:szCs w:val="46"/>
          <w:u w:val="single"/>
          <w:rtl/>
        </w:rPr>
      </w:pPr>
      <w:r w:rsidRPr="00AC5F1B">
        <w:rPr>
          <w:rFonts w:cs="Al-Kharashi 36" w:hint="cs"/>
          <w:b/>
          <w:bCs/>
          <w:sz w:val="46"/>
          <w:szCs w:val="46"/>
          <w:u w:val="single"/>
          <w:rtl/>
        </w:rPr>
        <w:t>التركيب</w:t>
      </w:r>
    </w:p>
    <w:p w:rsidR="00BB3779" w:rsidRPr="00AC5F1B" w:rsidRDefault="004E2E58" w:rsidP="00E12FE1">
      <w:pPr>
        <w:pStyle w:val="ListParagraph"/>
        <w:numPr>
          <w:ilvl w:val="0"/>
          <w:numId w:val="1"/>
        </w:numPr>
        <w:rPr>
          <w:sz w:val="26"/>
          <w:szCs w:val="26"/>
          <w:rtl/>
        </w:rPr>
      </w:pPr>
      <w:r w:rsidRPr="00AC5F1B">
        <w:rPr>
          <w:rFonts w:hint="cs"/>
          <w:b/>
          <w:bCs/>
          <w:sz w:val="26"/>
          <w:szCs w:val="26"/>
          <w:u w:val="single"/>
          <w:rtl/>
        </w:rPr>
        <w:t>الفيروس:</w:t>
      </w:r>
      <w:r w:rsidRPr="00AC5F1B">
        <w:rPr>
          <w:rFonts w:hint="cs"/>
          <w:sz w:val="26"/>
          <w:szCs w:val="26"/>
          <w:rtl/>
        </w:rPr>
        <w:t xml:space="preserve"> دقائق غير حية تتكون من حمض نووي وغلاف بروتيني.</w:t>
      </w:r>
    </w:p>
    <w:p w:rsidR="004E2E58" w:rsidRPr="00AC5F1B" w:rsidRDefault="004E2E58" w:rsidP="00E12FE1">
      <w:pPr>
        <w:pStyle w:val="ListParagraph"/>
        <w:numPr>
          <w:ilvl w:val="0"/>
          <w:numId w:val="1"/>
        </w:numPr>
        <w:rPr>
          <w:sz w:val="26"/>
          <w:szCs w:val="26"/>
          <w:rtl/>
        </w:rPr>
      </w:pPr>
      <w:r w:rsidRPr="00AC5F1B">
        <w:rPr>
          <w:rFonts w:hint="cs"/>
          <w:b/>
          <w:bCs/>
          <w:sz w:val="26"/>
          <w:szCs w:val="26"/>
          <w:rtl/>
        </w:rPr>
        <w:t>علل:</w:t>
      </w:r>
      <w:r w:rsidRPr="00AC5F1B">
        <w:rPr>
          <w:rFonts w:hint="cs"/>
          <w:sz w:val="26"/>
          <w:szCs w:val="26"/>
          <w:rtl/>
        </w:rPr>
        <w:t xml:space="preserve"> على الرغم من أن الفيروسات ليست كائنات حية إلا أنها مهمة؟؟</w:t>
      </w:r>
    </w:p>
    <w:p w:rsidR="004E2E58" w:rsidRPr="00AC5F1B" w:rsidRDefault="004E2E5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* لما تسببه من الأمراض الكثيرة التي تصيب الكائنات الحية، ولمساعدتها في مجال الأبحاث الوراثيةلاالتي تحدث تغييراً في وظائف الخلايا.</w:t>
      </w:r>
    </w:p>
    <w:p w:rsidR="004E2E58" w:rsidRPr="00AC5F1B" w:rsidRDefault="004E2E58" w:rsidP="00E12FE1">
      <w:pPr>
        <w:pStyle w:val="ListParagraph"/>
        <w:numPr>
          <w:ilvl w:val="0"/>
          <w:numId w:val="2"/>
        </w:numPr>
        <w:rPr>
          <w:sz w:val="26"/>
          <w:szCs w:val="26"/>
          <w:rtl/>
        </w:rPr>
      </w:pPr>
      <w:r w:rsidRPr="00AC5F1B">
        <w:rPr>
          <w:rFonts w:hint="cs"/>
          <w:b/>
          <w:bCs/>
          <w:sz w:val="26"/>
          <w:szCs w:val="26"/>
          <w:u w:val="single"/>
          <w:rtl/>
        </w:rPr>
        <w:t>علم الفيروسات:</w:t>
      </w:r>
      <w:r w:rsidRPr="00AC5F1B">
        <w:rPr>
          <w:rFonts w:hint="cs"/>
          <w:sz w:val="26"/>
          <w:szCs w:val="26"/>
          <w:rtl/>
        </w:rPr>
        <w:t xml:space="preserve"> دراسة الفيروسات والأمراض التي تسببها.</w:t>
      </w:r>
    </w:p>
    <w:p w:rsidR="004E2E58" w:rsidRPr="00AC5F1B" w:rsidRDefault="004E2E58" w:rsidP="00E12FE1">
      <w:pPr>
        <w:pStyle w:val="ListParagraph"/>
        <w:numPr>
          <w:ilvl w:val="0"/>
          <w:numId w:val="2"/>
        </w:num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عمل وندل ستانلي على دراسة الفيروسات، فقام بفصل فيروس تبرقش التبغ على شكل بلورات وقال باحتمال أن تكون هذه الفيروسات مواد كيميائية.</w:t>
      </w:r>
    </w:p>
    <w:p w:rsidR="004E2E58" w:rsidRPr="00AC5F1B" w:rsidRDefault="004E2E58" w:rsidP="00AC5F1B">
      <w:pPr>
        <w:pStyle w:val="ListParagraph"/>
        <w:numPr>
          <w:ilvl w:val="0"/>
          <w:numId w:val="2"/>
        </w:numPr>
        <w:rPr>
          <w:b/>
          <w:bCs/>
          <w:sz w:val="26"/>
          <w:szCs w:val="26"/>
          <w:u w:val="single"/>
          <w:rtl/>
        </w:rPr>
      </w:pPr>
      <w:r w:rsidRPr="00AC5F1B">
        <w:rPr>
          <w:rFonts w:hint="cs"/>
          <w:b/>
          <w:bCs/>
          <w:sz w:val="26"/>
          <w:szCs w:val="26"/>
          <w:u w:val="single"/>
          <w:rtl/>
        </w:rPr>
        <w:t>خصائص الفيروسات:</w:t>
      </w:r>
    </w:p>
    <w:p w:rsidR="004E2E58" w:rsidRPr="00AC5F1B" w:rsidRDefault="004E2E5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1- أصغر الدقائق الأحيائية.</w:t>
      </w:r>
    </w:p>
    <w:p w:rsidR="004E2E58" w:rsidRPr="00AC5F1B" w:rsidRDefault="004E2E5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2- تتكون من مركبات توجد عادة في الخلايا.</w:t>
      </w:r>
    </w:p>
    <w:p w:rsidR="004E2E58" w:rsidRPr="00AC5F1B" w:rsidRDefault="004E2E5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3- لا تعد كائنات حية مع أنها لديها بعض خصائص الحياة، ليس لديها نواة أو سيتوبلازم أو عضيات أو عشاء خلوي.</w:t>
      </w:r>
    </w:p>
    <w:p w:rsidR="004E2E58" w:rsidRPr="00AC5F1B" w:rsidRDefault="004E2E5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4- ليس باستطاعتها القيام بوظائف خلوية.</w:t>
      </w:r>
    </w:p>
    <w:p w:rsidR="004E2E58" w:rsidRPr="00AC5F1B" w:rsidRDefault="004E2E5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5- قادرة على التضاعف عن طريق دخولها الخلايا واستخدام العضيات والإنزيمات الموجودة داخلها.</w:t>
      </w:r>
    </w:p>
    <w:p w:rsidR="004E2E58" w:rsidRPr="00AC5F1B" w:rsidRDefault="004E2E58">
      <w:pPr>
        <w:rPr>
          <w:b/>
          <w:bCs/>
          <w:sz w:val="26"/>
          <w:szCs w:val="26"/>
          <w:u w:val="single"/>
          <w:rtl/>
        </w:rPr>
      </w:pPr>
      <w:r w:rsidRPr="00AC5F1B">
        <w:rPr>
          <w:rFonts w:hint="cs"/>
          <w:b/>
          <w:bCs/>
          <w:sz w:val="26"/>
          <w:szCs w:val="26"/>
          <w:u w:val="single"/>
          <w:rtl/>
        </w:rPr>
        <w:t>تركيب الفيروس</w:t>
      </w:r>
    </w:p>
    <w:p w:rsidR="004E2E58" w:rsidRPr="00AC5F1B" w:rsidRDefault="004E2E58" w:rsidP="00AC5F1B">
      <w:pPr>
        <w:pStyle w:val="ListParagraph"/>
        <w:numPr>
          <w:ilvl w:val="0"/>
          <w:numId w:val="3"/>
        </w:num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 xml:space="preserve">يتركب الفيروس من حمض نووي ( </w:t>
      </w:r>
      <w:r w:rsidRPr="00AC5F1B">
        <w:rPr>
          <w:sz w:val="26"/>
          <w:szCs w:val="26"/>
        </w:rPr>
        <w:t>( DNA - RNA</w:t>
      </w:r>
      <w:r w:rsidRPr="00AC5F1B">
        <w:rPr>
          <w:rFonts w:hint="cs"/>
          <w:sz w:val="26"/>
          <w:szCs w:val="26"/>
          <w:rtl/>
        </w:rPr>
        <w:t xml:space="preserve"> وغطاء بروتيني.</w:t>
      </w:r>
    </w:p>
    <w:p w:rsidR="004E2E58" w:rsidRPr="00AC5F1B" w:rsidRDefault="004E2E58" w:rsidP="00AC5F1B">
      <w:pPr>
        <w:pStyle w:val="ListParagraph"/>
        <w:numPr>
          <w:ilvl w:val="0"/>
          <w:numId w:val="3"/>
        </w:num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أشكال الحمض النووي :  ( حلزوني أو حلقة مقفلة أو شريط طويل ).</w:t>
      </w:r>
    </w:p>
    <w:p w:rsidR="004E2E58" w:rsidRPr="00AC5F1B" w:rsidRDefault="007B3E11" w:rsidP="00AC5F1B">
      <w:pPr>
        <w:pStyle w:val="ListParagraph"/>
        <w:numPr>
          <w:ilvl w:val="0"/>
          <w:numId w:val="3"/>
        </w:num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يسمى الغطاء البروتيني (محفظة الفيروس).</w:t>
      </w:r>
    </w:p>
    <w:p w:rsidR="007B3E11" w:rsidRPr="00AC5F1B" w:rsidRDefault="007B3E11" w:rsidP="00AC5F1B">
      <w:pPr>
        <w:pStyle w:val="ListParagraph"/>
        <w:numPr>
          <w:ilvl w:val="0"/>
          <w:numId w:val="3"/>
        </w:num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يوجد خارج المحفظة تركيب شبيه بغشاء يسمى الغلاف.</w:t>
      </w:r>
    </w:p>
    <w:p w:rsidR="007B3E11" w:rsidRPr="00AC5F1B" w:rsidRDefault="007B3E11" w:rsidP="00AC5F1B">
      <w:pPr>
        <w:pStyle w:val="ListParagraph"/>
        <w:numPr>
          <w:ilvl w:val="0"/>
          <w:numId w:val="3"/>
        </w:num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 xml:space="preserve">على سطح الغلاف نتؤات مكونة من بروتين سكري (مكون من بروتين يحتوي على سلاسل سكرية) </w:t>
      </w:r>
      <w:r w:rsidR="008B44F8" w:rsidRPr="00AC5F1B">
        <w:rPr>
          <w:rFonts w:hint="cs"/>
          <w:sz w:val="26"/>
          <w:szCs w:val="26"/>
          <w:rtl/>
        </w:rPr>
        <w:t>تستخدم لالتصاق الفيروس بخلية العائل.</w:t>
      </w:r>
    </w:p>
    <w:p w:rsidR="008B44F8" w:rsidRPr="00AC5F1B" w:rsidRDefault="008B44F8">
      <w:pPr>
        <w:rPr>
          <w:b/>
          <w:bCs/>
          <w:sz w:val="26"/>
          <w:szCs w:val="26"/>
          <w:u w:val="single"/>
          <w:rtl/>
        </w:rPr>
      </w:pPr>
      <w:r w:rsidRPr="00AC5F1B">
        <w:rPr>
          <w:rFonts w:hint="cs"/>
          <w:b/>
          <w:bCs/>
          <w:sz w:val="26"/>
          <w:szCs w:val="26"/>
          <w:u w:val="single"/>
          <w:rtl/>
        </w:rPr>
        <w:t>شكل الفيروس</w:t>
      </w:r>
    </w:p>
    <w:p w:rsidR="008B44F8" w:rsidRDefault="008B44F8" w:rsidP="00AC5F1B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AC5F1B">
        <w:rPr>
          <w:rFonts w:hint="cs"/>
          <w:sz w:val="26"/>
          <w:szCs w:val="26"/>
          <w:rtl/>
        </w:rPr>
        <w:t>يتحدد شكل الفيروس من خلال المحفظة (عشريني السطوح)، أو من خلال الحمض النووي (حلزوني).</w:t>
      </w:r>
    </w:p>
    <w:p w:rsidR="00AC5F1B" w:rsidRPr="00AC5F1B" w:rsidRDefault="00AC5F1B" w:rsidP="00AC5F1B">
      <w:pPr>
        <w:rPr>
          <w:sz w:val="26"/>
          <w:szCs w:val="26"/>
          <w:rtl/>
        </w:rPr>
      </w:pPr>
    </w:p>
    <w:p w:rsidR="008B44F8" w:rsidRPr="00AC5F1B" w:rsidRDefault="008B44F8" w:rsidP="00AC5F1B">
      <w:pPr>
        <w:pStyle w:val="ListParagraph"/>
        <w:numPr>
          <w:ilvl w:val="0"/>
          <w:numId w:val="4"/>
        </w:num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lastRenderedPageBreak/>
        <w:t>يتم تصنيف الفيروسات بناءً على :</w:t>
      </w:r>
    </w:p>
    <w:p w:rsidR="008B44F8" w:rsidRPr="00AC5F1B" w:rsidRDefault="008B44F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1- وجود المحفظة والغلاف.</w:t>
      </w:r>
    </w:p>
    <w:p w:rsidR="008B44F8" w:rsidRPr="00AC5F1B" w:rsidRDefault="008B44F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 xml:space="preserve">2- احتوائها على حمض </w:t>
      </w:r>
      <w:r w:rsidRPr="00AC5F1B">
        <w:rPr>
          <w:sz w:val="26"/>
          <w:szCs w:val="26"/>
          <w:lang w:bidi="ar-AE"/>
        </w:rPr>
        <w:t>DNA</w:t>
      </w:r>
      <w:r w:rsidRPr="00AC5F1B">
        <w:rPr>
          <w:rFonts w:hint="cs"/>
          <w:sz w:val="26"/>
          <w:szCs w:val="26"/>
          <w:rtl/>
        </w:rPr>
        <w:t xml:space="preserve"> أو </w:t>
      </w:r>
      <w:r w:rsidRPr="00AC5F1B">
        <w:rPr>
          <w:sz w:val="26"/>
          <w:szCs w:val="26"/>
          <w:lang w:bidi="ar-AE"/>
        </w:rPr>
        <w:t>RNA</w:t>
      </w:r>
      <w:r w:rsidRPr="00AC5F1B">
        <w:rPr>
          <w:rFonts w:hint="cs"/>
          <w:sz w:val="26"/>
          <w:szCs w:val="26"/>
          <w:rtl/>
        </w:rPr>
        <w:t xml:space="preserve"> .</w:t>
      </w:r>
    </w:p>
    <w:p w:rsidR="008B44F8" w:rsidRPr="00AC5F1B" w:rsidRDefault="008B44F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3- شكلها وتركيبها.</w:t>
      </w:r>
    </w:p>
    <w:p w:rsidR="008B44F8" w:rsidRPr="00AC5F1B" w:rsidRDefault="008B44F8" w:rsidP="00AC5F1B">
      <w:pPr>
        <w:pStyle w:val="ListParagraph"/>
        <w:numPr>
          <w:ilvl w:val="0"/>
          <w:numId w:val="4"/>
        </w:numPr>
        <w:rPr>
          <w:b/>
          <w:bCs/>
          <w:sz w:val="26"/>
          <w:szCs w:val="26"/>
          <w:u w:val="single"/>
          <w:rtl/>
        </w:rPr>
      </w:pPr>
      <w:r w:rsidRPr="00AC5F1B">
        <w:rPr>
          <w:rFonts w:hint="cs"/>
          <w:b/>
          <w:bCs/>
          <w:sz w:val="26"/>
          <w:szCs w:val="26"/>
          <w:u w:val="single"/>
          <w:rtl/>
        </w:rPr>
        <w:t>أنواع الفيروسات:</w:t>
      </w:r>
    </w:p>
    <w:p w:rsidR="008B44F8" w:rsidRPr="00AC5F1B" w:rsidRDefault="008B44F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 xml:space="preserve">- ذات الحمض النووي </w:t>
      </w:r>
      <w:r w:rsidRPr="00AC5F1B">
        <w:rPr>
          <w:sz w:val="26"/>
          <w:szCs w:val="26"/>
          <w:lang w:bidi="ar-AE"/>
        </w:rPr>
        <w:t>DNA</w:t>
      </w:r>
      <w:r w:rsidRPr="00AC5F1B">
        <w:rPr>
          <w:rFonts w:hint="cs"/>
          <w:sz w:val="26"/>
          <w:szCs w:val="26"/>
          <w:rtl/>
        </w:rPr>
        <w:t>.</w:t>
      </w:r>
    </w:p>
    <w:p w:rsidR="008B44F8" w:rsidRPr="00AC5F1B" w:rsidRDefault="008B44F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 xml:space="preserve">- ذات الحمض النووي </w:t>
      </w:r>
      <w:r w:rsidRPr="00AC5F1B">
        <w:rPr>
          <w:sz w:val="26"/>
          <w:szCs w:val="26"/>
          <w:lang w:bidi="ar-AE"/>
        </w:rPr>
        <w:t>RNA</w:t>
      </w:r>
      <w:r w:rsidRPr="00AC5F1B">
        <w:rPr>
          <w:rFonts w:hint="cs"/>
          <w:sz w:val="26"/>
          <w:szCs w:val="26"/>
          <w:rtl/>
        </w:rPr>
        <w:t>.</w:t>
      </w:r>
    </w:p>
    <w:p w:rsidR="008B44F8" w:rsidRPr="00AC5F1B" w:rsidRDefault="008B44F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 xml:space="preserve">1- يمكن للفيروس ذو الحمض النووي </w:t>
      </w:r>
      <w:r w:rsidRPr="00AC5F1B">
        <w:rPr>
          <w:b/>
          <w:bCs/>
          <w:sz w:val="26"/>
          <w:szCs w:val="26"/>
          <w:lang w:bidi="ar-AE"/>
        </w:rPr>
        <w:t>DNA</w:t>
      </w:r>
      <w:r w:rsidRPr="00AC5F1B">
        <w:rPr>
          <w:rFonts w:hint="cs"/>
          <w:sz w:val="26"/>
          <w:szCs w:val="26"/>
          <w:rtl/>
        </w:rPr>
        <w:t xml:space="preserve"> أن يعتد لدى دخوله خلية العائل على أحد الأسلوبين:</w:t>
      </w:r>
    </w:p>
    <w:p w:rsidR="008B44F8" w:rsidRPr="00AC5F1B" w:rsidRDefault="008B44F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 xml:space="preserve">أ- أن ينتج بصورة مباشرة </w:t>
      </w:r>
      <w:r w:rsidRPr="00AC5F1B">
        <w:rPr>
          <w:sz w:val="26"/>
          <w:szCs w:val="26"/>
          <w:lang w:bidi="ar-AE"/>
        </w:rPr>
        <w:t>RNA</w:t>
      </w:r>
      <w:r w:rsidRPr="00AC5F1B">
        <w:rPr>
          <w:rFonts w:hint="cs"/>
          <w:sz w:val="26"/>
          <w:szCs w:val="26"/>
          <w:rtl/>
        </w:rPr>
        <w:t xml:space="preserve"> الذي يصنع تالياً المزيد من البروتينات الفيروسية.</w:t>
      </w:r>
    </w:p>
    <w:p w:rsidR="008B44F8" w:rsidRPr="00AC5F1B" w:rsidRDefault="008B44F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 xml:space="preserve">ب- أن ينضم إلى الحمض </w:t>
      </w:r>
      <w:r w:rsidRPr="00AC5F1B">
        <w:rPr>
          <w:sz w:val="26"/>
          <w:szCs w:val="26"/>
          <w:lang w:bidi="ar-AE"/>
        </w:rPr>
        <w:t>DNA</w:t>
      </w:r>
      <w:r w:rsidRPr="00AC5F1B">
        <w:rPr>
          <w:rFonts w:hint="cs"/>
          <w:sz w:val="26"/>
          <w:szCs w:val="26"/>
          <w:rtl/>
        </w:rPr>
        <w:t xml:space="preserve"> الخ</w:t>
      </w:r>
      <w:r w:rsidR="003809DB">
        <w:rPr>
          <w:rFonts w:hint="cs"/>
          <w:sz w:val="26"/>
          <w:szCs w:val="26"/>
          <w:rtl/>
        </w:rPr>
        <w:t>ا</w:t>
      </w:r>
      <w:r w:rsidRPr="00AC5F1B">
        <w:rPr>
          <w:rFonts w:hint="cs"/>
          <w:sz w:val="26"/>
          <w:szCs w:val="26"/>
          <w:rtl/>
        </w:rPr>
        <w:t xml:space="preserve">ص بخلية العائل </w:t>
      </w:r>
      <w:r w:rsidR="003809DB">
        <w:rPr>
          <w:rFonts w:hint="cs"/>
          <w:sz w:val="26"/>
          <w:szCs w:val="26"/>
          <w:rtl/>
        </w:rPr>
        <w:t>لتوحيد عملية بناء فيروسات جديدة.</w:t>
      </w:r>
    </w:p>
    <w:p w:rsidR="008B44F8" w:rsidRPr="00AC5F1B" w:rsidRDefault="008B44F8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 xml:space="preserve">2- الفيروسات ذات الحمض </w:t>
      </w:r>
      <w:r w:rsidRPr="00AC5F1B">
        <w:rPr>
          <w:b/>
          <w:bCs/>
          <w:sz w:val="26"/>
          <w:szCs w:val="26"/>
          <w:lang w:bidi="ar-AE"/>
        </w:rPr>
        <w:t>RNA</w:t>
      </w:r>
      <w:r w:rsidRPr="00AC5F1B">
        <w:rPr>
          <w:rFonts w:hint="cs"/>
          <w:b/>
          <w:bCs/>
          <w:sz w:val="26"/>
          <w:szCs w:val="26"/>
          <w:rtl/>
        </w:rPr>
        <w:t xml:space="preserve"> </w:t>
      </w:r>
      <w:r w:rsidRPr="00AC5F1B">
        <w:rPr>
          <w:rFonts w:hint="cs"/>
          <w:sz w:val="26"/>
          <w:szCs w:val="26"/>
          <w:rtl/>
        </w:rPr>
        <w:t>، لدى دخولها خلية العائل وانطلاقها إلى السيتوبلازم تستخدم رايبوسومات الخلية في عملية بناء بروتينات فيروسية جديدة.</w:t>
      </w:r>
    </w:p>
    <w:p w:rsidR="008B44F8" w:rsidRPr="00AC5F1B" w:rsidRDefault="00AC5F1B" w:rsidP="00AC5F1B">
      <w:pPr>
        <w:pStyle w:val="ListParagraph"/>
        <w:numPr>
          <w:ilvl w:val="0"/>
          <w:numId w:val="4"/>
        </w:num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تعرف بعض ال</w:t>
      </w:r>
      <w:r w:rsidR="008B44F8" w:rsidRPr="00AC5F1B">
        <w:rPr>
          <w:rFonts w:hint="cs"/>
          <w:sz w:val="26"/>
          <w:szCs w:val="26"/>
          <w:rtl/>
        </w:rPr>
        <w:t xml:space="preserve">فيروسات ذات الحمض النووي </w:t>
      </w:r>
      <w:r w:rsidR="008B44F8" w:rsidRPr="00AC5F1B">
        <w:rPr>
          <w:sz w:val="26"/>
          <w:szCs w:val="26"/>
          <w:lang w:bidi="ar-AE"/>
        </w:rPr>
        <w:t>RNA</w:t>
      </w:r>
      <w:r w:rsidR="008B44F8" w:rsidRPr="00AC5F1B">
        <w:rPr>
          <w:rFonts w:hint="cs"/>
          <w:sz w:val="26"/>
          <w:szCs w:val="26"/>
          <w:rtl/>
        </w:rPr>
        <w:t xml:space="preserve"> بـ"</w:t>
      </w:r>
      <w:r w:rsidR="008B44F8" w:rsidRPr="00AC5F1B">
        <w:rPr>
          <w:rFonts w:hint="cs"/>
          <w:sz w:val="26"/>
          <w:szCs w:val="26"/>
          <w:u w:val="single"/>
          <w:rtl/>
        </w:rPr>
        <w:t>الفيروسات الراجعة</w:t>
      </w:r>
      <w:r w:rsidR="008B44F8" w:rsidRPr="00AC5F1B">
        <w:rPr>
          <w:rFonts w:hint="cs"/>
          <w:sz w:val="26"/>
          <w:szCs w:val="26"/>
          <w:rtl/>
        </w:rPr>
        <w:t xml:space="preserve">" التي تحتوي على إنزيم النسخ العكسي بالإضافة إلى </w:t>
      </w:r>
      <w:r w:rsidR="008B44F8" w:rsidRPr="00AC5F1B">
        <w:rPr>
          <w:sz w:val="26"/>
          <w:szCs w:val="26"/>
          <w:lang w:bidi="ar-AE"/>
        </w:rPr>
        <w:t>RNA</w:t>
      </w:r>
      <w:r w:rsidR="008B44F8" w:rsidRPr="00AC5F1B">
        <w:rPr>
          <w:rFonts w:hint="cs"/>
          <w:sz w:val="26"/>
          <w:szCs w:val="26"/>
          <w:rtl/>
        </w:rPr>
        <w:t xml:space="preserve"> .</w:t>
      </w:r>
    </w:p>
    <w:p w:rsidR="008B44F8" w:rsidRPr="00AC5F1B" w:rsidRDefault="008B44F8" w:rsidP="00AC5F1B">
      <w:pPr>
        <w:pStyle w:val="ListParagraph"/>
        <w:numPr>
          <w:ilvl w:val="0"/>
          <w:numId w:val="4"/>
        </w:num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 xml:space="preserve">وظيفة إنزيم النسخ العكسي: يستخدم </w:t>
      </w:r>
      <w:r w:rsidRPr="00AC5F1B">
        <w:rPr>
          <w:sz w:val="26"/>
          <w:szCs w:val="26"/>
          <w:lang w:bidi="ar-AE"/>
        </w:rPr>
        <w:t>RNA</w:t>
      </w:r>
      <w:r w:rsidRPr="00AC5F1B">
        <w:rPr>
          <w:rFonts w:hint="cs"/>
          <w:sz w:val="26"/>
          <w:szCs w:val="26"/>
          <w:rtl/>
        </w:rPr>
        <w:t xml:space="preserve"> لبناء </w:t>
      </w:r>
      <w:r w:rsidRPr="00AC5F1B">
        <w:rPr>
          <w:sz w:val="26"/>
          <w:szCs w:val="26"/>
          <w:lang w:bidi="ar-AE"/>
        </w:rPr>
        <w:t>DNA</w:t>
      </w:r>
      <w:r w:rsidRPr="00AC5F1B">
        <w:rPr>
          <w:rFonts w:hint="cs"/>
          <w:sz w:val="26"/>
          <w:szCs w:val="26"/>
          <w:rtl/>
        </w:rPr>
        <w:t>.</w:t>
      </w:r>
    </w:p>
    <w:p w:rsidR="008B44F8" w:rsidRPr="00AC5F1B" w:rsidRDefault="008B44F8" w:rsidP="00AC5F1B">
      <w:pPr>
        <w:pStyle w:val="ListParagraph"/>
        <w:numPr>
          <w:ilvl w:val="0"/>
          <w:numId w:val="4"/>
        </w:num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لماذا سمي بذلك؟.. لأنه يعكس العملية العادية للنسخ.</w:t>
      </w:r>
    </w:p>
    <w:p w:rsidR="008B44F8" w:rsidRPr="00AC5F1B" w:rsidRDefault="00E12FE1" w:rsidP="00AC5F1B">
      <w:pPr>
        <w:pStyle w:val="ListParagraph"/>
        <w:numPr>
          <w:ilvl w:val="0"/>
          <w:numId w:val="4"/>
        </w:numPr>
        <w:rPr>
          <w:sz w:val="26"/>
          <w:szCs w:val="26"/>
          <w:rtl/>
        </w:rPr>
      </w:pPr>
      <w:r w:rsidRPr="00AC5F1B">
        <w:rPr>
          <w:rFonts w:hint="cs"/>
          <w:b/>
          <w:bCs/>
          <w:sz w:val="26"/>
          <w:szCs w:val="26"/>
          <w:u w:val="single"/>
          <w:rtl/>
        </w:rPr>
        <w:t>الفيرويدات:</w:t>
      </w:r>
      <w:r w:rsidRPr="00AC5F1B">
        <w:rPr>
          <w:rFonts w:hint="cs"/>
          <w:sz w:val="26"/>
          <w:szCs w:val="26"/>
          <w:rtl/>
        </w:rPr>
        <w:t xml:space="preserve"> هي أصغر الدقائق المعروفة القادرة على التضاعف.</w:t>
      </w:r>
    </w:p>
    <w:p w:rsidR="00E12FE1" w:rsidRPr="00AC5F1B" w:rsidRDefault="00E12FE1" w:rsidP="00AC5F1B">
      <w:pPr>
        <w:pStyle w:val="ListParagraph"/>
        <w:numPr>
          <w:ilvl w:val="0"/>
          <w:numId w:val="4"/>
        </w:num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 xml:space="preserve">تتكون الفيرويدات من شريط فردي من </w:t>
      </w:r>
      <w:r w:rsidRPr="00AC5F1B">
        <w:rPr>
          <w:sz w:val="26"/>
          <w:szCs w:val="26"/>
          <w:lang w:bidi="ar-AE"/>
        </w:rPr>
        <w:t>RNA</w:t>
      </w:r>
      <w:r w:rsidRPr="00AC5F1B">
        <w:rPr>
          <w:rFonts w:hint="cs"/>
          <w:sz w:val="26"/>
          <w:szCs w:val="26"/>
          <w:rtl/>
        </w:rPr>
        <w:t xml:space="preserve"> الخالي من أي محفظة.</w:t>
      </w:r>
    </w:p>
    <w:p w:rsidR="00E12FE1" w:rsidRPr="00AC5F1B" w:rsidRDefault="00E12FE1" w:rsidP="00AC5F1B">
      <w:pPr>
        <w:pStyle w:val="ListParagraph"/>
        <w:numPr>
          <w:ilvl w:val="0"/>
          <w:numId w:val="4"/>
        </w:numPr>
        <w:rPr>
          <w:b/>
          <w:bCs/>
          <w:sz w:val="26"/>
          <w:szCs w:val="26"/>
          <w:u w:val="single"/>
          <w:rtl/>
        </w:rPr>
      </w:pPr>
      <w:r w:rsidRPr="00AC5F1B">
        <w:rPr>
          <w:rFonts w:hint="cs"/>
          <w:b/>
          <w:bCs/>
          <w:sz w:val="26"/>
          <w:szCs w:val="26"/>
          <w:u w:val="single"/>
          <w:rtl/>
        </w:rPr>
        <w:t>أضرار الفيرويدات:</w:t>
      </w:r>
    </w:p>
    <w:p w:rsidR="00E12FE1" w:rsidRPr="00AC5F1B" w:rsidRDefault="00E12FE1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1- قادرة على التسبب في اضطراب في أيض الخلية النباتية.</w:t>
      </w:r>
    </w:p>
    <w:p w:rsidR="00E12FE1" w:rsidRPr="00AC5F1B" w:rsidRDefault="00E12FE1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2- قادرة على ألحاق الضرر بالزراعات ذات الأهمية الاقتصادية، مثل: البطاطس والخيار والبرتقال.</w:t>
      </w:r>
    </w:p>
    <w:p w:rsidR="00E12FE1" w:rsidRPr="00AC5F1B" w:rsidRDefault="00E12FE1" w:rsidP="00AC5F1B">
      <w:pPr>
        <w:pStyle w:val="ListParagraph"/>
        <w:numPr>
          <w:ilvl w:val="0"/>
          <w:numId w:val="6"/>
        </w:numPr>
        <w:rPr>
          <w:sz w:val="26"/>
          <w:szCs w:val="26"/>
          <w:rtl/>
        </w:rPr>
      </w:pPr>
      <w:r w:rsidRPr="00AC5F1B">
        <w:rPr>
          <w:rFonts w:hint="cs"/>
          <w:b/>
          <w:bCs/>
          <w:sz w:val="26"/>
          <w:szCs w:val="26"/>
          <w:u w:val="single"/>
          <w:rtl/>
        </w:rPr>
        <w:t>البريونات:</w:t>
      </w:r>
      <w:r w:rsidRPr="00AC5F1B">
        <w:rPr>
          <w:rFonts w:hint="cs"/>
          <w:sz w:val="26"/>
          <w:szCs w:val="26"/>
          <w:rtl/>
        </w:rPr>
        <w:t xml:space="preserve"> هي أشكال غير طبيعية من البروتينات تتجمع وتت</w:t>
      </w:r>
      <w:r w:rsidR="003809DB">
        <w:rPr>
          <w:rFonts w:hint="cs"/>
          <w:sz w:val="26"/>
          <w:szCs w:val="26"/>
          <w:rtl/>
        </w:rPr>
        <w:t>كتل داخل الخلية.. وهي عادة مكون</w:t>
      </w:r>
      <w:r w:rsidRPr="00AC5F1B">
        <w:rPr>
          <w:rFonts w:hint="cs"/>
          <w:sz w:val="26"/>
          <w:szCs w:val="26"/>
          <w:rtl/>
        </w:rPr>
        <w:t>ة من 250 حمض أميني، ولبس لديها أي حمض نووي.</w:t>
      </w:r>
    </w:p>
    <w:p w:rsidR="00E12FE1" w:rsidRPr="00AC5F1B" w:rsidRDefault="00E12FE1" w:rsidP="00AC5F1B">
      <w:pPr>
        <w:pStyle w:val="ListParagraph"/>
        <w:numPr>
          <w:ilvl w:val="0"/>
          <w:numId w:val="6"/>
        </w:num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يؤدي تكتل البروتينات داخل الخلايا إلى هلاك الخلية عن طريق وقف حركة تنقل الجزيئات في الخلية.</w:t>
      </w:r>
    </w:p>
    <w:p w:rsidR="00E12FE1" w:rsidRPr="00AC5F1B" w:rsidRDefault="00E12FE1" w:rsidP="00AC5F1B">
      <w:pPr>
        <w:pStyle w:val="ListParagraph"/>
        <w:numPr>
          <w:ilvl w:val="0"/>
          <w:numId w:val="6"/>
        </w:numPr>
        <w:rPr>
          <w:b/>
          <w:bCs/>
          <w:sz w:val="26"/>
          <w:szCs w:val="26"/>
          <w:u w:val="single"/>
          <w:rtl/>
        </w:rPr>
      </w:pPr>
      <w:r w:rsidRPr="00AC5F1B">
        <w:rPr>
          <w:rFonts w:hint="cs"/>
          <w:b/>
          <w:bCs/>
          <w:sz w:val="26"/>
          <w:szCs w:val="26"/>
          <w:u w:val="single"/>
          <w:rtl/>
        </w:rPr>
        <w:t>أماكن تواجدها :</w:t>
      </w:r>
    </w:p>
    <w:p w:rsidR="00E12FE1" w:rsidRPr="00AC5F1B" w:rsidRDefault="00E12FE1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1- عند سطوح خلايا الحيوانات الثديية.</w:t>
      </w:r>
    </w:p>
    <w:p w:rsidR="00E12FE1" w:rsidRPr="00AC5F1B" w:rsidRDefault="00E12FE1">
      <w:pPr>
        <w:rPr>
          <w:sz w:val="26"/>
          <w:szCs w:val="26"/>
          <w:rtl/>
        </w:rPr>
      </w:pPr>
      <w:r w:rsidRPr="00AC5F1B">
        <w:rPr>
          <w:rFonts w:hint="cs"/>
          <w:sz w:val="26"/>
          <w:szCs w:val="26"/>
          <w:rtl/>
        </w:rPr>
        <w:t>2- في أدمغة الكائنات العائلة.</w:t>
      </w:r>
    </w:p>
    <w:sectPr w:rsidR="00E12FE1" w:rsidRPr="00AC5F1B" w:rsidSect="00AC5F1B">
      <w:pgSz w:w="11907" w:h="16160" w:code="9"/>
      <w:pgMar w:top="720" w:right="720" w:bottom="720" w:left="720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S_Kofi_Ahram_Strip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Cairo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36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1741"/>
    <w:multiLevelType w:val="hybridMultilevel"/>
    <w:tmpl w:val="E7227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B4EF6"/>
    <w:multiLevelType w:val="hybridMultilevel"/>
    <w:tmpl w:val="29646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10572D"/>
    <w:multiLevelType w:val="hybridMultilevel"/>
    <w:tmpl w:val="32DC8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A7228"/>
    <w:multiLevelType w:val="hybridMultilevel"/>
    <w:tmpl w:val="8EE8F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14A85"/>
    <w:multiLevelType w:val="hybridMultilevel"/>
    <w:tmpl w:val="A95C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BC20BA"/>
    <w:multiLevelType w:val="hybridMultilevel"/>
    <w:tmpl w:val="6A7A6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20"/>
  <w:drawingGridHorizontalSpacing w:val="110"/>
  <w:displayHorizontalDrawingGridEvery w:val="2"/>
  <w:characterSpacingControl w:val="doNotCompress"/>
  <w:compat/>
  <w:rsids>
    <w:rsidRoot w:val="004E2E58"/>
    <w:rsid w:val="0030797B"/>
    <w:rsid w:val="003809DB"/>
    <w:rsid w:val="004B1E11"/>
    <w:rsid w:val="004E2E58"/>
    <w:rsid w:val="006C6043"/>
    <w:rsid w:val="007B3E11"/>
    <w:rsid w:val="008B44F8"/>
    <w:rsid w:val="008D59A8"/>
    <w:rsid w:val="00AC5F1B"/>
    <w:rsid w:val="00B27F56"/>
    <w:rsid w:val="00CF0BFB"/>
    <w:rsid w:val="00DB46A7"/>
    <w:rsid w:val="00E12FE1"/>
    <w:rsid w:val="00EB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97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F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4F119-DFF1-43DD-9C1D-00AC68B57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2012-01-10T11:54:00Z</dcterms:created>
  <dcterms:modified xsi:type="dcterms:W3CDTF">2012-01-13T14:21:00Z</dcterms:modified>
</cp:coreProperties>
</file>