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03" w:rsidRPr="00CE0F03" w:rsidRDefault="00CE0F03" w:rsidP="00CE0F03">
      <w:pPr>
        <w:numPr>
          <w:ilvl w:val="0"/>
          <w:numId w:val="1"/>
        </w:numPr>
        <w:pBdr>
          <w:top w:val="single" w:sz="6" w:space="0" w:color="E9E9E9"/>
          <w:left w:val="single" w:sz="6" w:space="31" w:color="E9E9E9"/>
          <w:bottom w:val="single" w:sz="6" w:space="0" w:color="E9E9E9"/>
          <w:right w:val="single" w:sz="6" w:space="0" w:color="E9E9E9"/>
        </w:pBdr>
        <w:shd w:val="clear" w:color="auto" w:fill="FFFFFF"/>
        <w:bidi/>
        <w:spacing w:beforeAutospacing="1" w:after="169" w:line="240" w:lineRule="auto"/>
        <w:ind w:left="1313"/>
        <w:jc w:val="center"/>
        <w:rPr>
          <w:rFonts w:ascii="Tahoma" w:eastAsia="Times New Roman" w:hAnsi="Tahoma" w:cs="Tahoma"/>
          <w:color w:val="3E3E3E"/>
          <w:sz w:val="20"/>
          <w:szCs w:val="20"/>
        </w:rPr>
      </w:pPr>
      <w:r w:rsidRPr="00CE0F03">
        <w:rPr>
          <w:rFonts w:ascii="Tahoma" w:eastAsia="Times New Roman" w:hAnsi="Tahoma" w:cs="Bold Italic Art" w:hint="cs"/>
          <w:b/>
          <w:bCs/>
          <w:color w:val="993300"/>
          <w:sz w:val="20"/>
          <w:szCs w:val="20"/>
          <w:rtl/>
        </w:rPr>
        <w:t>الاتحاد الأوربي</w:t>
      </w:r>
      <w:r w:rsidR="00E1050A">
        <w:rPr>
          <w:rFonts w:ascii="Tahoma" w:eastAsia="Times New Roman" w:hAnsi="Tahoma" w:cs="Tahoma"/>
          <w:color w:val="3E3E3E"/>
          <w:sz w:val="20"/>
          <w:szCs w:val="20"/>
          <w:rtl/>
        </w:rPr>
        <w:br/>
      </w:r>
      <w:r w:rsidR="00E1050A">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FF0000"/>
          <w:sz w:val="24"/>
          <w:szCs w:val="24"/>
          <w:rtl/>
        </w:rPr>
        <w:t>المقدمة :</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بسم الله الرحمن الرحيم ، والصلاة </w:t>
      </w:r>
      <w:proofErr w:type="spellStart"/>
      <w:r w:rsidRPr="00CE0F03">
        <w:rPr>
          <w:rFonts w:ascii="Times New Roman" w:eastAsia="Times New Roman" w:hAnsi="Times New Roman" w:cs="Times New Roman"/>
          <w:b/>
          <w:bCs/>
          <w:color w:val="000000"/>
          <w:sz w:val="24"/>
          <w:szCs w:val="24"/>
          <w:rtl/>
        </w:rPr>
        <w:t>والسلامعلى</w:t>
      </w:r>
      <w:proofErr w:type="spellEnd"/>
      <w:r w:rsidRPr="00CE0F03">
        <w:rPr>
          <w:rFonts w:ascii="Times New Roman" w:eastAsia="Times New Roman" w:hAnsi="Times New Roman" w:cs="Times New Roman"/>
          <w:b/>
          <w:bCs/>
          <w:color w:val="000000"/>
          <w:sz w:val="24"/>
          <w:szCs w:val="24"/>
          <w:rtl/>
        </w:rPr>
        <w:t xml:space="preserve"> سيدنا محمد وعلى آله وصحبه وسلم ، </w:t>
      </w:r>
      <w:proofErr w:type="spellStart"/>
      <w:r w:rsidRPr="00CE0F03">
        <w:rPr>
          <w:rFonts w:ascii="Times New Roman" w:eastAsia="Times New Roman" w:hAnsi="Times New Roman" w:cs="Times New Roman"/>
          <w:b/>
          <w:bCs/>
          <w:color w:val="000000"/>
          <w:sz w:val="24"/>
          <w:szCs w:val="24"/>
          <w:rtl/>
        </w:rPr>
        <w:t>اما</w:t>
      </w:r>
      <w:proofErr w:type="spellEnd"/>
      <w:r w:rsidRPr="00CE0F03">
        <w:rPr>
          <w:rFonts w:ascii="Times New Roman" w:eastAsia="Times New Roman" w:hAnsi="Times New Roman" w:cs="Times New Roman"/>
          <w:b/>
          <w:bCs/>
          <w:color w:val="000000"/>
          <w:sz w:val="24"/>
          <w:szCs w:val="24"/>
          <w:rtl/>
        </w:rPr>
        <w:t xml:space="preserve"> بعد : </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أحببت الكتابة عن موضوع </w:t>
      </w:r>
      <w:proofErr w:type="spellStart"/>
      <w:r w:rsidRPr="00CE0F03">
        <w:rPr>
          <w:rFonts w:ascii="Times New Roman" w:eastAsia="Times New Roman" w:hAnsi="Times New Roman" w:cs="Times New Roman"/>
          <w:b/>
          <w:bCs/>
          <w:color w:val="000000"/>
          <w:sz w:val="24"/>
          <w:szCs w:val="24"/>
          <w:rtl/>
        </w:rPr>
        <w:t>لهاهمية</w:t>
      </w:r>
      <w:proofErr w:type="spellEnd"/>
      <w:r w:rsidRPr="00CE0F03">
        <w:rPr>
          <w:rFonts w:ascii="Times New Roman" w:eastAsia="Times New Roman" w:hAnsi="Times New Roman" w:cs="Times New Roman"/>
          <w:b/>
          <w:bCs/>
          <w:color w:val="000000"/>
          <w:sz w:val="24"/>
          <w:szCs w:val="24"/>
          <w:rtl/>
        </w:rPr>
        <w:t xml:space="preserve"> في العالم ألا وهو الاتحاد </w:t>
      </w:r>
      <w:proofErr w:type="spellStart"/>
      <w:r w:rsidRPr="00CE0F03">
        <w:rPr>
          <w:rFonts w:ascii="Times New Roman" w:eastAsia="Times New Roman" w:hAnsi="Times New Roman" w:cs="Times New Roman"/>
          <w:b/>
          <w:bCs/>
          <w:color w:val="000000"/>
          <w:sz w:val="24"/>
          <w:szCs w:val="24"/>
          <w:rtl/>
        </w:rPr>
        <w:t>الاوروبي</w:t>
      </w:r>
      <w:proofErr w:type="spellEnd"/>
      <w:r w:rsidRPr="00CE0F03">
        <w:rPr>
          <w:rFonts w:ascii="Times New Roman" w:eastAsia="Times New Roman" w:hAnsi="Times New Roman" w:cs="Times New Roman"/>
          <w:b/>
          <w:bCs/>
          <w:color w:val="000000"/>
          <w:sz w:val="24"/>
          <w:szCs w:val="24"/>
          <w:rtl/>
        </w:rPr>
        <w:t xml:space="preserve"> كما </w:t>
      </w:r>
      <w:proofErr w:type="spellStart"/>
      <w:r w:rsidRPr="00CE0F03">
        <w:rPr>
          <w:rFonts w:ascii="Times New Roman" w:eastAsia="Times New Roman" w:hAnsi="Times New Roman" w:cs="Times New Roman"/>
          <w:b/>
          <w:bCs/>
          <w:color w:val="000000"/>
          <w:sz w:val="24"/>
          <w:szCs w:val="24"/>
          <w:rtl/>
        </w:rPr>
        <w:t>انني</w:t>
      </w:r>
      <w:proofErr w:type="spellEnd"/>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احببت</w:t>
      </w:r>
      <w:proofErr w:type="spellEnd"/>
      <w:r w:rsidRPr="00CE0F03">
        <w:rPr>
          <w:rFonts w:ascii="Times New Roman" w:eastAsia="Times New Roman" w:hAnsi="Times New Roman" w:cs="Times New Roman"/>
          <w:b/>
          <w:bCs/>
          <w:color w:val="000000"/>
          <w:sz w:val="24"/>
          <w:szCs w:val="24"/>
          <w:rtl/>
        </w:rPr>
        <w:t xml:space="preserve"> الكتابة عنه لان </w:t>
      </w:r>
      <w:proofErr w:type="spellStart"/>
      <w:r w:rsidRPr="00CE0F03">
        <w:rPr>
          <w:rFonts w:ascii="Times New Roman" w:eastAsia="Times New Roman" w:hAnsi="Times New Roman" w:cs="Times New Roman"/>
          <w:b/>
          <w:bCs/>
          <w:color w:val="000000"/>
          <w:sz w:val="24"/>
          <w:szCs w:val="24"/>
          <w:rtl/>
        </w:rPr>
        <w:t>للاتحادالأوربي</w:t>
      </w:r>
      <w:proofErr w:type="spellEnd"/>
      <w:r w:rsidRPr="00CE0F03">
        <w:rPr>
          <w:rFonts w:ascii="Times New Roman" w:eastAsia="Times New Roman" w:hAnsi="Times New Roman" w:cs="Times New Roman"/>
          <w:b/>
          <w:bCs/>
          <w:color w:val="000000"/>
          <w:sz w:val="24"/>
          <w:szCs w:val="24"/>
          <w:rtl/>
        </w:rPr>
        <w:t xml:space="preserve"> نشاطات عديدة، أهمها كونه سوق موحد ذو عملة واحدة هي</w:t>
      </w:r>
      <w:r w:rsidRPr="00CE0F03">
        <w:rPr>
          <w:rFonts w:ascii="Times New Roman" w:eastAsia="Times New Roman" w:hAnsi="Times New Roman" w:cs="Times New Roman"/>
          <w:b/>
          <w:bCs/>
          <w:color w:val="FF00FF"/>
          <w:sz w:val="24"/>
          <w:szCs w:val="24"/>
          <w:rtl/>
        </w:rPr>
        <w:t xml:space="preserve"> </w:t>
      </w:r>
      <w:proofErr w:type="spellStart"/>
      <w:r w:rsidRPr="00CE0F03">
        <w:rPr>
          <w:rFonts w:ascii="Times New Roman" w:eastAsia="Times New Roman" w:hAnsi="Times New Roman" w:cs="Times New Roman"/>
          <w:b/>
          <w:bCs/>
          <w:color w:val="FF00FF"/>
          <w:sz w:val="24"/>
          <w:szCs w:val="24"/>
          <w:rtl/>
        </w:rPr>
        <w:t>اليورو</w:t>
      </w:r>
      <w:proofErr w:type="spellEnd"/>
      <w:r w:rsidRPr="00CE0F03">
        <w:rPr>
          <w:rFonts w:ascii="Times New Roman" w:eastAsia="Times New Roman" w:hAnsi="Times New Roman" w:cs="Times New Roman"/>
          <w:b/>
          <w:bCs/>
          <w:color w:val="000000"/>
          <w:sz w:val="24"/>
          <w:szCs w:val="24"/>
          <w:rtl/>
        </w:rPr>
        <w:t xml:space="preserve"> الذي </w:t>
      </w:r>
      <w:proofErr w:type="spellStart"/>
      <w:r w:rsidRPr="00CE0F03">
        <w:rPr>
          <w:rFonts w:ascii="Times New Roman" w:eastAsia="Times New Roman" w:hAnsi="Times New Roman" w:cs="Times New Roman"/>
          <w:b/>
          <w:bCs/>
          <w:color w:val="000000"/>
          <w:sz w:val="24"/>
          <w:szCs w:val="24"/>
          <w:rtl/>
        </w:rPr>
        <w:t>تبنتاستخدامه</w:t>
      </w:r>
      <w:proofErr w:type="spellEnd"/>
      <w:r w:rsidRPr="00CE0F03">
        <w:rPr>
          <w:rFonts w:ascii="Times New Roman" w:eastAsia="Times New Roman" w:hAnsi="Times New Roman" w:cs="Times New Roman"/>
          <w:b/>
          <w:bCs/>
          <w:color w:val="000000"/>
          <w:sz w:val="24"/>
          <w:szCs w:val="24"/>
          <w:rtl/>
        </w:rPr>
        <w:t xml:space="preserve"> 13 دولة من أصل ال27 الأعضاء، كما له سياسة زراعية مشتركة وسياسة صيد </w:t>
      </w:r>
      <w:proofErr w:type="spellStart"/>
      <w:r w:rsidRPr="00CE0F03">
        <w:rPr>
          <w:rFonts w:ascii="Times New Roman" w:eastAsia="Times New Roman" w:hAnsi="Times New Roman" w:cs="Times New Roman"/>
          <w:b/>
          <w:bCs/>
          <w:color w:val="000000"/>
          <w:sz w:val="24"/>
          <w:szCs w:val="24"/>
          <w:rtl/>
        </w:rPr>
        <w:t>بحريموحدة</w:t>
      </w:r>
      <w:proofErr w:type="spellEnd"/>
      <w:r w:rsidRPr="00CE0F03">
        <w:rPr>
          <w:rFonts w:ascii="Times New Roman" w:eastAsia="Times New Roman" w:hAnsi="Times New Roman" w:cs="Times New Roman"/>
          <w:b/>
          <w:bCs/>
          <w:color w:val="000000"/>
          <w:sz w:val="24"/>
          <w:szCs w:val="24"/>
          <w:rtl/>
        </w:rPr>
        <w:t>.</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FF0000"/>
          <w:sz w:val="24"/>
          <w:szCs w:val="24"/>
          <w:rtl/>
        </w:rPr>
        <w:t xml:space="preserve">الاتحاد </w:t>
      </w:r>
      <w:proofErr w:type="spellStart"/>
      <w:r w:rsidRPr="00CE0F03">
        <w:rPr>
          <w:rFonts w:ascii="Times New Roman" w:eastAsia="Times New Roman" w:hAnsi="Times New Roman" w:cs="Times New Roman"/>
          <w:b/>
          <w:bCs/>
          <w:color w:val="FF0000"/>
          <w:sz w:val="24"/>
          <w:szCs w:val="24"/>
          <w:rtl/>
        </w:rPr>
        <w:t>الاوروبي</w:t>
      </w:r>
      <w:proofErr w:type="spellEnd"/>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الاتحاد الأوروبي هو جمعية </w:t>
      </w:r>
      <w:proofErr w:type="spellStart"/>
      <w:r w:rsidRPr="00CE0F03">
        <w:rPr>
          <w:rFonts w:ascii="Times New Roman" w:eastAsia="Times New Roman" w:hAnsi="Times New Roman" w:cs="Times New Roman"/>
          <w:b/>
          <w:bCs/>
          <w:color w:val="000000"/>
          <w:sz w:val="24"/>
          <w:szCs w:val="24"/>
          <w:rtl/>
        </w:rPr>
        <w:t>دوليةللدول</w:t>
      </w:r>
      <w:proofErr w:type="spellEnd"/>
      <w:r w:rsidRPr="00CE0F03">
        <w:rPr>
          <w:rFonts w:ascii="Times New Roman" w:eastAsia="Times New Roman" w:hAnsi="Times New Roman" w:cs="Times New Roman"/>
          <w:b/>
          <w:bCs/>
          <w:color w:val="000000"/>
          <w:sz w:val="24"/>
          <w:szCs w:val="24"/>
          <w:rtl/>
        </w:rPr>
        <w:t xml:space="preserve"> الأوروبية يضم 27 دولة، تأسس بناء على اتفاقية معروفة باسم معاهدة </w:t>
      </w:r>
      <w:proofErr w:type="spellStart"/>
      <w:r w:rsidRPr="00CE0F03">
        <w:rPr>
          <w:rFonts w:ascii="Times New Roman" w:eastAsia="Times New Roman" w:hAnsi="Times New Roman" w:cs="Times New Roman"/>
          <w:b/>
          <w:bCs/>
          <w:color w:val="000000"/>
          <w:sz w:val="24"/>
          <w:szCs w:val="24"/>
          <w:rtl/>
        </w:rPr>
        <w:t>ماسترختالموقعة</w:t>
      </w:r>
      <w:proofErr w:type="spellEnd"/>
      <w:r w:rsidRPr="00CE0F03">
        <w:rPr>
          <w:rFonts w:ascii="Times New Roman" w:eastAsia="Times New Roman" w:hAnsi="Times New Roman" w:cs="Times New Roman"/>
          <w:b/>
          <w:bCs/>
          <w:color w:val="000000"/>
          <w:sz w:val="24"/>
          <w:szCs w:val="24"/>
          <w:rtl/>
        </w:rPr>
        <w:t xml:space="preserve"> عام 1992 م، ولكن العديد من أفكاره موجودة منذ خمسينات القرن الماضي.</w:t>
      </w:r>
      <w:r w:rsidRPr="00CE0F03">
        <w:rPr>
          <w:rFonts w:ascii="Tahoma" w:eastAsia="Times New Roman" w:hAnsi="Tahoma" w:cs="Tahoma"/>
          <w:color w:val="3E3E3E"/>
          <w:sz w:val="20"/>
          <w:szCs w:val="20"/>
          <w:rtl/>
        </w:rPr>
        <w:br/>
      </w:r>
      <w:proofErr w:type="spellStart"/>
      <w:r w:rsidRPr="00CE0F03">
        <w:rPr>
          <w:rFonts w:ascii="Times New Roman" w:eastAsia="Times New Roman" w:hAnsi="Times New Roman" w:cs="Times New Roman"/>
          <w:b/>
          <w:bCs/>
          <w:color w:val="000000"/>
          <w:sz w:val="24"/>
          <w:szCs w:val="24"/>
          <w:rtl/>
        </w:rPr>
        <w:t>منأهم</w:t>
      </w:r>
      <w:proofErr w:type="spellEnd"/>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مبادىء</w:t>
      </w:r>
      <w:proofErr w:type="spellEnd"/>
      <w:r w:rsidRPr="00CE0F03">
        <w:rPr>
          <w:rFonts w:ascii="Times New Roman" w:eastAsia="Times New Roman" w:hAnsi="Times New Roman" w:cs="Times New Roman"/>
          <w:b/>
          <w:bCs/>
          <w:color w:val="000000"/>
          <w:sz w:val="24"/>
          <w:szCs w:val="24"/>
          <w:rtl/>
        </w:rPr>
        <w:t xml:space="preserve"> الاتحاد الأوروبي نقل صلاحيات الدول القومية إلى المؤسسات </w:t>
      </w:r>
      <w:proofErr w:type="spellStart"/>
      <w:r w:rsidRPr="00CE0F03">
        <w:rPr>
          <w:rFonts w:ascii="Times New Roman" w:eastAsia="Times New Roman" w:hAnsi="Times New Roman" w:cs="Times New Roman"/>
          <w:b/>
          <w:bCs/>
          <w:color w:val="000000"/>
          <w:sz w:val="24"/>
          <w:szCs w:val="24"/>
          <w:rtl/>
        </w:rPr>
        <w:t>الدوليةالأوروبية</w:t>
      </w:r>
      <w:proofErr w:type="spellEnd"/>
      <w:r w:rsidRPr="00CE0F03">
        <w:rPr>
          <w:rFonts w:ascii="Times New Roman" w:eastAsia="Times New Roman" w:hAnsi="Times New Roman" w:cs="Times New Roman"/>
          <w:b/>
          <w:bCs/>
          <w:color w:val="000000"/>
          <w:sz w:val="24"/>
          <w:szCs w:val="24"/>
          <w:rtl/>
        </w:rPr>
        <w:t xml:space="preserve">. لكن تظل هذه المؤسسات محكومة بمقدار الصلاحيات الممنوحة من كل دولة </w:t>
      </w:r>
      <w:proofErr w:type="spellStart"/>
      <w:r w:rsidRPr="00CE0F03">
        <w:rPr>
          <w:rFonts w:ascii="Times New Roman" w:eastAsia="Times New Roman" w:hAnsi="Times New Roman" w:cs="Times New Roman"/>
          <w:b/>
          <w:bCs/>
          <w:color w:val="000000"/>
          <w:sz w:val="24"/>
          <w:szCs w:val="24"/>
          <w:rtl/>
        </w:rPr>
        <w:t>علىحدا</w:t>
      </w:r>
      <w:proofErr w:type="spellEnd"/>
      <w:r w:rsidRPr="00CE0F03">
        <w:rPr>
          <w:rFonts w:ascii="Times New Roman" w:eastAsia="Times New Roman" w:hAnsi="Times New Roman" w:cs="Times New Roman"/>
          <w:b/>
          <w:bCs/>
          <w:color w:val="000000"/>
          <w:sz w:val="24"/>
          <w:szCs w:val="24"/>
          <w:rtl/>
        </w:rPr>
        <w:t xml:space="preserve"> لذا لا يمكن اعتبار هذا الاتحاد على أنه اتحاد فدرالي حيث إنه يتفرد </w:t>
      </w:r>
      <w:proofErr w:type="spellStart"/>
      <w:r w:rsidRPr="00CE0F03">
        <w:rPr>
          <w:rFonts w:ascii="Times New Roman" w:eastAsia="Times New Roman" w:hAnsi="Times New Roman" w:cs="Times New Roman"/>
          <w:b/>
          <w:bCs/>
          <w:color w:val="000000"/>
          <w:sz w:val="24"/>
          <w:szCs w:val="24"/>
          <w:rtl/>
        </w:rPr>
        <w:t>بنظامسياسي</w:t>
      </w:r>
      <w:proofErr w:type="spellEnd"/>
      <w:r w:rsidRPr="00CE0F03">
        <w:rPr>
          <w:rFonts w:ascii="Times New Roman" w:eastAsia="Times New Roman" w:hAnsi="Times New Roman" w:cs="Times New Roman"/>
          <w:b/>
          <w:bCs/>
          <w:color w:val="000000"/>
          <w:sz w:val="24"/>
          <w:szCs w:val="24"/>
          <w:rtl/>
        </w:rPr>
        <w:t xml:space="preserve"> فريد من نوعه في العالم.</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احتفل في مارس 2007 بمرور 50 عام على </w:t>
      </w:r>
      <w:proofErr w:type="spellStart"/>
      <w:r w:rsidRPr="00CE0F03">
        <w:rPr>
          <w:rFonts w:ascii="Times New Roman" w:eastAsia="Times New Roman" w:hAnsi="Times New Roman" w:cs="Times New Roman"/>
          <w:b/>
          <w:bCs/>
          <w:color w:val="000000"/>
          <w:sz w:val="24"/>
          <w:szCs w:val="24"/>
          <w:rtl/>
        </w:rPr>
        <w:t>انشائهبتوقيع</w:t>
      </w:r>
      <w:proofErr w:type="spellEnd"/>
      <w:r w:rsidRPr="00CE0F03">
        <w:rPr>
          <w:rFonts w:ascii="Times New Roman" w:eastAsia="Times New Roman" w:hAnsi="Times New Roman" w:cs="Times New Roman"/>
          <w:b/>
          <w:bCs/>
          <w:color w:val="000000"/>
          <w:sz w:val="24"/>
          <w:szCs w:val="24"/>
          <w:rtl/>
        </w:rPr>
        <w:t xml:space="preserve"> اتفاقية روما</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FF0000"/>
          <w:sz w:val="24"/>
          <w:szCs w:val="24"/>
          <w:rtl/>
        </w:rPr>
        <w:t>التاريخ والتأسيس</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تكررت المحاولات في تاريخ </w:t>
      </w:r>
      <w:proofErr w:type="spellStart"/>
      <w:r w:rsidRPr="00CE0F03">
        <w:rPr>
          <w:rFonts w:ascii="Times New Roman" w:eastAsia="Times New Roman" w:hAnsi="Times New Roman" w:cs="Times New Roman"/>
          <w:b/>
          <w:bCs/>
          <w:color w:val="000000"/>
          <w:sz w:val="24"/>
          <w:szCs w:val="24"/>
          <w:rtl/>
        </w:rPr>
        <w:t>القارةالأوروبية</w:t>
      </w:r>
      <w:proofErr w:type="spellEnd"/>
      <w:r w:rsidRPr="00CE0F03">
        <w:rPr>
          <w:rFonts w:ascii="Times New Roman" w:eastAsia="Times New Roman" w:hAnsi="Times New Roman" w:cs="Times New Roman"/>
          <w:b/>
          <w:bCs/>
          <w:color w:val="000000"/>
          <w:sz w:val="24"/>
          <w:szCs w:val="24"/>
          <w:rtl/>
        </w:rPr>
        <w:t xml:space="preserve"> لتوحيد أمم أوروبا، فمنذ انهيار الإمبراطورية الرومانية التي كانت </w:t>
      </w:r>
      <w:proofErr w:type="spellStart"/>
      <w:r w:rsidRPr="00CE0F03">
        <w:rPr>
          <w:rFonts w:ascii="Times New Roman" w:eastAsia="Times New Roman" w:hAnsi="Times New Roman" w:cs="Times New Roman"/>
          <w:b/>
          <w:bCs/>
          <w:color w:val="000000"/>
          <w:sz w:val="24"/>
          <w:szCs w:val="24"/>
          <w:rtl/>
        </w:rPr>
        <w:t>تمتدحول</w:t>
      </w:r>
      <w:proofErr w:type="spellEnd"/>
      <w:r w:rsidRPr="00CE0F03">
        <w:rPr>
          <w:rFonts w:ascii="Times New Roman" w:eastAsia="Times New Roman" w:hAnsi="Times New Roman" w:cs="Times New Roman"/>
          <w:b/>
          <w:bCs/>
          <w:color w:val="000000"/>
          <w:sz w:val="24"/>
          <w:szCs w:val="24"/>
          <w:rtl/>
        </w:rPr>
        <w:t xml:space="preserve"> البحر الأبيض المتوسط، مروراً بإمبراطورية شارلمان </w:t>
      </w:r>
      <w:proofErr w:type="spellStart"/>
      <w:r w:rsidRPr="00CE0F03">
        <w:rPr>
          <w:rFonts w:ascii="Times New Roman" w:eastAsia="Times New Roman" w:hAnsi="Times New Roman" w:cs="Times New Roman"/>
          <w:b/>
          <w:bCs/>
          <w:color w:val="000000"/>
          <w:sz w:val="24"/>
          <w:szCs w:val="24"/>
          <w:rtl/>
        </w:rPr>
        <w:t>الفرنكية</w:t>
      </w:r>
      <w:proofErr w:type="spellEnd"/>
      <w:r w:rsidRPr="00CE0F03">
        <w:rPr>
          <w:rFonts w:ascii="Times New Roman" w:eastAsia="Times New Roman" w:hAnsi="Times New Roman" w:cs="Times New Roman"/>
          <w:b/>
          <w:bCs/>
          <w:color w:val="000000"/>
          <w:sz w:val="24"/>
          <w:szCs w:val="24"/>
          <w:rtl/>
        </w:rPr>
        <w:t xml:space="preserve"> ثم </w:t>
      </w:r>
      <w:proofErr w:type="spellStart"/>
      <w:r w:rsidRPr="00CE0F03">
        <w:rPr>
          <w:rFonts w:ascii="Times New Roman" w:eastAsia="Times New Roman" w:hAnsi="Times New Roman" w:cs="Times New Roman"/>
          <w:b/>
          <w:bCs/>
          <w:color w:val="000000"/>
          <w:sz w:val="24"/>
          <w:szCs w:val="24"/>
          <w:rtl/>
        </w:rPr>
        <w:t>الإمبراطوريةالرومانية</w:t>
      </w:r>
      <w:proofErr w:type="spellEnd"/>
      <w:r w:rsidRPr="00CE0F03">
        <w:rPr>
          <w:rFonts w:ascii="Times New Roman" w:eastAsia="Times New Roman" w:hAnsi="Times New Roman" w:cs="Times New Roman"/>
          <w:b/>
          <w:bCs/>
          <w:color w:val="000000"/>
          <w:sz w:val="24"/>
          <w:szCs w:val="24"/>
          <w:rtl/>
        </w:rPr>
        <w:t xml:space="preserve"> المقدسة اللتين وحدتا مساحات شاسعة تحت إدارة فضفاضة لمئات السنين، </w:t>
      </w:r>
      <w:proofErr w:type="spellStart"/>
      <w:r w:rsidRPr="00CE0F03">
        <w:rPr>
          <w:rFonts w:ascii="Times New Roman" w:eastAsia="Times New Roman" w:hAnsi="Times New Roman" w:cs="Times New Roman"/>
          <w:b/>
          <w:bCs/>
          <w:color w:val="000000"/>
          <w:sz w:val="24"/>
          <w:szCs w:val="24"/>
          <w:rtl/>
        </w:rPr>
        <w:t>قبلظهور</w:t>
      </w:r>
      <w:proofErr w:type="spellEnd"/>
      <w:r w:rsidRPr="00CE0F03">
        <w:rPr>
          <w:rFonts w:ascii="Times New Roman" w:eastAsia="Times New Roman" w:hAnsi="Times New Roman" w:cs="Times New Roman"/>
          <w:b/>
          <w:bCs/>
          <w:color w:val="000000"/>
          <w:sz w:val="24"/>
          <w:szCs w:val="24"/>
          <w:rtl/>
        </w:rPr>
        <w:t xml:space="preserve"> الدولة القومية الحديثة. وفيما بعد حدثت محاولات لتوحيد أوروبا لكنها لم </w:t>
      </w:r>
      <w:proofErr w:type="spellStart"/>
      <w:r w:rsidRPr="00CE0F03">
        <w:rPr>
          <w:rFonts w:ascii="Times New Roman" w:eastAsia="Times New Roman" w:hAnsi="Times New Roman" w:cs="Times New Roman"/>
          <w:b/>
          <w:bCs/>
          <w:color w:val="000000"/>
          <w:sz w:val="24"/>
          <w:szCs w:val="24"/>
          <w:rtl/>
        </w:rPr>
        <w:t>تتعدالطابع</w:t>
      </w:r>
      <w:proofErr w:type="spellEnd"/>
      <w:r w:rsidRPr="00CE0F03">
        <w:rPr>
          <w:rFonts w:ascii="Times New Roman" w:eastAsia="Times New Roman" w:hAnsi="Times New Roman" w:cs="Times New Roman"/>
          <w:b/>
          <w:bCs/>
          <w:color w:val="000000"/>
          <w:sz w:val="24"/>
          <w:szCs w:val="24"/>
          <w:rtl/>
        </w:rPr>
        <w:t xml:space="preserve"> الشكلي والمرحلي، منها محاولة نابليون في القرن التاسع عشر، والأخرى </w:t>
      </w:r>
      <w:proofErr w:type="spellStart"/>
      <w:r w:rsidRPr="00CE0F03">
        <w:rPr>
          <w:rFonts w:ascii="Times New Roman" w:eastAsia="Times New Roman" w:hAnsi="Times New Roman" w:cs="Times New Roman"/>
          <w:b/>
          <w:bCs/>
          <w:color w:val="000000"/>
          <w:sz w:val="24"/>
          <w:szCs w:val="24"/>
          <w:rtl/>
        </w:rPr>
        <w:t>فيأربعينات</w:t>
      </w:r>
      <w:proofErr w:type="spellEnd"/>
      <w:r w:rsidRPr="00CE0F03">
        <w:rPr>
          <w:rFonts w:ascii="Times New Roman" w:eastAsia="Times New Roman" w:hAnsi="Times New Roman" w:cs="Times New Roman"/>
          <w:b/>
          <w:bCs/>
          <w:color w:val="000000"/>
          <w:sz w:val="24"/>
          <w:szCs w:val="24"/>
          <w:rtl/>
        </w:rPr>
        <w:t xml:space="preserve"> القرن العشرين على يد هتلر، وهما تجربتان لم تتمكنا من الاستمرار </w:t>
      </w:r>
      <w:proofErr w:type="spellStart"/>
      <w:r w:rsidRPr="00CE0F03">
        <w:rPr>
          <w:rFonts w:ascii="Times New Roman" w:eastAsia="Times New Roman" w:hAnsi="Times New Roman" w:cs="Times New Roman"/>
          <w:b/>
          <w:bCs/>
          <w:color w:val="000000"/>
          <w:sz w:val="24"/>
          <w:szCs w:val="24"/>
          <w:rtl/>
        </w:rPr>
        <w:t>إلالفترات</w:t>
      </w:r>
      <w:proofErr w:type="spellEnd"/>
      <w:r w:rsidRPr="00CE0F03">
        <w:rPr>
          <w:rFonts w:ascii="Times New Roman" w:eastAsia="Times New Roman" w:hAnsi="Times New Roman" w:cs="Times New Roman"/>
          <w:b/>
          <w:bCs/>
          <w:color w:val="000000"/>
          <w:sz w:val="24"/>
          <w:szCs w:val="24"/>
          <w:rtl/>
        </w:rPr>
        <w:t xml:space="preserve"> قصيرة وانتقالية..</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بوجود مجموعة من اللغات والثقافات </w:t>
      </w:r>
      <w:proofErr w:type="spellStart"/>
      <w:r w:rsidRPr="00CE0F03">
        <w:rPr>
          <w:rFonts w:ascii="Times New Roman" w:eastAsia="Times New Roman" w:hAnsi="Times New Roman" w:cs="Times New Roman"/>
          <w:b/>
          <w:bCs/>
          <w:color w:val="000000"/>
          <w:sz w:val="24"/>
          <w:szCs w:val="24"/>
          <w:rtl/>
        </w:rPr>
        <w:t>الأوروبيةالمتباينة</w:t>
      </w:r>
      <w:proofErr w:type="spellEnd"/>
      <w:r w:rsidRPr="00CE0F03">
        <w:rPr>
          <w:rFonts w:ascii="Times New Roman" w:eastAsia="Times New Roman" w:hAnsi="Times New Roman" w:cs="Times New Roman"/>
          <w:b/>
          <w:bCs/>
          <w:color w:val="000000"/>
          <w:sz w:val="24"/>
          <w:szCs w:val="24"/>
          <w:rtl/>
        </w:rPr>
        <w:t xml:space="preserve">، اشتملت هذه </w:t>
      </w:r>
      <w:proofErr w:type="spellStart"/>
      <w:r w:rsidRPr="00CE0F03">
        <w:rPr>
          <w:rFonts w:ascii="Times New Roman" w:eastAsia="Times New Roman" w:hAnsi="Times New Roman" w:cs="Times New Roman"/>
          <w:b/>
          <w:bCs/>
          <w:color w:val="000000"/>
          <w:sz w:val="24"/>
          <w:szCs w:val="24"/>
          <w:rtl/>
        </w:rPr>
        <w:t>السيطرات</w:t>
      </w:r>
      <w:proofErr w:type="spellEnd"/>
      <w:r w:rsidRPr="00CE0F03">
        <w:rPr>
          <w:rFonts w:ascii="Times New Roman" w:eastAsia="Times New Roman" w:hAnsi="Times New Roman" w:cs="Times New Roman"/>
          <w:b/>
          <w:bCs/>
          <w:color w:val="000000"/>
          <w:sz w:val="24"/>
          <w:szCs w:val="24"/>
          <w:rtl/>
        </w:rPr>
        <w:t xml:space="preserve"> على الإخضاع العسكري للأمم الرافضة، مما أدى </w:t>
      </w:r>
      <w:proofErr w:type="spellStart"/>
      <w:r w:rsidRPr="00CE0F03">
        <w:rPr>
          <w:rFonts w:ascii="Times New Roman" w:eastAsia="Times New Roman" w:hAnsi="Times New Roman" w:cs="Times New Roman"/>
          <w:b/>
          <w:bCs/>
          <w:color w:val="000000"/>
          <w:sz w:val="24"/>
          <w:szCs w:val="24"/>
          <w:rtl/>
        </w:rPr>
        <w:t>إلىغياب</w:t>
      </w:r>
      <w:proofErr w:type="spellEnd"/>
      <w:r w:rsidRPr="00CE0F03">
        <w:rPr>
          <w:rFonts w:ascii="Times New Roman" w:eastAsia="Times New Roman" w:hAnsi="Times New Roman" w:cs="Times New Roman"/>
          <w:b/>
          <w:bCs/>
          <w:color w:val="000000"/>
          <w:sz w:val="24"/>
          <w:szCs w:val="24"/>
          <w:rtl/>
        </w:rPr>
        <w:t xml:space="preserve"> الاستقرار وبالتالي كان مصيرها الفشل في النهاية. واحدة من أول أفكار </w:t>
      </w:r>
      <w:proofErr w:type="spellStart"/>
      <w:r w:rsidRPr="00CE0F03">
        <w:rPr>
          <w:rFonts w:ascii="Times New Roman" w:eastAsia="Times New Roman" w:hAnsi="Times New Roman" w:cs="Times New Roman"/>
          <w:b/>
          <w:bCs/>
          <w:color w:val="000000"/>
          <w:sz w:val="24"/>
          <w:szCs w:val="24"/>
          <w:rtl/>
        </w:rPr>
        <w:t>التوحيدالسلمي</w:t>
      </w:r>
      <w:proofErr w:type="spellEnd"/>
      <w:r w:rsidRPr="00CE0F03">
        <w:rPr>
          <w:rFonts w:ascii="Times New Roman" w:eastAsia="Times New Roman" w:hAnsi="Times New Roman" w:cs="Times New Roman"/>
          <w:b/>
          <w:bCs/>
          <w:color w:val="000000"/>
          <w:sz w:val="24"/>
          <w:szCs w:val="24"/>
          <w:rtl/>
        </w:rPr>
        <w:t xml:space="preserve"> من خلال التعاون والمساواة في العضوية قدمها المفكر السلمي فيكتور </w:t>
      </w:r>
      <w:proofErr w:type="spellStart"/>
      <w:r w:rsidRPr="00CE0F03">
        <w:rPr>
          <w:rFonts w:ascii="Times New Roman" w:eastAsia="Times New Roman" w:hAnsi="Times New Roman" w:cs="Times New Roman"/>
          <w:b/>
          <w:bCs/>
          <w:color w:val="000000"/>
          <w:sz w:val="24"/>
          <w:szCs w:val="24"/>
          <w:rtl/>
        </w:rPr>
        <w:t>هيوجو</w:t>
      </w:r>
      <w:proofErr w:type="spellEnd"/>
      <w:r w:rsidRPr="00CE0F03">
        <w:rPr>
          <w:rFonts w:ascii="Times New Roman" w:eastAsia="Times New Roman" w:hAnsi="Times New Roman" w:cs="Times New Roman"/>
          <w:b/>
          <w:bCs/>
          <w:color w:val="000000"/>
          <w:sz w:val="24"/>
          <w:szCs w:val="24"/>
          <w:rtl/>
        </w:rPr>
        <w:t xml:space="preserve"> عام 1851 دون أن تحظى بفرصة جادة في التطبيق. وبعد كوارث الحرب العالمية الأولى </w:t>
      </w:r>
      <w:proofErr w:type="spellStart"/>
      <w:r w:rsidRPr="00CE0F03">
        <w:rPr>
          <w:rFonts w:ascii="Times New Roman" w:eastAsia="Times New Roman" w:hAnsi="Times New Roman" w:cs="Times New Roman"/>
          <w:b/>
          <w:bCs/>
          <w:color w:val="000000"/>
          <w:sz w:val="24"/>
          <w:szCs w:val="24"/>
          <w:rtl/>
        </w:rPr>
        <w:t>والحربالعالمية</w:t>
      </w:r>
      <w:proofErr w:type="spellEnd"/>
      <w:r w:rsidRPr="00CE0F03">
        <w:rPr>
          <w:rFonts w:ascii="Times New Roman" w:eastAsia="Times New Roman" w:hAnsi="Times New Roman" w:cs="Times New Roman"/>
          <w:b/>
          <w:bCs/>
          <w:color w:val="000000"/>
          <w:sz w:val="24"/>
          <w:szCs w:val="24"/>
          <w:rtl/>
        </w:rPr>
        <w:t xml:space="preserve"> الثانية، ازدادت بشدّة ضرورات تأسيس ما عرف فيما بعد </w:t>
      </w:r>
      <w:proofErr w:type="spellStart"/>
      <w:r w:rsidRPr="00CE0F03">
        <w:rPr>
          <w:rFonts w:ascii="Times New Roman" w:eastAsia="Times New Roman" w:hAnsi="Times New Roman" w:cs="Times New Roman"/>
          <w:b/>
          <w:bCs/>
          <w:color w:val="000000"/>
          <w:sz w:val="24"/>
          <w:szCs w:val="24"/>
          <w:rtl/>
        </w:rPr>
        <w:t>بإسم</w:t>
      </w:r>
      <w:proofErr w:type="spellEnd"/>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الإتحادالأوروبي</w:t>
      </w:r>
      <w:proofErr w:type="spellEnd"/>
      <w:r w:rsidRPr="00CE0F03">
        <w:rPr>
          <w:rFonts w:ascii="Times New Roman" w:eastAsia="Times New Roman" w:hAnsi="Times New Roman" w:cs="Times New Roman"/>
          <w:b/>
          <w:bCs/>
          <w:color w:val="000000"/>
          <w:sz w:val="24"/>
          <w:szCs w:val="24"/>
          <w:rtl/>
        </w:rPr>
        <w:t xml:space="preserve">. مدفوعا بالرغبة في إعادة بناء أوروبا ومن أجل القضاء على احتمال وقوع </w:t>
      </w:r>
      <w:proofErr w:type="spellStart"/>
      <w:r w:rsidRPr="00CE0F03">
        <w:rPr>
          <w:rFonts w:ascii="Times New Roman" w:eastAsia="Times New Roman" w:hAnsi="Times New Roman" w:cs="Times New Roman"/>
          <w:b/>
          <w:bCs/>
          <w:color w:val="000000"/>
          <w:sz w:val="24"/>
          <w:szCs w:val="24"/>
          <w:rtl/>
        </w:rPr>
        <w:t>حربشاملة</w:t>
      </w:r>
      <w:proofErr w:type="spellEnd"/>
      <w:r w:rsidRPr="00CE0F03">
        <w:rPr>
          <w:rFonts w:ascii="Times New Roman" w:eastAsia="Times New Roman" w:hAnsi="Times New Roman" w:cs="Times New Roman"/>
          <w:b/>
          <w:bCs/>
          <w:color w:val="000000"/>
          <w:sz w:val="24"/>
          <w:szCs w:val="24"/>
          <w:rtl/>
        </w:rPr>
        <w:t xml:space="preserve"> أخرى. أدى هذا الشعور في النهاية إلى تشكيل جمعية الفحم والفولاذ </w:t>
      </w:r>
      <w:proofErr w:type="spellStart"/>
      <w:r w:rsidRPr="00CE0F03">
        <w:rPr>
          <w:rFonts w:ascii="Times New Roman" w:eastAsia="Times New Roman" w:hAnsi="Times New Roman" w:cs="Times New Roman"/>
          <w:b/>
          <w:bCs/>
          <w:color w:val="000000"/>
          <w:sz w:val="24"/>
          <w:szCs w:val="24"/>
          <w:rtl/>
        </w:rPr>
        <w:t>الأوروبيةعام</w:t>
      </w:r>
      <w:proofErr w:type="spellEnd"/>
      <w:r w:rsidRPr="00CE0F03">
        <w:rPr>
          <w:rFonts w:ascii="Times New Roman" w:eastAsia="Times New Roman" w:hAnsi="Times New Roman" w:cs="Times New Roman"/>
          <w:b/>
          <w:bCs/>
          <w:color w:val="000000"/>
          <w:sz w:val="24"/>
          <w:szCs w:val="24"/>
          <w:rtl/>
        </w:rPr>
        <w:t xml:space="preserve"> 1951 على يد كل من ألمانيا (الغربية)، فرنسا، إيطاليا ودول </w:t>
      </w:r>
      <w:proofErr w:type="spellStart"/>
      <w:r w:rsidRPr="00CE0F03">
        <w:rPr>
          <w:rFonts w:ascii="Times New Roman" w:eastAsia="Times New Roman" w:hAnsi="Times New Roman" w:cs="Times New Roman"/>
          <w:b/>
          <w:bCs/>
          <w:color w:val="000000"/>
          <w:sz w:val="24"/>
          <w:szCs w:val="24"/>
          <w:rtl/>
        </w:rPr>
        <w:t>بينيلوكس</w:t>
      </w:r>
      <w:proofErr w:type="spellEnd"/>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Pr>
        <w:t>benelux</w:t>
      </w:r>
      <w:proofErr w:type="spellEnd"/>
      <w:r w:rsidRPr="00CE0F03">
        <w:rPr>
          <w:rFonts w:ascii="Times New Roman" w:eastAsia="Times New Roman" w:hAnsi="Times New Roman" w:cs="Times New Roman"/>
          <w:b/>
          <w:bCs/>
          <w:color w:val="000000"/>
          <w:sz w:val="24"/>
          <w:szCs w:val="24"/>
          <w:rtl/>
        </w:rPr>
        <w:t>) (بلجيكا وهولندا ولوكسمبورغ).</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أول وحدة جمركية عرفت بالأصل </w:t>
      </w:r>
      <w:proofErr w:type="spellStart"/>
      <w:r w:rsidRPr="00CE0F03">
        <w:rPr>
          <w:rFonts w:ascii="Times New Roman" w:eastAsia="Times New Roman" w:hAnsi="Times New Roman" w:cs="Times New Roman"/>
          <w:b/>
          <w:bCs/>
          <w:color w:val="000000"/>
          <w:sz w:val="24"/>
          <w:szCs w:val="24"/>
          <w:rtl/>
        </w:rPr>
        <w:t>بإسم</w:t>
      </w:r>
      <w:proofErr w:type="spellEnd"/>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المؤسسةالاقتصادية</w:t>
      </w:r>
      <w:proofErr w:type="spellEnd"/>
      <w:r w:rsidRPr="00CE0F03">
        <w:rPr>
          <w:rFonts w:ascii="Times New Roman" w:eastAsia="Times New Roman" w:hAnsi="Times New Roman" w:cs="Times New Roman"/>
          <w:b/>
          <w:bCs/>
          <w:color w:val="000000"/>
          <w:sz w:val="24"/>
          <w:szCs w:val="24"/>
          <w:rtl/>
        </w:rPr>
        <w:t xml:space="preserve"> الأوروبية (</w:t>
      </w:r>
      <w:r w:rsidRPr="00CE0F03">
        <w:rPr>
          <w:rFonts w:ascii="Times New Roman" w:eastAsia="Times New Roman" w:hAnsi="Times New Roman" w:cs="Times New Roman"/>
          <w:b/>
          <w:bCs/>
          <w:color w:val="000000"/>
          <w:sz w:val="24"/>
          <w:szCs w:val="24"/>
        </w:rPr>
        <w:t>European Economic</w:t>
      </w:r>
      <w:r w:rsidRPr="00CE0F03">
        <w:rPr>
          <w:rFonts w:ascii="Times New Roman" w:eastAsia="Times New Roman" w:hAnsi="Times New Roman" w:cs="Times New Roman"/>
          <w:b/>
          <w:bCs/>
          <w:color w:val="000000"/>
          <w:sz w:val="24"/>
          <w:szCs w:val="24"/>
          <w:rtl/>
        </w:rPr>
        <w:t xml:space="preserve"> </w:t>
      </w:r>
      <w:r w:rsidRPr="00CE0F03">
        <w:rPr>
          <w:rFonts w:ascii="Times New Roman" w:eastAsia="Times New Roman" w:hAnsi="Times New Roman" w:cs="Times New Roman"/>
          <w:b/>
          <w:bCs/>
          <w:color w:val="000000"/>
          <w:sz w:val="24"/>
          <w:szCs w:val="24"/>
        </w:rPr>
        <w:t>Community</w:t>
      </w:r>
      <w:r w:rsidRPr="00CE0F03">
        <w:rPr>
          <w:rFonts w:ascii="Times New Roman" w:eastAsia="Times New Roman" w:hAnsi="Times New Roman" w:cs="Times New Roman"/>
          <w:b/>
          <w:bCs/>
          <w:color w:val="000000"/>
          <w:sz w:val="24"/>
          <w:szCs w:val="24"/>
          <w:rtl/>
        </w:rPr>
        <w:t xml:space="preserve">)، وتسمى في المملكة </w:t>
      </w:r>
      <w:proofErr w:type="spellStart"/>
      <w:r w:rsidRPr="00CE0F03">
        <w:rPr>
          <w:rFonts w:ascii="Times New Roman" w:eastAsia="Times New Roman" w:hAnsi="Times New Roman" w:cs="Times New Roman"/>
          <w:b/>
          <w:bCs/>
          <w:color w:val="000000"/>
          <w:sz w:val="24"/>
          <w:szCs w:val="24"/>
          <w:rtl/>
        </w:rPr>
        <w:t>المتحدةبشكل</w:t>
      </w:r>
      <w:proofErr w:type="spellEnd"/>
      <w:r w:rsidRPr="00CE0F03">
        <w:rPr>
          <w:rFonts w:ascii="Times New Roman" w:eastAsia="Times New Roman" w:hAnsi="Times New Roman" w:cs="Times New Roman"/>
          <w:b/>
          <w:bCs/>
          <w:color w:val="000000"/>
          <w:sz w:val="24"/>
          <w:szCs w:val="24"/>
          <w:rtl/>
        </w:rPr>
        <w:t xml:space="preserve"> غير رسمي </w:t>
      </w:r>
      <w:proofErr w:type="spellStart"/>
      <w:r w:rsidRPr="00CE0F03">
        <w:rPr>
          <w:rFonts w:ascii="Times New Roman" w:eastAsia="Times New Roman" w:hAnsi="Times New Roman" w:cs="Times New Roman"/>
          <w:b/>
          <w:bCs/>
          <w:color w:val="000000"/>
          <w:sz w:val="24"/>
          <w:szCs w:val="24"/>
          <w:rtl/>
        </w:rPr>
        <w:t>بـ</w:t>
      </w:r>
      <w:proofErr w:type="spellEnd"/>
      <w:r w:rsidRPr="00CE0F03">
        <w:rPr>
          <w:rFonts w:ascii="Times New Roman" w:eastAsia="Times New Roman" w:hAnsi="Times New Roman" w:cs="Times New Roman"/>
          <w:b/>
          <w:bCs/>
          <w:color w:val="000000"/>
          <w:sz w:val="24"/>
          <w:szCs w:val="24"/>
          <w:rtl/>
        </w:rPr>
        <w:t xml:space="preserve"> "السوق المشتركة"، تأسست في </w:t>
      </w:r>
      <w:proofErr w:type="spellStart"/>
      <w:r w:rsidRPr="00CE0F03">
        <w:rPr>
          <w:rFonts w:ascii="Times New Roman" w:eastAsia="Times New Roman" w:hAnsi="Times New Roman" w:cs="Times New Roman"/>
          <w:b/>
          <w:bCs/>
          <w:color w:val="000000"/>
          <w:sz w:val="24"/>
          <w:szCs w:val="24"/>
          <w:rtl/>
        </w:rPr>
        <w:t>إتفاقية</w:t>
      </w:r>
      <w:proofErr w:type="spellEnd"/>
      <w:r w:rsidRPr="00CE0F03">
        <w:rPr>
          <w:rFonts w:ascii="Times New Roman" w:eastAsia="Times New Roman" w:hAnsi="Times New Roman" w:cs="Times New Roman"/>
          <w:b/>
          <w:bCs/>
          <w:color w:val="000000"/>
          <w:sz w:val="24"/>
          <w:szCs w:val="24"/>
          <w:rtl/>
        </w:rPr>
        <w:t xml:space="preserve"> روما للعام 1957 وطبقت في 1يناير كانون ثاني 1958. هذا التغيير اللاحق للمؤسسة الأوروبية يشكل العماد </w:t>
      </w:r>
      <w:proofErr w:type="spellStart"/>
      <w:r w:rsidRPr="00CE0F03">
        <w:rPr>
          <w:rFonts w:ascii="Times New Roman" w:eastAsia="Times New Roman" w:hAnsi="Times New Roman" w:cs="Times New Roman"/>
          <w:b/>
          <w:bCs/>
          <w:color w:val="000000"/>
          <w:sz w:val="24"/>
          <w:szCs w:val="24"/>
          <w:rtl/>
        </w:rPr>
        <w:t>الأولللإتحاد</w:t>
      </w:r>
      <w:proofErr w:type="spellEnd"/>
      <w:r w:rsidRPr="00CE0F03">
        <w:rPr>
          <w:rFonts w:ascii="Times New Roman" w:eastAsia="Times New Roman" w:hAnsi="Times New Roman" w:cs="Times New Roman"/>
          <w:b/>
          <w:bCs/>
          <w:color w:val="000000"/>
          <w:sz w:val="24"/>
          <w:szCs w:val="24"/>
          <w:rtl/>
        </w:rPr>
        <w:t xml:space="preserve"> الأوروبي. تطور الإتحاد الأوروبي من جسم تبادل تجاري إلى شراكة </w:t>
      </w:r>
      <w:proofErr w:type="spellStart"/>
      <w:r w:rsidRPr="00CE0F03">
        <w:rPr>
          <w:rFonts w:ascii="Times New Roman" w:eastAsia="Times New Roman" w:hAnsi="Times New Roman" w:cs="Times New Roman"/>
          <w:b/>
          <w:bCs/>
          <w:color w:val="000000"/>
          <w:sz w:val="24"/>
          <w:szCs w:val="24"/>
          <w:rtl/>
        </w:rPr>
        <w:t>اقتصاديةوسياسية</w:t>
      </w:r>
      <w:proofErr w:type="spellEnd"/>
      <w:r w:rsidRPr="00CE0F03">
        <w:rPr>
          <w:rFonts w:ascii="Times New Roman" w:eastAsia="Times New Roman" w:hAnsi="Times New Roman" w:cs="Times New Roman"/>
          <w:b/>
          <w:bCs/>
          <w:color w:val="000000"/>
          <w:sz w:val="24"/>
          <w:szCs w:val="24"/>
          <w:rtl/>
        </w:rPr>
        <w:t>.</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E1050A">
        <w:rPr>
          <w:rFonts w:ascii="Tahoma" w:eastAsia="Times New Roman" w:hAnsi="Tahoma" w:cs="Tahoma"/>
          <w:b/>
          <w:bCs/>
          <w:color w:val="3E3E3E"/>
          <w:sz w:val="20"/>
          <w:szCs w:val="20"/>
          <w:rtl/>
        </w:rPr>
        <w:br/>
      </w:r>
      <w:r w:rsidRPr="00E1050A">
        <w:rPr>
          <w:rFonts w:ascii="Arabic Transparent" w:eastAsia="Times New Roman" w:hAnsi="Arabic Transparent" w:cs="Arabic Transparent"/>
          <w:b/>
          <w:bCs/>
          <w:color w:val="E64A00"/>
          <w:sz w:val="24"/>
          <w:szCs w:val="24"/>
          <w:rtl/>
        </w:rPr>
        <w:lastRenderedPageBreak/>
        <w:t>العملة الأوروبيــة (</w:t>
      </w:r>
      <w:proofErr w:type="spellStart"/>
      <w:r w:rsidRPr="00E1050A">
        <w:rPr>
          <w:rFonts w:ascii="Arabic Transparent" w:eastAsia="Times New Roman" w:hAnsi="Arabic Transparent" w:cs="Arabic Transparent"/>
          <w:b/>
          <w:bCs/>
          <w:color w:val="E64A00"/>
          <w:sz w:val="24"/>
          <w:szCs w:val="24"/>
          <w:rtl/>
        </w:rPr>
        <w:t>اليورو</w:t>
      </w:r>
      <w:proofErr w:type="spellEnd"/>
      <w:r w:rsidRPr="00E1050A">
        <w:rPr>
          <w:rFonts w:ascii="Arabic Transparent" w:eastAsia="Times New Roman" w:hAnsi="Arabic Transparent" w:cs="Arabic Transparent"/>
          <w:b/>
          <w:bCs/>
          <w:color w:val="E64A00"/>
          <w:sz w:val="24"/>
          <w:szCs w:val="24"/>
          <w:rtl/>
        </w:rPr>
        <w:t>)</w:t>
      </w:r>
      <w:r w:rsidRPr="00E1050A">
        <w:rPr>
          <w:rFonts w:ascii="Tahoma" w:eastAsia="Times New Roman" w:hAnsi="Tahoma" w:cs="Tahoma"/>
          <w:b/>
          <w:bCs/>
          <w:color w:val="3E3E3E"/>
          <w:sz w:val="20"/>
          <w:szCs w:val="20"/>
          <w:rtl/>
        </w:rPr>
        <w:br/>
      </w:r>
      <w:r w:rsidRPr="00E1050A">
        <w:rPr>
          <w:rFonts w:ascii="Arabic Transparent" w:eastAsia="Times New Roman" w:hAnsi="Arabic Transparent" w:cs="Arabic Transparent"/>
          <w:b/>
          <w:bCs/>
          <w:color w:val="000000"/>
          <w:sz w:val="24"/>
          <w:szCs w:val="24"/>
          <w:rtl/>
        </w:rPr>
        <w:t xml:space="preserve">تم في الأول من يناير/كانون الثاني 2002 طرح الأوراق النقدية والقطع المعدنية </w:t>
      </w:r>
      <w:proofErr w:type="spellStart"/>
      <w:r w:rsidRPr="00E1050A">
        <w:rPr>
          <w:rFonts w:ascii="Arabic Transparent" w:eastAsia="Times New Roman" w:hAnsi="Arabic Transparent" w:cs="Arabic Transparent"/>
          <w:b/>
          <w:bCs/>
          <w:color w:val="000000"/>
          <w:sz w:val="24"/>
          <w:szCs w:val="24"/>
          <w:rtl/>
        </w:rPr>
        <w:t>لليورو</w:t>
      </w:r>
      <w:proofErr w:type="spellEnd"/>
      <w:r w:rsidRPr="00E1050A">
        <w:rPr>
          <w:rFonts w:ascii="Arabic Transparent" w:eastAsia="Times New Roman" w:hAnsi="Arabic Transparent" w:cs="Arabic Transparent"/>
          <w:b/>
          <w:bCs/>
          <w:color w:val="000000"/>
          <w:sz w:val="24"/>
          <w:szCs w:val="24"/>
          <w:rtl/>
        </w:rPr>
        <w:t xml:space="preserve"> للتداول في الحياة اليومية للدول الأعضاء بالاتحاد النقدي الأوروبي ، و تم سحب العملات الورقية و القطع المعدنية الوطنية للدول المشاركة في </w:t>
      </w:r>
      <w:proofErr w:type="spellStart"/>
      <w:r w:rsidRPr="00E1050A">
        <w:rPr>
          <w:rFonts w:ascii="Arabic Transparent" w:eastAsia="Times New Roman" w:hAnsi="Arabic Transparent" w:cs="Arabic Transparent"/>
          <w:b/>
          <w:bCs/>
          <w:color w:val="000000"/>
          <w:sz w:val="24"/>
          <w:szCs w:val="24"/>
          <w:rtl/>
        </w:rPr>
        <w:t>اليورو</w:t>
      </w:r>
      <w:proofErr w:type="spellEnd"/>
      <w:r w:rsidRPr="00E1050A">
        <w:rPr>
          <w:rFonts w:ascii="Arabic Transparent" w:eastAsia="Times New Roman" w:hAnsi="Arabic Transparent" w:cs="Arabic Transparent"/>
          <w:b/>
          <w:bCs/>
          <w:color w:val="000000"/>
          <w:sz w:val="24"/>
          <w:szCs w:val="24"/>
          <w:rtl/>
        </w:rPr>
        <w:t xml:space="preserve"> وذلك حتى 30 يونيو /حزيران 2002 ، و تقوم الدول الأعضاء بدفع الأجور </w:t>
      </w:r>
      <w:proofErr w:type="spellStart"/>
      <w:r w:rsidRPr="00E1050A">
        <w:rPr>
          <w:rFonts w:ascii="Arabic Transparent" w:eastAsia="Times New Roman" w:hAnsi="Arabic Transparent" w:cs="Arabic Transparent"/>
          <w:b/>
          <w:bCs/>
          <w:color w:val="000000"/>
          <w:sz w:val="24"/>
          <w:szCs w:val="24"/>
          <w:rtl/>
        </w:rPr>
        <w:t>باليورو</w:t>
      </w:r>
      <w:proofErr w:type="spellEnd"/>
      <w:r w:rsidRPr="00E1050A">
        <w:rPr>
          <w:rFonts w:ascii="Arabic Transparent" w:eastAsia="Times New Roman" w:hAnsi="Arabic Transparent" w:cs="Arabic Transparent"/>
          <w:b/>
          <w:bCs/>
          <w:color w:val="000000"/>
          <w:sz w:val="24"/>
          <w:szCs w:val="24"/>
          <w:rtl/>
        </w:rPr>
        <w:t xml:space="preserve"> ، وتحديد الأسعار </w:t>
      </w:r>
      <w:proofErr w:type="spellStart"/>
      <w:r w:rsidRPr="00E1050A">
        <w:rPr>
          <w:rFonts w:ascii="Arabic Transparent" w:eastAsia="Times New Roman" w:hAnsi="Arabic Transparent" w:cs="Arabic Transparent"/>
          <w:b/>
          <w:bCs/>
          <w:color w:val="000000"/>
          <w:sz w:val="24"/>
          <w:szCs w:val="24"/>
          <w:rtl/>
        </w:rPr>
        <w:t>باليورو</w:t>
      </w:r>
      <w:proofErr w:type="spellEnd"/>
      <w:r w:rsidRPr="00E1050A">
        <w:rPr>
          <w:rFonts w:ascii="Arabic Transparent" w:eastAsia="Times New Roman" w:hAnsi="Arabic Transparent" w:cs="Arabic Transparent"/>
          <w:b/>
          <w:bCs/>
          <w:color w:val="000000"/>
          <w:sz w:val="24"/>
          <w:szCs w:val="24"/>
          <w:rtl/>
        </w:rPr>
        <w:t xml:space="preserve"> ، وتسديد الضرائب </w:t>
      </w:r>
      <w:proofErr w:type="spellStart"/>
      <w:r w:rsidRPr="00E1050A">
        <w:rPr>
          <w:rFonts w:ascii="Arabic Transparent" w:eastAsia="Times New Roman" w:hAnsi="Arabic Transparent" w:cs="Arabic Transparent"/>
          <w:b/>
          <w:bCs/>
          <w:color w:val="000000"/>
          <w:sz w:val="24"/>
          <w:szCs w:val="24"/>
          <w:rtl/>
        </w:rPr>
        <w:t>باليورو</w:t>
      </w:r>
      <w:proofErr w:type="spellEnd"/>
      <w:r w:rsidRPr="00E1050A">
        <w:rPr>
          <w:rFonts w:ascii="Arabic Transparent" w:eastAsia="Times New Roman" w:hAnsi="Arabic Transparent" w:cs="Arabic Transparent"/>
          <w:b/>
          <w:bCs/>
          <w:color w:val="000000"/>
          <w:sz w:val="24"/>
          <w:szCs w:val="24"/>
          <w:rtl/>
        </w:rPr>
        <w:t xml:space="preserve"> ، وبذلك أصبح </w:t>
      </w:r>
      <w:proofErr w:type="spellStart"/>
      <w:r w:rsidRPr="00E1050A">
        <w:rPr>
          <w:rFonts w:ascii="Arabic Transparent" w:eastAsia="Times New Roman" w:hAnsi="Arabic Transparent" w:cs="Arabic Transparent"/>
          <w:b/>
          <w:bCs/>
          <w:color w:val="000000"/>
          <w:sz w:val="24"/>
          <w:szCs w:val="24"/>
          <w:rtl/>
        </w:rPr>
        <w:t>اليورو</w:t>
      </w:r>
      <w:proofErr w:type="spellEnd"/>
      <w:r w:rsidRPr="00E1050A">
        <w:rPr>
          <w:rFonts w:ascii="Arabic Transparent" w:eastAsia="Times New Roman" w:hAnsi="Arabic Transparent" w:cs="Arabic Transparent"/>
          <w:b/>
          <w:bCs/>
          <w:color w:val="000000"/>
          <w:sz w:val="24"/>
          <w:szCs w:val="24"/>
          <w:rtl/>
        </w:rPr>
        <w:t xml:space="preserve"> هو العملة الوحيدة المعمول </w:t>
      </w:r>
      <w:proofErr w:type="spellStart"/>
      <w:r w:rsidRPr="00E1050A">
        <w:rPr>
          <w:rFonts w:ascii="Arabic Transparent" w:eastAsia="Times New Roman" w:hAnsi="Arabic Transparent" w:cs="Arabic Transparent"/>
          <w:b/>
          <w:bCs/>
          <w:color w:val="000000"/>
          <w:sz w:val="24"/>
          <w:szCs w:val="24"/>
          <w:rtl/>
        </w:rPr>
        <w:t>بها</w:t>
      </w:r>
      <w:proofErr w:type="spellEnd"/>
      <w:r w:rsidRPr="00E1050A">
        <w:rPr>
          <w:rFonts w:ascii="Arabic Transparent" w:eastAsia="Times New Roman" w:hAnsi="Arabic Transparent" w:cs="Arabic Transparent"/>
          <w:b/>
          <w:bCs/>
          <w:color w:val="000000"/>
          <w:sz w:val="24"/>
          <w:szCs w:val="24"/>
          <w:rtl/>
        </w:rPr>
        <w:t>, و قد وصل إلى جيوب الأوروبيين بعد أن كان مجرد فكرة وحلم في خاطرهم.</w:t>
      </w:r>
      <w:r w:rsidRPr="00E1050A">
        <w:rPr>
          <w:rFonts w:ascii="Tahoma" w:eastAsia="Times New Roman" w:hAnsi="Tahoma" w:cs="Tahoma"/>
          <w:b/>
          <w:bCs/>
          <w:color w:val="3E3E3E"/>
          <w:sz w:val="20"/>
          <w:szCs w:val="20"/>
          <w:rtl/>
        </w:rPr>
        <w:br/>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FF0000"/>
          <w:sz w:val="24"/>
          <w:szCs w:val="24"/>
          <w:rtl/>
        </w:rPr>
        <w:t>جغرافيا</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يمتد الاتحاد الأوروبي على مساحة 3975000 كم². أعلى قمة </w:t>
      </w:r>
      <w:proofErr w:type="spellStart"/>
      <w:r w:rsidRPr="00CE0F03">
        <w:rPr>
          <w:rFonts w:ascii="Times New Roman" w:eastAsia="Times New Roman" w:hAnsi="Times New Roman" w:cs="Times New Roman"/>
          <w:b/>
          <w:bCs/>
          <w:color w:val="000000"/>
          <w:sz w:val="24"/>
          <w:szCs w:val="24"/>
          <w:rtl/>
        </w:rPr>
        <w:t>فيالاتحاد</w:t>
      </w:r>
      <w:proofErr w:type="spellEnd"/>
      <w:r w:rsidRPr="00CE0F03">
        <w:rPr>
          <w:rFonts w:ascii="Times New Roman" w:eastAsia="Times New Roman" w:hAnsi="Times New Roman" w:cs="Times New Roman"/>
          <w:b/>
          <w:bCs/>
          <w:color w:val="000000"/>
          <w:sz w:val="24"/>
          <w:szCs w:val="24"/>
          <w:rtl/>
        </w:rPr>
        <w:t xml:space="preserve"> هي جبل مونت </w:t>
      </w:r>
      <w:proofErr w:type="spellStart"/>
      <w:r w:rsidRPr="00CE0F03">
        <w:rPr>
          <w:rFonts w:ascii="Times New Roman" w:eastAsia="Times New Roman" w:hAnsi="Times New Roman" w:cs="Times New Roman"/>
          <w:b/>
          <w:bCs/>
          <w:color w:val="000000"/>
          <w:sz w:val="24"/>
          <w:szCs w:val="24"/>
          <w:rtl/>
        </w:rPr>
        <w:t>بلانك</w:t>
      </w:r>
      <w:proofErr w:type="spellEnd"/>
      <w:r w:rsidRPr="00CE0F03">
        <w:rPr>
          <w:rFonts w:ascii="Times New Roman" w:eastAsia="Times New Roman" w:hAnsi="Times New Roman" w:cs="Times New Roman"/>
          <w:b/>
          <w:bCs/>
          <w:color w:val="000000"/>
          <w:sz w:val="24"/>
          <w:szCs w:val="24"/>
          <w:rtl/>
        </w:rPr>
        <w:t xml:space="preserve"> (4808م) والذي يقع بين فرنسا وإيطاليا. أكبر بحيرة </w:t>
      </w:r>
      <w:proofErr w:type="spellStart"/>
      <w:r w:rsidRPr="00CE0F03">
        <w:rPr>
          <w:rFonts w:ascii="Times New Roman" w:eastAsia="Times New Roman" w:hAnsi="Times New Roman" w:cs="Times New Roman"/>
          <w:b/>
          <w:bCs/>
          <w:color w:val="000000"/>
          <w:sz w:val="24"/>
          <w:szCs w:val="24"/>
          <w:rtl/>
        </w:rPr>
        <w:t>هيبحيرة</w:t>
      </w:r>
      <w:proofErr w:type="spellEnd"/>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فينيرن</w:t>
      </w:r>
      <w:proofErr w:type="spellEnd"/>
      <w:r w:rsidRPr="00CE0F03">
        <w:rPr>
          <w:rFonts w:ascii="Times New Roman" w:eastAsia="Times New Roman" w:hAnsi="Times New Roman" w:cs="Times New Roman"/>
          <w:b/>
          <w:bCs/>
          <w:color w:val="000000"/>
          <w:sz w:val="24"/>
          <w:szCs w:val="24"/>
          <w:rtl/>
        </w:rPr>
        <w:t xml:space="preserve"> في السويد وتبلغ مساحتها 5650 كم². أطول نهر هو الدانوب الذي ينبع </w:t>
      </w:r>
      <w:proofErr w:type="spellStart"/>
      <w:r w:rsidRPr="00CE0F03">
        <w:rPr>
          <w:rFonts w:ascii="Times New Roman" w:eastAsia="Times New Roman" w:hAnsi="Times New Roman" w:cs="Times New Roman"/>
          <w:b/>
          <w:bCs/>
          <w:color w:val="000000"/>
          <w:sz w:val="24"/>
          <w:szCs w:val="24"/>
          <w:rtl/>
        </w:rPr>
        <w:t>منالغابة</w:t>
      </w:r>
      <w:proofErr w:type="spellEnd"/>
      <w:r w:rsidRPr="00CE0F03">
        <w:rPr>
          <w:rFonts w:ascii="Times New Roman" w:eastAsia="Times New Roman" w:hAnsi="Times New Roman" w:cs="Times New Roman"/>
          <w:b/>
          <w:bCs/>
          <w:color w:val="000000"/>
          <w:sz w:val="24"/>
          <w:szCs w:val="24"/>
          <w:rtl/>
        </w:rPr>
        <w:t xml:space="preserve"> السوداء في ألمانيا ويجتاز الاتحاد بمسافة قدرها 1627 كم.</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FF0000"/>
          <w:sz w:val="24"/>
          <w:szCs w:val="24"/>
          <w:rtl/>
        </w:rPr>
        <w:t>العضوية</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proofErr w:type="spellStart"/>
      <w:r w:rsidRPr="00CE0F03">
        <w:rPr>
          <w:rFonts w:ascii="Times New Roman" w:eastAsia="Times New Roman" w:hAnsi="Times New Roman" w:cs="Times New Roman"/>
          <w:b/>
          <w:bCs/>
          <w:color w:val="000000"/>
          <w:sz w:val="24"/>
          <w:szCs w:val="24"/>
          <w:rtl/>
        </w:rPr>
        <w:t>لميضع</w:t>
      </w:r>
      <w:proofErr w:type="spellEnd"/>
      <w:r w:rsidRPr="00CE0F03">
        <w:rPr>
          <w:rFonts w:ascii="Times New Roman" w:eastAsia="Times New Roman" w:hAnsi="Times New Roman" w:cs="Times New Roman"/>
          <w:b/>
          <w:bCs/>
          <w:color w:val="000000"/>
          <w:sz w:val="24"/>
          <w:szCs w:val="24"/>
          <w:rtl/>
        </w:rPr>
        <w:t xml:space="preserve"> الإتحاد الأوروبي </w:t>
      </w:r>
      <w:proofErr w:type="spellStart"/>
      <w:r w:rsidRPr="00CE0F03">
        <w:rPr>
          <w:rFonts w:ascii="Times New Roman" w:eastAsia="Times New Roman" w:hAnsi="Times New Roman" w:cs="Times New Roman"/>
          <w:b/>
          <w:bCs/>
          <w:color w:val="000000"/>
          <w:sz w:val="24"/>
          <w:szCs w:val="24"/>
          <w:rtl/>
        </w:rPr>
        <w:t>بادىء</w:t>
      </w:r>
      <w:proofErr w:type="spellEnd"/>
      <w:r w:rsidRPr="00CE0F03">
        <w:rPr>
          <w:rFonts w:ascii="Times New Roman" w:eastAsia="Times New Roman" w:hAnsi="Times New Roman" w:cs="Times New Roman"/>
          <w:b/>
          <w:bCs/>
          <w:color w:val="000000"/>
          <w:sz w:val="24"/>
          <w:szCs w:val="24"/>
          <w:rtl/>
        </w:rPr>
        <w:t xml:space="preserve"> الأمر أية شروط إضافية </w:t>
      </w:r>
      <w:proofErr w:type="spellStart"/>
      <w:r w:rsidRPr="00CE0F03">
        <w:rPr>
          <w:rFonts w:ascii="Times New Roman" w:eastAsia="Times New Roman" w:hAnsi="Times New Roman" w:cs="Times New Roman"/>
          <w:b/>
          <w:bCs/>
          <w:color w:val="000000"/>
          <w:sz w:val="24"/>
          <w:szCs w:val="24"/>
          <w:rtl/>
        </w:rPr>
        <w:t>لإنضمام</w:t>
      </w:r>
      <w:proofErr w:type="spellEnd"/>
      <w:r w:rsidRPr="00CE0F03">
        <w:rPr>
          <w:rFonts w:ascii="Times New Roman" w:eastAsia="Times New Roman" w:hAnsi="Times New Roman" w:cs="Times New Roman"/>
          <w:b/>
          <w:bCs/>
          <w:color w:val="000000"/>
          <w:sz w:val="24"/>
          <w:szCs w:val="24"/>
          <w:rtl/>
        </w:rPr>
        <w:t xml:space="preserve"> الدول المرشحة </w:t>
      </w:r>
      <w:proofErr w:type="spellStart"/>
      <w:r w:rsidRPr="00CE0F03">
        <w:rPr>
          <w:rFonts w:ascii="Times New Roman" w:eastAsia="Times New Roman" w:hAnsi="Times New Roman" w:cs="Times New Roman"/>
          <w:b/>
          <w:bCs/>
          <w:color w:val="000000"/>
          <w:sz w:val="24"/>
          <w:szCs w:val="24"/>
          <w:rtl/>
        </w:rPr>
        <w:t>للعضويةما</w:t>
      </w:r>
      <w:proofErr w:type="spellEnd"/>
      <w:r w:rsidRPr="00CE0F03">
        <w:rPr>
          <w:rFonts w:ascii="Times New Roman" w:eastAsia="Times New Roman" w:hAnsi="Times New Roman" w:cs="Times New Roman"/>
          <w:b/>
          <w:bCs/>
          <w:color w:val="000000"/>
          <w:sz w:val="24"/>
          <w:szCs w:val="24"/>
          <w:rtl/>
        </w:rPr>
        <w:t xml:space="preserve"> عدا الشروط العامة التي تم تبنيها في </w:t>
      </w:r>
      <w:proofErr w:type="spellStart"/>
      <w:r w:rsidRPr="00CE0F03">
        <w:rPr>
          <w:rFonts w:ascii="Times New Roman" w:eastAsia="Times New Roman" w:hAnsi="Times New Roman" w:cs="Times New Roman"/>
          <w:b/>
          <w:bCs/>
          <w:color w:val="000000"/>
          <w:sz w:val="24"/>
          <w:szCs w:val="24"/>
          <w:rtl/>
        </w:rPr>
        <w:t>الإتفاقيات</w:t>
      </w:r>
      <w:proofErr w:type="spellEnd"/>
      <w:r w:rsidRPr="00CE0F03">
        <w:rPr>
          <w:rFonts w:ascii="Times New Roman" w:eastAsia="Times New Roman" w:hAnsi="Times New Roman" w:cs="Times New Roman"/>
          <w:b/>
          <w:bCs/>
          <w:color w:val="000000"/>
          <w:sz w:val="24"/>
          <w:szCs w:val="24"/>
          <w:rtl/>
        </w:rPr>
        <w:t xml:space="preserve"> المؤسسة للإتحاد. لكن </w:t>
      </w:r>
      <w:proofErr w:type="spellStart"/>
      <w:r w:rsidRPr="00CE0F03">
        <w:rPr>
          <w:rFonts w:ascii="Times New Roman" w:eastAsia="Times New Roman" w:hAnsi="Times New Roman" w:cs="Times New Roman"/>
          <w:b/>
          <w:bCs/>
          <w:color w:val="000000"/>
          <w:sz w:val="24"/>
          <w:szCs w:val="24"/>
          <w:rtl/>
        </w:rPr>
        <w:t>الفرقالشاسع</w:t>
      </w:r>
      <w:proofErr w:type="spellEnd"/>
      <w:r w:rsidRPr="00CE0F03">
        <w:rPr>
          <w:rFonts w:ascii="Times New Roman" w:eastAsia="Times New Roman" w:hAnsi="Times New Roman" w:cs="Times New Roman"/>
          <w:b/>
          <w:bCs/>
          <w:color w:val="000000"/>
          <w:sz w:val="24"/>
          <w:szCs w:val="24"/>
          <w:rtl/>
        </w:rPr>
        <w:t xml:space="preserve"> في المستوى الاقتصادي و السياسي بين دول أوروبا الوسطى والشرقية و </w:t>
      </w:r>
      <w:proofErr w:type="spellStart"/>
      <w:r w:rsidRPr="00CE0F03">
        <w:rPr>
          <w:rFonts w:ascii="Times New Roman" w:eastAsia="Times New Roman" w:hAnsi="Times New Roman" w:cs="Times New Roman"/>
          <w:b/>
          <w:bCs/>
          <w:color w:val="000000"/>
          <w:sz w:val="24"/>
          <w:szCs w:val="24"/>
          <w:rtl/>
        </w:rPr>
        <w:t>دولالإتحاد</w:t>
      </w:r>
      <w:proofErr w:type="spellEnd"/>
      <w:r w:rsidRPr="00CE0F03">
        <w:rPr>
          <w:rFonts w:ascii="Times New Roman" w:eastAsia="Times New Roman" w:hAnsi="Times New Roman" w:cs="Times New Roman"/>
          <w:b/>
          <w:bCs/>
          <w:color w:val="000000"/>
          <w:sz w:val="24"/>
          <w:szCs w:val="24"/>
          <w:rtl/>
        </w:rPr>
        <w:t xml:space="preserve"> دفع مجلس الإتحاد الأوروبي في عام 1993 ليضع ما يعرف شروط </w:t>
      </w:r>
      <w:proofErr w:type="spellStart"/>
      <w:r w:rsidRPr="00CE0F03">
        <w:rPr>
          <w:rFonts w:ascii="Times New Roman" w:eastAsia="Times New Roman" w:hAnsi="Times New Roman" w:cs="Times New Roman"/>
          <w:b/>
          <w:bCs/>
          <w:color w:val="000000"/>
          <w:sz w:val="24"/>
          <w:szCs w:val="24"/>
          <w:rtl/>
        </w:rPr>
        <w:t>كوبن</w:t>
      </w:r>
      <w:proofErr w:type="spellEnd"/>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هاغن</w:t>
      </w:r>
      <w:proofErr w:type="spellEnd"/>
      <w:r w:rsidRPr="00CE0F03">
        <w:rPr>
          <w:rFonts w:ascii="Times New Roman" w:eastAsia="Times New Roman" w:hAnsi="Times New Roman" w:cs="Times New Roman"/>
          <w:b/>
          <w:bCs/>
          <w:color w:val="000000"/>
          <w:sz w:val="24"/>
          <w:szCs w:val="24"/>
          <w:rtl/>
        </w:rPr>
        <w:t>:</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1. شروط سياسية: على الدولة </w:t>
      </w:r>
      <w:proofErr w:type="spellStart"/>
      <w:r w:rsidRPr="00CE0F03">
        <w:rPr>
          <w:rFonts w:ascii="Times New Roman" w:eastAsia="Times New Roman" w:hAnsi="Times New Roman" w:cs="Times New Roman"/>
          <w:b/>
          <w:bCs/>
          <w:color w:val="000000"/>
          <w:sz w:val="24"/>
          <w:szCs w:val="24"/>
          <w:rtl/>
        </w:rPr>
        <w:t>المترشحة</w:t>
      </w:r>
      <w:proofErr w:type="spellEnd"/>
      <w:r w:rsidRPr="00CE0F03">
        <w:rPr>
          <w:rFonts w:ascii="Times New Roman" w:eastAsia="Times New Roman" w:hAnsi="Times New Roman" w:cs="Times New Roman"/>
          <w:b/>
          <w:bCs/>
          <w:color w:val="000000"/>
          <w:sz w:val="24"/>
          <w:szCs w:val="24"/>
          <w:rtl/>
        </w:rPr>
        <w:t xml:space="preserve"> للعضوية أن تتمتع بمؤسسات مستقلة </w:t>
      </w:r>
      <w:proofErr w:type="spellStart"/>
      <w:r w:rsidRPr="00CE0F03">
        <w:rPr>
          <w:rFonts w:ascii="Times New Roman" w:eastAsia="Times New Roman" w:hAnsi="Times New Roman" w:cs="Times New Roman"/>
          <w:b/>
          <w:bCs/>
          <w:color w:val="000000"/>
          <w:sz w:val="24"/>
          <w:szCs w:val="24"/>
          <w:rtl/>
        </w:rPr>
        <w:t>تضمنالديمقراطية</w:t>
      </w:r>
      <w:proofErr w:type="spellEnd"/>
      <w:r w:rsidRPr="00CE0F03">
        <w:rPr>
          <w:rFonts w:ascii="Times New Roman" w:eastAsia="Times New Roman" w:hAnsi="Times New Roman" w:cs="Times New Roman"/>
          <w:b/>
          <w:bCs/>
          <w:color w:val="000000"/>
          <w:sz w:val="24"/>
          <w:szCs w:val="24"/>
          <w:rtl/>
        </w:rPr>
        <w:t xml:space="preserve"> و على دولة القانون و أن تحترم حقوق الإنسان و حقوق </w:t>
      </w:r>
      <w:proofErr w:type="spellStart"/>
      <w:r w:rsidRPr="00CE0F03">
        <w:rPr>
          <w:rFonts w:ascii="Times New Roman" w:eastAsia="Times New Roman" w:hAnsi="Times New Roman" w:cs="Times New Roman"/>
          <w:b/>
          <w:bCs/>
          <w:color w:val="000000"/>
          <w:sz w:val="24"/>
          <w:szCs w:val="24"/>
          <w:rtl/>
        </w:rPr>
        <w:t>الاقليات</w:t>
      </w:r>
      <w:proofErr w:type="spellEnd"/>
      <w:r w:rsidRPr="00CE0F03">
        <w:rPr>
          <w:rFonts w:ascii="Times New Roman" w:eastAsia="Times New Roman" w:hAnsi="Times New Roman" w:cs="Times New Roman"/>
          <w:b/>
          <w:bCs/>
          <w:color w:val="000000"/>
          <w:sz w:val="24"/>
          <w:szCs w:val="24"/>
          <w:rtl/>
        </w:rPr>
        <w:t xml:space="preserve">. </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2. شروط اقتصادية: وجود نظام اقتصادي فعال يعتمد على اقتصاد السوق و قادر على </w:t>
      </w:r>
      <w:proofErr w:type="spellStart"/>
      <w:r w:rsidRPr="00CE0F03">
        <w:rPr>
          <w:rFonts w:ascii="Times New Roman" w:eastAsia="Times New Roman" w:hAnsi="Times New Roman" w:cs="Times New Roman"/>
          <w:b/>
          <w:bCs/>
          <w:color w:val="000000"/>
          <w:sz w:val="24"/>
          <w:szCs w:val="24"/>
          <w:rtl/>
        </w:rPr>
        <w:t>التعاملمع</w:t>
      </w:r>
      <w:proofErr w:type="spellEnd"/>
      <w:r w:rsidRPr="00CE0F03">
        <w:rPr>
          <w:rFonts w:ascii="Times New Roman" w:eastAsia="Times New Roman" w:hAnsi="Times New Roman" w:cs="Times New Roman"/>
          <w:b/>
          <w:bCs/>
          <w:color w:val="000000"/>
          <w:sz w:val="24"/>
          <w:szCs w:val="24"/>
          <w:rtl/>
        </w:rPr>
        <w:t xml:space="preserve"> المنافسة الموجودة ضمن الإتحاد. </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3 شروط تشريعية: على الدولة </w:t>
      </w:r>
      <w:proofErr w:type="spellStart"/>
      <w:r w:rsidRPr="00CE0F03">
        <w:rPr>
          <w:rFonts w:ascii="Times New Roman" w:eastAsia="Times New Roman" w:hAnsi="Times New Roman" w:cs="Times New Roman"/>
          <w:b/>
          <w:bCs/>
          <w:color w:val="000000"/>
          <w:sz w:val="24"/>
          <w:szCs w:val="24"/>
          <w:rtl/>
        </w:rPr>
        <w:t>المترشحةللعضوية</w:t>
      </w:r>
      <w:proofErr w:type="spellEnd"/>
      <w:r w:rsidRPr="00CE0F03">
        <w:rPr>
          <w:rFonts w:ascii="Times New Roman" w:eastAsia="Times New Roman" w:hAnsi="Times New Roman" w:cs="Times New Roman"/>
          <w:b/>
          <w:bCs/>
          <w:color w:val="000000"/>
          <w:sz w:val="24"/>
          <w:szCs w:val="24"/>
          <w:rtl/>
        </w:rPr>
        <w:t xml:space="preserve"> أن تقوم بتعديل تشريعاتها و قوانينها بما يتناسب مع التشريعات و </w:t>
      </w:r>
      <w:proofErr w:type="spellStart"/>
      <w:r w:rsidRPr="00CE0F03">
        <w:rPr>
          <w:rFonts w:ascii="Times New Roman" w:eastAsia="Times New Roman" w:hAnsi="Times New Roman" w:cs="Times New Roman"/>
          <w:b/>
          <w:bCs/>
          <w:color w:val="000000"/>
          <w:sz w:val="24"/>
          <w:szCs w:val="24"/>
          <w:rtl/>
        </w:rPr>
        <w:t>القوانينالأوروبية</w:t>
      </w:r>
      <w:proofErr w:type="spellEnd"/>
      <w:r w:rsidRPr="00CE0F03">
        <w:rPr>
          <w:rFonts w:ascii="Times New Roman" w:eastAsia="Times New Roman" w:hAnsi="Times New Roman" w:cs="Times New Roman"/>
          <w:b/>
          <w:bCs/>
          <w:color w:val="000000"/>
          <w:sz w:val="24"/>
          <w:szCs w:val="24"/>
          <w:rtl/>
        </w:rPr>
        <w:t xml:space="preserve"> التي تم وضعها و تبنيها منذ تأسيس الإتحاد. </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FF00FF"/>
          <w:sz w:val="24"/>
          <w:szCs w:val="24"/>
          <w:rtl/>
        </w:rPr>
        <w:t>الدول الأعضاء</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إيطاليا 1958/1952</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ألمانيا 1958/1952</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بلجيكا 1958/1952</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 فرنسا 1958/1952 </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لوكسمبورغ 1958/1952</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هولندا 1958/1952</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 المملكة المتحدة 1973 </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دانمارك</w:t>
      </w:r>
      <w:proofErr w:type="spellEnd"/>
      <w:r w:rsidRPr="00CE0F03">
        <w:rPr>
          <w:rFonts w:ascii="Times New Roman" w:eastAsia="Times New Roman" w:hAnsi="Times New Roman" w:cs="Times New Roman"/>
          <w:b/>
          <w:bCs/>
          <w:color w:val="000000"/>
          <w:sz w:val="24"/>
          <w:szCs w:val="24"/>
          <w:rtl/>
        </w:rPr>
        <w:t xml:space="preserve"> 1973</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يونان 1981</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اسبانيا 1986</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برتغال 1986</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ايرلندا 1993</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سويد 1995</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فنلندا 1995</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نمسا 1995،</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استونيا 2004</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بولندا 2004</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جمهورية التشيك 2004</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lastRenderedPageBreak/>
        <w:t xml:space="preserve">• </w:t>
      </w:r>
      <w:proofErr w:type="spellStart"/>
      <w:r w:rsidRPr="00CE0F03">
        <w:rPr>
          <w:rFonts w:ascii="Times New Roman" w:eastAsia="Times New Roman" w:hAnsi="Times New Roman" w:cs="Times New Roman"/>
          <w:b/>
          <w:bCs/>
          <w:color w:val="000000"/>
          <w:sz w:val="24"/>
          <w:szCs w:val="24"/>
          <w:rtl/>
        </w:rPr>
        <w:t>الجمهوريةالسلوفاكية</w:t>
      </w:r>
      <w:proofErr w:type="spellEnd"/>
      <w:r w:rsidRPr="00CE0F03">
        <w:rPr>
          <w:rFonts w:ascii="Times New Roman" w:eastAsia="Times New Roman" w:hAnsi="Times New Roman" w:cs="Times New Roman"/>
          <w:b/>
          <w:bCs/>
          <w:color w:val="000000"/>
          <w:sz w:val="24"/>
          <w:szCs w:val="24"/>
          <w:rtl/>
        </w:rPr>
        <w:t xml:space="preserve"> 2004</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سلوفينيا 2004</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قبرص 2004</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لاتفيا 2004</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ليتونيا</w:t>
      </w:r>
      <w:proofErr w:type="spellEnd"/>
      <w:r w:rsidRPr="00CE0F03">
        <w:rPr>
          <w:rFonts w:ascii="Times New Roman" w:eastAsia="Times New Roman" w:hAnsi="Times New Roman" w:cs="Times New Roman"/>
          <w:b/>
          <w:bCs/>
          <w:color w:val="000000"/>
          <w:sz w:val="24"/>
          <w:szCs w:val="24"/>
          <w:rtl/>
        </w:rPr>
        <w:t xml:space="preserve"> 2004</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مالطا</w:t>
      </w:r>
      <w:proofErr w:type="spellEnd"/>
      <w:r w:rsidRPr="00CE0F03">
        <w:rPr>
          <w:rFonts w:ascii="Times New Roman" w:eastAsia="Times New Roman" w:hAnsi="Times New Roman" w:cs="Times New Roman"/>
          <w:b/>
          <w:bCs/>
          <w:color w:val="000000"/>
          <w:sz w:val="24"/>
          <w:szCs w:val="24"/>
          <w:rtl/>
        </w:rPr>
        <w:t xml:space="preserve"> 2004</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هنغاريا 2004</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رومانيا 2007</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بلغاريا 2007</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FF0000"/>
          <w:sz w:val="24"/>
          <w:szCs w:val="24"/>
          <w:rtl/>
        </w:rPr>
        <w:t>المنظمات و الأجهزة الإدارية</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يعتمد الإتحاد الأوروبي في </w:t>
      </w:r>
      <w:proofErr w:type="spellStart"/>
      <w:r w:rsidRPr="00CE0F03">
        <w:rPr>
          <w:rFonts w:ascii="Times New Roman" w:eastAsia="Times New Roman" w:hAnsi="Times New Roman" w:cs="Times New Roman"/>
          <w:b/>
          <w:bCs/>
          <w:color w:val="000000"/>
          <w:sz w:val="24"/>
          <w:szCs w:val="24"/>
          <w:rtl/>
        </w:rPr>
        <w:t>بنيتهالتنظيمية</w:t>
      </w:r>
      <w:proofErr w:type="spellEnd"/>
      <w:r w:rsidRPr="00CE0F03">
        <w:rPr>
          <w:rFonts w:ascii="Times New Roman" w:eastAsia="Times New Roman" w:hAnsi="Times New Roman" w:cs="Times New Roman"/>
          <w:b/>
          <w:bCs/>
          <w:color w:val="000000"/>
          <w:sz w:val="24"/>
          <w:szCs w:val="24"/>
          <w:rtl/>
        </w:rPr>
        <w:t xml:space="preserve"> على 3 أجهزة إدارية تعرف بما يسمى المثلث الإداري وهي مجلس </w:t>
      </w:r>
      <w:proofErr w:type="spellStart"/>
      <w:r w:rsidRPr="00CE0F03">
        <w:rPr>
          <w:rFonts w:ascii="Times New Roman" w:eastAsia="Times New Roman" w:hAnsi="Times New Roman" w:cs="Times New Roman"/>
          <w:b/>
          <w:bCs/>
          <w:color w:val="000000"/>
          <w:sz w:val="24"/>
          <w:szCs w:val="24"/>
          <w:rtl/>
        </w:rPr>
        <w:t>الإتحادالأوروبي</w:t>
      </w:r>
      <w:proofErr w:type="spellEnd"/>
      <w:r w:rsidRPr="00CE0F03">
        <w:rPr>
          <w:rFonts w:ascii="Times New Roman" w:eastAsia="Times New Roman" w:hAnsi="Times New Roman" w:cs="Times New Roman"/>
          <w:b/>
          <w:bCs/>
          <w:color w:val="000000"/>
          <w:sz w:val="24"/>
          <w:szCs w:val="24"/>
          <w:rtl/>
        </w:rPr>
        <w:t>، المفوضية الأوروبية و البرلمان الأوروبي.</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FF0000"/>
          <w:sz w:val="24"/>
          <w:szCs w:val="24"/>
          <w:rtl/>
        </w:rPr>
        <w:t xml:space="preserve">مجلس </w:t>
      </w:r>
      <w:proofErr w:type="spellStart"/>
      <w:r w:rsidRPr="00CE0F03">
        <w:rPr>
          <w:rFonts w:ascii="Times New Roman" w:eastAsia="Times New Roman" w:hAnsi="Times New Roman" w:cs="Times New Roman"/>
          <w:b/>
          <w:bCs/>
          <w:color w:val="FF0000"/>
          <w:sz w:val="24"/>
          <w:szCs w:val="24"/>
          <w:rtl/>
        </w:rPr>
        <w:t>الإتحادالأوروبي</w:t>
      </w:r>
      <w:proofErr w:type="spellEnd"/>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مجلس الإتحاد الأوروبي يعتبر من أهم الأجهزة الإدارية في الإتحاد (</w:t>
      </w:r>
      <w:proofErr w:type="spellStart"/>
      <w:r w:rsidRPr="00CE0F03">
        <w:rPr>
          <w:rFonts w:ascii="Times New Roman" w:eastAsia="Times New Roman" w:hAnsi="Times New Roman" w:cs="Times New Roman"/>
          <w:b/>
          <w:bCs/>
          <w:color w:val="000000"/>
          <w:sz w:val="24"/>
          <w:szCs w:val="24"/>
          <w:rtl/>
        </w:rPr>
        <w:t>علىالرغم</w:t>
      </w:r>
      <w:proofErr w:type="spellEnd"/>
      <w:r w:rsidRPr="00CE0F03">
        <w:rPr>
          <w:rFonts w:ascii="Times New Roman" w:eastAsia="Times New Roman" w:hAnsi="Times New Roman" w:cs="Times New Roman"/>
          <w:b/>
          <w:bCs/>
          <w:color w:val="000000"/>
          <w:sz w:val="24"/>
          <w:szCs w:val="24"/>
          <w:rtl/>
        </w:rPr>
        <w:t xml:space="preserve"> من تقليص صلاحياته لصالح البرلمان الأوروبي) ويقوم بتمثيل مصالح </w:t>
      </w:r>
      <w:proofErr w:type="spellStart"/>
      <w:r w:rsidRPr="00CE0F03">
        <w:rPr>
          <w:rFonts w:ascii="Times New Roman" w:eastAsia="Times New Roman" w:hAnsi="Times New Roman" w:cs="Times New Roman"/>
          <w:b/>
          <w:bCs/>
          <w:color w:val="000000"/>
          <w:sz w:val="24"/>
          <w:szCs w:val="24"/>
          <w:rtl/>
        </w:rPr>
        <w:t>الدولالأعضاء</w:t>
      </w:r>
      <w:proofErr w:type="spellEnd"/>
      <w:r w:rsidRPr="00CE0F03">
        <w:rPr>
          <w:rFonts w:ascii="Times New Roman" w:eastAsia="Times New Roman" w:hAnsi="Times New Roman" w:cs="Times New Roman"/>
          <w:b/>
          <w:bCs/>
          <w:color w:val="000000"/>
          <w:sz w:val="24"/>
          <w:szCs w:val="24"/>
          <w:rtl/>
        </w:rPr>
        <w:t xml:space="preserve"> على المستوى الأوروبي.</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له صلاحيات واسعة ضمن المجالات المتعلقة </w:t>
      </w:r>
      <w:proofErr w:type="spellStart"/>
      <w:r w:rsidRPr="00CE0F03">
        <w:rPr>
          <w:rFonts w:ascii="Times New Roman" w:eastAsia="Times New Roman" w:hAnsi="Times New Roman" w:cs="Times New Roman"/>
          <w:b/>
          <w:bCs/>
          <w:color w:val="000000"/>
          <w:sz w:val="24"/>
          <w:szCs w:val="24"/>
          <w:rtl/>
        </w:rPr>
        <w:t>بالركيزةالثانية</w:t>
      </w:r>
      <w:proofErr w:type="spellEnd"/>
      <w:r w:rsidRPr="00CE0F03">
        <w:rPr>
          <w:rFonts w:ascii="Times New Roman" w:eastAsia="Times New Roman" w:hAnsi="Times New Roman" w:cs="Times New Roman"/>
          <w:b/>
          <w:bCs/>
          <w:color w:val="000000"/>
          <w:sz w:val="24"/>
          <w:szCs w:val="24"/>
          <w:rtl/>
        </w:rPr>
        <w:t xml:space="preserve"> و الثالثة كالسياسية الخارجية المشتركة و التعاون الأمني لكنه لا يمكن </w:t>
      </w:r>
      <w:proofErr w:type="spellStart"/>
      <w:r w:rsidRPr="00CE0F03">
        <w:rPr>
          <w:rFonts w:ascii="Times New Roman" w:eastAsia="Times New Roman" w:hAnsi="Times New Roman" w:cs="Times New Roman"/>
          <w:b/>
          <w:bCs/>
          <w:color w:val="000000"/>
          <w:sz w:val="24"/>
          <w:szCs w:val="24"/>
          <w:rtl/>
        </w:rPr>
        <w:t>أنيقرر</w:t>
      </w:r>
      <w:proofErr w:type="spellEnd"/>
      <w:r w:rsidRPr="00CE0F03">
        <w:rPr>
          <w:rFonts w:ascii="Times New Roman" w:eastAsia="Times New Roman" w:hAnsi="Times New Roman" w:cs="Times New Roman"/>
          <w:b/>
          <w:bCs/>
          <w:color w:val="000000"/>
          <w:sz w:val="24"/>
          <w:szCs w:val="24"/>
          <w:rtl/>
        </w:rPr>
        <w:t xml:space="preserve"> في مسائل متعلقة بالركيزة الأولى إلا بناءا على طلب من </w:t>
      </w:r>
      <w:proofErr w:type="spellStart"/>
      <w:r w:rsidRPr="00CE0F03">
        <w:rPr>
          <w:rFonts w:ascii="Times New Roman" w:eastAsia="Times New Roman" w:hAnsi="Times New Roman" w:cs="Times New Roman"/>
          <w:b/>
          <w:bCs/>
          <w:color w:val="000000"/>
          <w:sz w:val="24"/>
          <w:szCs w:val="24"/>
          <w:rtl/>
        </w:rPr>
        <w:t>المفوضيةالأوروبية</w:t>
      </w:r>
      <w:proofErr w:type="spellEnd"/>
      <w:r w:rsidRPr="00CE0F03">
        <w:rPr>
          <w:rFonts w:ascii="Times New Roman" w:eastAsia="Times New Roman" w:hAnsi="Times New Roman" w:cs="Times New Roman"/>
          <w:b/>
          <w:bCs/>
          <w:color w:val="000000"/>
          <w:sz w:val="24"/>
          <w:szCs w:val="24"/>
          <w:rtl/>
        </w:rPr>
        <w:t>.</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يتكون المجلس من وزراء حكومات الدول الأعضاء والذي يعقد </w:t>
      </w:r>
      <w:proofErr w:type="spellStart"/>
      <w:r w:rsidRPr="00CE0F03">
        <w:rPr>
          <w:rFonts w:ascii="Times New Roman" w:eastAsia="Times New Roman" w:hAnsi="Times New Roman" w:cs="Times New Roman"/>
          <w:b/>
          <w:bCs/>
          <w:color w:val="000000"/>
          <w:sz w:val="24"/>
          <w:szCs w:val="24"/>
          <w:rtl/>
        </w:rPr>
        <w:t>اجتماعاتهحسب</w:t>
      </w:r>
      <w:proofErr w:type="spellEnd"/>
      <w:r w:rsidRPr="00CE0F03">
        <w:rPr>
          <w:rFonts w:ascii="Times New Roman" w:eastAsia="Times New Roman" w:hAnsi="Times New Roman" w:cs="Times New Roman"/>
          <w:b/>
          <w:bCs/>
          <w:color w:val="000000"/>
          <w:sz w:val="24"/>
          <w:szCs w:val="24"/>
          <w:rtl/>
        </w:rPr>
        <w:t xml:space="preserve"> الحاجة في كل من بروكسل و لوكسمبورغ. أكثر الوزراء اجتماعا هم وزراء الزراعة (حوالي 14 مرة في السنة)، المالية و الخارجية الذين يجتمعون مرة في </w:t>
      </w:r>
      <w:proofErr w:type="spellStart"/>
      <w:r w:rsidRPr="00CE0F03">
        <w:rPr>
          <w:rFonts w:ascii="Times New Roman" w:eastAsia="Times New Roman" w:hAnsi="Times New Roman" w:cs="Times New Roman"/>
          <w:b/>
          <w:bCs/>
          <w:color w:val="000000"/>
          <w:sz w:val="24"/>
          <w:szCs w:val="24"/>
          <w:rtl/>
        </w:rPr>
        <w:t>الشهرتقريبا</w:t>
      </w:r>
      <w:proofErr w:type="spellEnd"/>
      <w:r w:rsidRPr="00CE0F03">
        <w:rPr>
          <w:rFonts w:ascii="Times New Roman" w:eastAsia="Times New Roman" w:hAnsi="Times New Roman" w:cs="Times New Roman"/>
          <w:b/>
          <w:bCs/>
          <w:color w:val="000000"/>
          <w:sz w:val="24"/>
          <w:szCs w:val="24"/>
          <w:rtl/>
        </w:rPr>
        <w:t>.</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يتم التصويت في المجلس إما بالإجماع أو بالغالبية المؤهلة وذلك </w:t>
      </w:r>
      <w:proofErr w:type="spellStart"/>
      <w:r w:rsidRPr="00CE0F03">
        <w:rPr>
          <w:rFonts w:ascii="Times New Roman" w:eastAsia="Times New Roman" w:hAnsi="Times New Roman" w:cs="Times New Roman"/>
          <w:b/>
          <w:bCs/>
          <w:color w:val="000000"/>
          <w:sz w:val="24"/>
          <w:szCs w:val="24"/>
          <w:rtl/>
        </w:rPr>
        <w:t>حسبالمجال</w:t>
      </w:r>
      <w:proofErr w:type="spellEnd"/>
      <w:r w:rsidRPr="00CE0F03">
        <w:rPr>
          <w:rFonts w:ascii="Times New Roman" w:eastAsia="Times New Roman" w:hAnsi="Times New Roman" w:cs="Times New Roman"/>
          <w:b/>
          <w:bCs/>
          <w:color w:val="000000"/>
          <w:sz w:val="24"/>
          <w:szCs w:val="24"/>
          <w:rtl/>
        </w:rPr>
        <w:t xml:space="preserve"> الذي ينتمي إليه الموضوع المصوت عليه. تملك كل دولة عضو في المجلس عدد </w:t>
      </w:r>
      <w:proofErr w:type="spellStart"/>
      <w:r w:rsidRPr="00CE0F03">
        <w:rPr>
          <w:rFonts w:ascii="Times New Roman" w:eastAsia="Times New Roman" w:hAnsi="Times New Roman" w:cs="Times New Roman"/>
          <w:b/>
          <w:bCs/>
          <w:color w:val="000000"/>
          <w:sz w:val="24"/>
          <w:szCs w:val="24"/>
          <w:rtl/>
        </w:rPr>
        <w:t>منالأصوات</w:t>
      </w:r>
      <w:proofErr w:type="spellEnd"/>
      <w:r w:rsidRPr="00CE0F03">
        <w:rPr>
          <w:rFonts w:ascii="Times New Roman" w:eastAsia="Times New Roman" w:hAnsi="Times New Roman" w:cs="Times New Roman"/>
          <w:b/>
          <w:bCs/>
          <w:color w:val="000000"/>
          <w:sz w:val="24"/>
          <w:szCs w:val="24"/>
          <w:rtl/>
        </w:rPr>
        <w:t xml:space="preserve"> يتناسب مع عدد سكانها. كما يتم زيادة عدد الأصوات المخصص للدول </w:t>
      </w:r>
      <w:proofErr w:type="spellStart"/>
      <w:r w:rsidRPr="00CE0F03">
        <w:rPr>
          <w:rFonts w:ascii="Times New Roman" w:eastAsia="Times New Roman" w:hAnsi="Times New Roman" w:cs="Times New Roman"/>
          <w:b/>
          <w:bCs/>
          <w:color w:val="000000"/>
          <w:sz w:val="24"/>
          <w:szCs w:val="24"/>
          <w:rtl/>
        </w:rPr>
        <w:t>الصغيرةلخلق</w:t>
      </w:r>
      <w:proofErr w:type="spellEnd"/>
      <w:r w:rsidRPr="00CE0F03">
        <w:rPr>
          <w:rFonts w:ascii="Times New Roman" w:eastAsia="Times New Roman" w:hAnsi="Times New Roman" w:cs="Times New Roman"/>
          <w:b/>
          <w:bCs/>
          <w:color w:val="000000"/>
          <w:sz w:val="24"/>
          <w:szCs w:val="24"/>
          <w:rtl/>
        </w:rPr>
        <w:t xml:space="preserve"> نوع من </w:t>
      </w:r>
      <w:proofErr w:type="spellStart"/>
      <w:r w:rsidRPr="00CE0F03">
        <w:rPr>
          <w:rFonts w:ascii="Times New Roman" w:eastAsia="Times New Roman" w:hAnsi="Times New Roman" w:cs="Times New Roman"/>
          <w:b/>
          <w:bCs/>
          <w:color w:val="000000"/>
          <w:sz w:val="24"/>
          <w:szCs w:val="24"/>
          <w:rtl/>
        </w:rPr>
        <w:t>التوزان</w:t>
      </w:r>
      <w:proofErr w:type="spellEnd"/>
      <w:r w:rsidRPr="00CE0F03">
        <w:rPr>
          <w:rFonts w:ascii="Times New Roman" w:eastAsia="Times New Roman" w:hAnsi="Times New Roman" w:cs="Times New Roman"/>
          <w:b/>
          <w:bCs/>
          <w:color w:val="000000"/>
          <w:sz w:val="24"/>
          <w:szCs w:val="24"/>
          <w:rtl/>
        </w:rPr>
        <w:t xml:space="preserve"> مع الدول الكبيرة.</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يبلغ عدد الأصوات الكلي 321 صوتا </w:t>
      </w:r>
      <w:proofErr w:type="spellStart"/>
      <w:r w:rsidRPr="00CE0F03">
        <w:rPr>
          <w:rFonts w:ascii="Times New Roman" w:eastAsia="Times New Roman" w:hAnsi="Times New Roman" w:cs="Times New Roman"/>
          <w:b/>
          <w:bCs/>
          <w:color w:val="000000"/>
          <w:sz w:val="24"/>
          <w:szCs w:val="24"/>
          <w:rtl/>
        </w:rPr>
        <w:t>موزعةعلى</w:t>
      </w:r>
      <w:proofErr w:type="spellEnd"/>
      <w:r w:rsidRPr="00CE0F03">
        <w:rPr>
          <w:rFonts w:ascii="Times New Roman" w:eastAsia="Times New Roman" w:hAnsi="Times New Roman" w:cs="Times New Roman"/>
          <w:b/>
          <w:bCs/>
          <w:color w:val="000000"/>
          <w:sz w:val="24"/>
          <w:szCs w:val="24"/>
          <w:rtl/>
        </w:rPr>
        <w:t xml:space="preserve"> 25 دولة حيث يتطلب لنجاح التصويت بالأغلبية المؤهلة إلى 232 صوتا أي </w:t>
      </w:r>
      <w:proofErr w:type="spellStart"/>
      <w:r w:rsidRPr="00CE0F03">
        <w:rPr>
          <w:rFonts w:ascii="Times New Roman" w:eastAsia="Times New Roman" w:hAnsi="Times New Roman" w:cs="Times New Roman"/>
          <w:b/>
          <w:bCs/>
          <w:color w:val="000000"/>
          <w:sz w:val="24"/>
          <w:szCs w:val="24"/>
          <w:rtl/>
        </w:rPr>
        <w:t>بنسبةتعادل</w:t>
      </w:r>
      <w:proofErr w:type="spellEnd"/>
      <w:r w:rsidRPr="00CE0F03">
        <w:rPr>
          <w:rFonts w:ascii="Times New Roman" w:eastAsia="Times New Roman" w:hAnsi="Times New Roman" w:cs="Times New Roman"/>
          <w:b/>
          <w:bCs/>
          <w:color w:val="000000"/>
          <w:sz w:val="24"/>
          <w:szCs w:val="24"/>
          <w:rtl/>
        </w:rPr>
        <w:t xml:space="preserve"> 72.27 % من الأصوات. كما يتطلب أيضا موافقة </w:t>
      </w:r>
      <w:proofErr w:type="spellStart"/>
      <w:r w:rsidRPr="00CE0F03">
        <w:rPr>
          <w:rFonts w:ascii="Times New Roman" w:eastAsia="Times New Roman" w:hAnsi="Times New Roman" w:cs="Times New Roman"/>
          <w:b/>
          <w:bCs/>
          <w:color w:val="000000"/>
          <w:sz w:val="24"/>
          <w:szCs w:val="24"/>
          <w:rtl/>
        </w:rPr>
        <w:t>اغلبية</w:t>
      </w:r>
      <w:proofErr w:type="spellEnd"/>
      <w:r w:rsidRPr="00CE0F03">
        <w:rPr>
          <w:rFonts w:ascii="Times New Roman" w:eastAsia="Times New Roman" w:hAnsi="Times New Roman" w:cs="Times New Roman"/>
          <w:b/>
          <w:bCs/>
          <w:color w:val="000000"/>
          <w:sz w:val="24"/>
          <w:szCs w:val="24"/>
          <w:rtl/>
        </w:rPr>
        <w:t xml:space="preserve"> الدول </w:t>
      </w:r>
      <w:proofErr w:type="spellStart"/>
      <w:r w:rsidRPr="00CE0F03">
        <w:rPr>
          <w:rFonts w:ascii="Times New Roman" w:eastAsia="Times New Roman" w:hAnsi="Times New Roman" w:cs="Times New Roman"/>
          <w:b/>
          <w:bCs/>
          <w:color w:val="000000"/>
          <w:sz w:val="24"/>
          <w:szCs w:val="24"/>
          <w:rtl/>
        </w:rPr>
        <w:t>الاعضاء</w:t>
      </w:r>
      <w:proofErr w:type="spellEnd"/>
      <w:r w:rsidRPr="00CE0F03">
        <w:rPr>
          <w:rFonts w:ascii="Times New Roman" w:eastAsia="Times New Roman" w:hAnsi="Times New Roman" w:cs="Times New Roman"/>
          <w:b/>
          <w:bCs/>
          <w:color w:val="000000"/>
          <w:sz w:val="24"/>
          <w:szCs w:val="24"/>
          <w:rtl/>
        </w:rPr>
        <w:t xml:space="preserve"> و أن </w:t>
      </w:r>
      <w:proofErr w:type="spellStart"/>
      <w:r w:rsidRPr="00CE0F03">
        <w:rPr>
          <w:rFonts w:ascii="Times New Roman" w:eastAsia="Times New Roman" w:hAnsi="Times New Roman" w:cs="Times New Roman"/>
          <w:b/>
          <w:bCs/>
          <w:color w:val="000000"/>
          <w:sz w:val="24"/>
          <w:szCs w:val="24"/>
          <w:rtl/>
        </w:rPr>
        <w:t>يشكلسكان</w:t>
      </w:r>
      <w:proofErr w:type="spellEnd"/>
      <w:r w:rsidRPr="00CE0F03">
        <w:rPr>
          <w:rFonts w:ascii="Times New Roman" w:eastAsia="Times New Roman" w:hAnsi="Times New Roman" w:cs="Times New Roman"/>
          <w:b/>
          <w:bCs/>
          <w:color w:val="000000"/>
          <w:sz w:val="24"/>
          <w:szCs w:val="24"/>
          <w:rtl/>
        </w:rPr>
        <w:t xml:space="preserve"> هذه الدول الموافقة مجتمعة ما يعادل 62% على </w:t>
      </w:r>
      <w:proofErr w:type="spellStart"/>
      <w:r w:rsidRPr="00CE0F03">
        <w:rPr>
          <w:rFonts w:ascii="Times New Roman" w:eastAsia="Times New Roman" w:hAnsi="Times New Roman" w:cs="Times New Roman"/>
          <w:b/>
          <w:bCs/>
          <w:color w:val="000000"/>
          <w:sz w:val="24"/>
          <w:szCs w:val="24"/>
          <w:rtl/>
        </w:rPr>
        <w:t>الاقل</w:t>
      </w:r>
      <w:proofErr w:type="spellEnd"/>
      <w:r w:rsidRPr="00CE0F03">
        <w:rPr>
          <w:rFonts w:ascii="Times New Roman" w:eastAsia="Times New Roman" w:hAnsi="Times New Roman" w:cs="Times New Roman"/>
          <w:b/>
          <w:bCs/>
          <w:color w:val="000000"/>
          <w:sz w:val="24"/>
          <w:szCs w:val="24"/>
          <w:rtl/>
        </w:rPr>
        <w:t xml:space="preserve"> من سكان الإتحاد.</w:t>
      </w:r>
      <w:r w:rsidRPr="00CE0F03">
        <w:rPr>
          <w:rFonts w:ascii="Tahoma" w:eastAsia="Times New Roman" w:hAnsi="Tahoma" w:cs="Tahoma"/>
          <w:color w:val="3E3E3E"/>
          <w:sz w:val="20"/>
          <w:szCs w:val="20"/>
          <w:rtl/>
        </w:rPr>
        <w:br/>
      </w:r>
      <w:proofErr w:type="spellStart"/>
      <w:r w:rsidRPr="00CE0F03">
        <w:rPr>
          <w:rFonts w:ascii="Times New Roman" w:eastAsia="Times New Roman" w:hAnsi="Times New Roman" w:cs="Times New Roman"/>
          <w:b/>
          <w:bCs/>
          <w:color w:val="000000"/>
          <w:sz w:val="24"/>
          <w:szCs w:val="24"/>
          <w:rtl/>
        </w:rPr>
        <w:t>تتولىالدول</w:t>
      </w:r>
      <w:proofErr w:type="spellEnd"/>
      <w:r w:rsidRPr="00CE0F03">
        <w:rPr>
          <w:rFonts w:ascii="Times New Roman" w:eastAsia="Times New Roman" w:hAnsi="Times New Roman" w:cs="Times New Roman"/>
          <w:b/>
          <w:bCs/>
          <w:color w:val="000000"/>
          <w:sz w:val="24"/>
          <w:szCs w:val="24"/>
          <w:rtl/>
        </w:rPr>
        <w:t xml:space="preserve"> الأعضاء الرئاسة بالتناوب لمدة ستة أشهر وفقا لنظام محدد سلفا (من شهر </w:t>
      </w:r>
      <w:proofErr w:type="spellStart"/>
      <w:r w:rsidRPr="00CE0F03">
        <w:rPr>
          <w:rFonts w:ascii="Times New Roman" w:eastAsia="Times New Roman" w:hAnsi="Times New Roman" w:cs="Times New Roman"/>
          <w:b/>
          <w:bCs/>
          <w:color w:val="000000"/>
          <w:sz w:val="24"/>
          <w:szCs w:val="24"/>
          <w:rtl/>
        </w:rPr>
        <w:t>ينايرحتى</w:t>
      </w:r>
      <w:proofErr w:type="spellEnd"/>
      <w:r w:rsidRPr="00CE0F03">
        <w:rPr>
          <w:rFonts w:ascii="Times New Roman" w:eastAsia="Times New Roman" w:hAnsi="Times New Roman" w:cs="Times New Roman"/>
          <w:b/>
          <w:bCs/>
          <w:color w:val="000000"/>
          <w:sz w:val="24"/>
          <w:szCs w:val="24"/>
          <w:rtl/>
        </w:rPr>
        <w:t xml:space="preserve"> شهر يونيو ومن شهر يوليو حتى شهر ديسمبر).</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المفوضية الأوروبية</w:t>
      </w:r>
      <w:r w:rsidRPr="00CE0F03">
        <w:rPr>
          <w:rFonts w:ascii="Tahoma" w:eastAsia="Times New Roman" w:hAnsi="Tahoma" w:cs="Tahoma"/>
          <w:color w:val="3E3E3E"/>
          <w:sz w:val="20"/>
          <w:szCs w:val="20"/>
          <w:rtl/>
        </w:rPr>
        <w:br/>
      </w:r>
      <w:proofErr w:type="spellStart"/>
      <w:r w:rsidRPr="00CE0F03">
        <w:rPr>
          <w:rFonts w:ascii="Times New Roman" w:eastAsia="Times New Roman" w:hAnsi="Times New Roman" w:cs="Times New Roman"/>
          <w:b/>
          <w:bCs/>
          <w:color w:val="000000"/>
          <w:sz w:val="24"/>
          <w:szCs w:val="24"/>
          <w:rtl/>
        </w:rPr>
        <w:t>تهتمالمفوضية</w:t>
      </w:r>
      <w:proofErr w:type="spellEnd"/>
      <w:r w:rsidRPr="00CE0F03">
        <w:rPr>
          <w:rFonts w:ascii="Times New Roman" w:eastAsia="Times New Roman" w:hAnsi="Times New Roman" w:cs="Times New Roman"/>
          <w:b/>
          <w:bCs/>
          <w:color w:val="000000"/>
          <w:sz w:val="24"/>
          <w:szCs w:val="24"/>
          <w:rtl/>
        </w:rPr>
        <w:t xml:space="preserve"> الأوروبية و التي مقرها بروكسل بمصالح الاتحاد الأوروبي ككل، مما يفرض </w:t>
      </w:r>
      <w:proofErr w:type="spellStart"/>
      <w:r w:rsidRPr="00CE0F03">
        <w:rPr>
          <w:rFonts w:ascii="Times New Roman" w:eastAsia="Times New Roman" w:hAnsi="Times New Roman" w:cs="Times New Roman"/>
          <w:b/>
          <w:bCs/>
          <w:color w:val="000000"/>
          <w:sz w:val="24"/>
          <w:szCs w:val="24"/>
          <w:rtl/>
        </w:rPr>
        <w:t>علىالمفوضين</w:t>
      </w:r>
      <w:proofErr w:type="spellEnd"/>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الإلتزام</w:t>
      </w:r>
      <w:proofErr w:type="spellEnd"/>
      <w:r w:rsidRPr="00CE0F03">
        <w:rPr>
          <w:rFonts w:ascii="Times New Roman" w:eastAsia="Times New Roman" w:hAnsi="Times New Roman" w:cs="Times New Roman"/>
          <w:b/>
          <w:bCs/>
          <w:color w:val="000000"/>
          <w:sz w:val="24"/>
          <w:szCs w:val="24"/>
          <w:rtl/>
        </w:rPr>
        <w:t xml:space="preserve"> بذلك بغض النظر عن جنسيتهم و الدول التي ينتمون إليها.</w:t>
      </w:r>
      <w:r w:rsidRPr="00CE0F03">
        <w:rPr>
          <w:rFonts w:ascii="Tahoma" w:eastAsia="Times New Roman" w:hAnsi="Tahoma" w:cs="Tahoma"/>
          <w:color w:val="3E3E3E"/>
          <w:sz w:val="20"/>
          <w:szCs w:val="20"/>
          <w:rtl/>
        </w:rPr>
        <w:br/>
      </w:r>
      <w:proofErr w:type="spellStart"/>
      <w:r w:rsidRPr="00CE0F03">
        <w:rPr>
          <w:rFonts w:ascii="Times New Roman" w:eastAsia="Times New Roman" w:hAnsi="Times New Roman" w:cs="Times New Roman"/>
          <w:b/>
          <w:bCs/>
          <w:color w:val="000000"/>
          <w:sz w:val="24"/>
          <w:szCs w:val="24"/>
          <w:rtl/>
        </w:rPr>
        <w:t>تمتلكالمفوضية</w:t>
      </w:r>
      <w:proofErr w:type="spellEnd"/>
      <w:r w:rsidRPr="00CE0F03">
        <w:rPr>
          <w:rFonts w:ascii="Times New Roman" w:eastAsia="Times New Roman" w:hAnsi="Times New Roman" w:cs="Times New Roman"/>
          <w:b/>
          <w:bCs/>
          <w:color w:val="000000"/>
          <w:sz w:val="24"/>
          <w:szCs w:val="24"/>
          <w:rtl/>
        </w:rPr>
        <w:t xml:space="preserve"> صلاحيات واسعة في المجالات المتعلقة بالركيزة الأولى حيث يحق لها </w:t>
      </w:r>
      <w:proofErr w:type="spellStart"/>
      <w:r w:rsidRPr="00CE0F03">
        <w:rPr>
          <w:rFonts w:ascii="Times New Roman" w:eastAsia="Times New Roman" w:hAnsi="Times New Roman" w:cs="Times New Roman"/>
          <w:b/>
          <w:bCs/>
          <w:color w:val="000000"/>
          <w:sz w:val="24"/>
          <w:szCs w:val="24"/>
          <w:rtl/>
        </w:rPr>
        <w:t>تقديممقترحات</w:t>
      </w:r>
      <w:proofErr w:type="spellEnd"/>
      <w:r w:rsidRPr="00CE0F03">
        <w:rPr>
          <w:rFonts w:ascii="Times New Roman" w:eastAsia="Times New Roman" w:hAnsi="Times New Roman" w:cs="Times New Roman"/>
          <w:b/>
          <w:bCs/>
          <w:color w:val="000000"/>
          <w:sz w:val="24"/>
          <w:szCs w:val="24"/>
          <w:rtl/>
        </w:rPr>
        <w:t xml:space="preserve"> القوانين و الإشراف على تنفيذ القوانين المشتركة بوصفها </w:t>
      </w:r>
      <w:proofErr w:type="spellStart"/>
      <w:r w:rsidRPr="00CE0F03">
        <w:rPr>
          <w:rFonts w:ascii="Times New Roman" w:eastAsia="Times New Roman" w:hAnsi="Times New Roman" w:cs="Times New Roman"/>
          <w:b/>
          <w:bCs/>
          <w:color w:val="000000"/>
          <w:sz w:val="24"/>
          <w:szCs w:val="24"/>
          <w:rtl/>
        </w:rPr>
        <w:t>المسؤلة</w:t>
      </w:r>
      <w:proofErr w:type="spellEnd"/>
      <w:r w:rsidRPr="00CE0F03">
        <w:rPr>
          <w:rFonts w:ascii="Times New Roman" w:eastAsia="Times New Roman" w:hAnsi="Times New Roman" w:cs="Times New Roman"/>
          <w:b/>
          <w:bCs/>
          <w:color w:val="000000"/>
          <w:sz w:val="24"/>
          <w:szCs w:val="24"/>
          <w:rtl/>
        </w:rPr>
        <w:t xml:space="preserve"> عن </w:t>
      </w:r>
      <w:proofErr w:type="spellStart"/>
      <w:r w:rsidRPr="00CE0F03">
        <w:rPr>
          <w:rFonts w:ascii="Times New Roman" w:eastAsia="Times New Roman" w:hAnsi="Times New Roman" w:cs="Times New Roman"/>
          <w:b/>
          <w:bCs/>
          <w:color w:val="000000"/>
          <w:sz w:val="24"/>
          <w:szCs w:val="24"/>
          <w:rtl/>
        </w:rPr>
        <w:t>حمايةالإتفاقيات</w:t>
      </w:r>
      <w:proofErr w:type="spellEnd"/>
      <w:r w:rsidRPr="00CE0F03">
        <w:rPr>
          <w:rFonts w:ascii="Times New Roman" w:eastAsia="Times New Roman" w:hAnsi="Times New Roman" w:cs="Times New Roman"/>
          <w:b/>
          <w:bCs/>
          <w:color w:val="000000"/>
          <w:sz w:val="24"/>
          <w:szCs w:val="24"/>
          <w:rtl/>
        </w:rPr>
        <w:t xml:space="preserve"> المبرمة. كما تقوم بوضع الميزانية العامة للإتحاد و الإشراف </w:t>
      </w:r>
      <w:proofErr w:type="spellStart"/>
      <w:r w:rsidRPr="00CE0F03">
        <w:rPr>
          <w:rFonts w:ascii="Times New Roman" w:eastAsia="Times New Roman" w:hAnsi="Times New Roman" w:cs="Times New Roman"/>
          <w:b/>
          <w:bCs/>
          <w:color w:val="000000"/>
          <w:sz w:val="24"/>
          <w:szCs w:val="24"/>
          <w:rtl/>
        </w:rPr>
        <w:t>علىتنفيذها</w:t>
      </w:r>
      <w:proofErr w:type="spellEnd"/>
      <w:r w:rsidRPr="00CE0F03">
        <w:rPr>
          <w:rFonts w:ascii="Times New Roman" w:eastAsia="Times New Roman" w:hAnsi="Times New Roman" w:cs="Times New Roman"/>
          <w:b/>
          <w:bCs/>
          <w:color w:val="000000"/>
          <w:sz w:val="24"/>
          <w:szCs w:val="24"/>
          <w:rtl/>
        </w:rPr>
        <w:t xml:space="preserve">. بالإضافة لذلك تقوم المفوضية بتمثيل الإتحاد في المفاوضات الدولية كما </w:t>
      </w:r>
      <w:proofErr w:type="spellStart"/>
      <w:r w:rsidRPr="00CE0F03">
        <w:rPr>
          <w:rFonts w:ascii="Times New Roman" w:eastAsia="Times New Roman" w:hAnsi="Times New Roman" w:cs="Times New Roman"/>
          <w:b/>
          <w:bCs/>
          <w:color w:val="000000"/>
          <w:sz w:val="24"/>
          <w:szCs w:val="24"/>
          <w:rtl/>
        </w:rPr>
        <w:t>يحقلها</w:t>
      </w:r>
      <w:proofErr w:type="spellEnd"/>
      <w:r w:rsidRPr="00CE0F03">
        <w:rPr>
          <w:rFonts w:ascii="Times New Roman" w:eastAsia="Times New Roman" w:hAnsi="Times New Roman" w:cs="Times New Roman"/>
          <w:b/>
          <w:bCs/>
          <w:color w:val="000000"/>
          <w:sz w:val="24"/>
          <w:szCs w:val="24"/>
          <w:rtl/>
        </w:rPr>
        <w:t xml:space="preserve"> توقيع </w:t>
      </w:r>
      <w:proofErr w:type="spellStart"/>
      <w:r w:rsidRPr="00CE0F03">
        <w:rPr>
          <w:rFonts w:ascii="Times New Roman" w:eastAsia="Times New Roman" w:hAnsi="Times New Roman" w:cs="Times New Roman"/>
          <w:b/>
          <w:bCs/>
          <w:color w:val="000000"/>
          <w:sz w:val="24"/>
          <w:szCs w:val="24"/>
          <w:rtl/>
        </w:rPr>
        <w:t>الإتفاقيات</w:t>
      </w:r>
      <w:proofErr w:type="spellEnd"/>
      <w:r w:rsidRPr="00CE0F03">
        <w:rPr>
          <w:rFonts w:ascii="Times New Roman" w:eastAsia="Times New Roman" w:hAnsi="Times New Roman" w:cs="Times New Roman"/>
          <w:b/>
          <w:bCs/>
          <w:color w:val="000000"/>
          <w:sz w:val="24"/>
          <w:szCs w:val="24"/>
          <w:rtl/>
        </w:rPr>
        <w:t xml:space="preserve"> مع دول خارج الإتحاد و لها صلاحيات واسعة في مسألة قبول </w:t>
      </w:r>
      <w:proofErr w:type="spellStart"/>
      <w:r w:rsidRPr="00CE0F03">
        <w:rPr>
          <w:rFonts w:ascii="Times New Roman" w:eastAsia="Times New Roman" w:hAnsi="Times New Roman" w:cs="Times New Roman"/>
          <w:b/>
          <w:bCs/>
          <w:color w:val="000000"/>
          <w:sz w:val="24"/>
          <w:szCs w:val="24"/>
          <w:rtl/>
        </w:rPr>
        <w:t>أعضاءجدد</w:t>
      </w:r>
      <w:proofErr w:type="spellEnd"/>
      <w:r w:rsidRPr="00CE0F03">
        <w:rPr>
          <w:rFonts w:ascii="Times New Roman" w:eastAsia="Times New Roman" w:hAnsi="Times New Roman" w:cs="Times New Roman"/>
          <w:b/>
          <w:bCs/>
          <w:color w:val="000000"/>
          <w:sz w:val="24"/>
          <w:szCs w:val="24"/>
          <w:rtl/>
        </w:rPr>
        <w:t xml:space="preserve"> في الإتحاد.</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يتم التصويت في المفوضية على </w:t>
      </w:r>
      <w:proofErr w:type="spellStart"/>
      <w:r w:rsidRPr="00CE0F03">
        <w:rPr>
          <w:rFonts w:ascii="Times New Roman" w:eastAsia="Times New Roman" w:hAnsi="Times New Roman" w:cs="Times New Roman"/>
          <w:b/>
          <w:bCs/>
          <w:color w:val="000000"/>
          <w:sz w:val="24"/>
          <w:szCs w:val="24"/>
          <w:rtl/>
        </w:rPr>
        <w:t>اساس</w:t>
      </w:r>
      <w:proofErr w:type="spellEnd"/>
      <w:r w:rsidRPr="00CE0F03">
        <w:rPr>
          <w:rFonts w:ascii="Times New Roman" w:eastAsia="Times New Roman" w:hAnsi="Times New Roman" w:cs="Times New Roman"/>
          <w:b/>
          <w:bCs/>
          <w:color w:val="000000"/>
          <w:sz w:val="24"/>
          <w:szCs w:val="24"/>
          <w:rtl/>
        </w:rPr>
        <w:t xml:space="preserve"> الأغلبية حيث يحق لكل </w:t>
      </w:r>
      <w:proofErr w:type="spellStart"/>
      <w:r w:rsidRPr="00CE0F03">
        <w:rPr>
          <w:rFonts w:ascii="Times New Roman" w:eastAsia="Times New Roman" w:hAnsi="Times New Roman" w:cs="Times New Roman"/>
          <w:b/>
          <w:bCs/>
          <w:color w:val="000000"/>
          <w:sz w:val="24"/>
          <w:szCs w:val="24"/>
          <w:rtl/>
        </w:rPr>
        <w:t>دولةعضو</w:t>
      </w:r>
      <w:proofErr w:type="spellEnd"/>
      <w:r w:rsidRPr="00CE0F03">
        <w:rPr>
          <w:rFonts w:ascii="Times New Roman" w:eastAsia="Times New Roman" w:hAnsi="Times New Roman" w:cs="Times New Roman"/>
          <w:b/>
          <w:bCs/>
          <w:color w:val="000000"/>
          <w:sz w:val="24"/>
          <w:szCs w:val="24"/>
          <w:rtl/>
        </w:rPr>
        <w:t xml:space="preserve"> في الإتحاد بموجب معاهدة نيس تعين مفوض واحد.</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FF0000"/>
          <w:sz w:val="24"/>
          <w:szCs w:val="24"/>
          <w:rtl/>
        </w:rPr>
        <w:t>البرلمان الأوروبي</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proofErr w:type="spellStart"/>
      <w:r w:rsidRPr="00CE0F03">
        <w:rPr>
          <w:rFonts w:ascii="Times New Roman" w:eastAsia="Times New Roman" w:hAnsi="Times New Roman" w:cs="Times New Roman"/>
          <w:b/>
          <w:bCs/>
          <w:color w:val="000000"/>
          <w:sz w:val="24"/>
          <w:szCs w:val="24"/>
          <w:rtl/>
        </w:rPr>
        <w:t>يملكالبرلمان</w:t>
      </w:r>
      <w:proofErr w:type="spellEnd"/>
      <w:r w:rsidRPr="00CE0F03">
        <w:rPr>
          <w:rFonts w:ascii="Times New Roman" w:eastAsia="Times New Roman" w:hAnsi="Times New Roman" w:cs="Times New Roman"/>
          <w:b/>
          <w:bCs/>
          <w:color w:val="000000"/>
          <w:sz w:val="24"/>
          <w:szCs w:val="24"/>
          <w:rtl/>
        </w:rPr>
        <w:t xml:space="preserve"> الأوروبي بعض الصلاحيات التشريعية و يعتبر الجهاز الرقابي و الاستشاري </w:t>
      </w:r>
      <w:proofErr w:type="spellStart"/>
      <w:r w:rsidRPr="00CE0F03">
        <w:rPr>
          <w:rFonts w:ascii="Times New Roman" w:eastAsia="Times New Roman" w:hAnsi="Times New Roman" w:cs="Times New Roman"/>
          <w:b/>
          <w:bCs/>
          <w:color w:val="000000"/>
          <w:sz w:val="24"/>
          <w:szCs w:val="24"/>
          <w:rtl/>
        </w:rPr>
        <w:t>فيالإتحاد</w:t>
      </w:r>
      <w:proofErr w:type="spellEnd"/>
      <w:r w:rsidRPr="00CE0F03">
        <w:rPr>
          <w:rFonts w:ascii="Times New Roman" w:eastAsia="Times New Roman" w:hAnsi="Times New Roman" w:cs="Times New Roman"/>
          <w:b/>
          <w:bCs/>
          <w:color w:val="000000"/>
          <w:sz w:val="24"/>
          <w:szCs w:val="24"/>
          <w:rtl/>
        </w:rPr>
        <w:t xml:space="preserve"> </w:t>
      </w:r>
      <w:r w:rsidRPr="00CE0F03">
        <w:rPr>
          <w:rFonts w:ascii="Times New Roman" w:eastAsia="Times New Roman" w:hAnsi="Times New Roman" w:cs="Times New Roman"/>
          <w:b/>
          <w:bCs/>
          <w:color w:val="000000"/>
          <w:sz w:val="24"/>
          <w:szCs w:val="24"/>
          <w:rtl/>
        </w:rPr>
        <w:lastRenderedPageBreak/>
        <w:t xml:space="preserve">الأوروبي. يراقب عمل المفوضية الأوروبية و يوافق على أعضائها، يشارك </w:t>
      </w:r>
      <w:proofErr w:type="spellStart"/>
      <w:r w:rsidRPr="00CE0F03">
        <w:rPr>
          <w:rFonts w:ascii="Times New Roman" w:eastAsia="Times New Roman" w:hAnsi="Times New Roman" w:cs="Times New Roman"/>
          <w:b/>
          <w:bCs/>
          <w:color w:val="000000"/>
          <w:sz w:val="24"/>
          <w:szCs w:val="24"/>
          <w:rtl/>
        </w:rPr>
        <w:t>بوضعالقوانين</w:t>
      </w:r>
      <w:proofErr w:type="spellEnd"/>
      <w:r w:rsidRPr="00CE0F03">
        <w:rPr>
          <w:rFonts w:ascii="Times New Roman" w:eastAsia="Times New Roman" w:hAnsi="Times New Roman" w:cs="Times New Roman"/>
          <w:b/>
          <w:bCs/>
          <w:color w:val="000000"/>
          <w:sz w:val="24"/>
          <w:szCs w:val="24"/>
          <w:rtl/>
        </w:rPr>
        <w:t xml:space="preserve">، يصادق على </w:t>
      </w:r>
      <w:proofErr w:type="spellStart"/>
      <w:r w:rsidRPr="00CE0F03">
        <w:rPr>
          <w:rFonts w:ascii="Times New Roman" w:eastAsia="Times New Roman" w:hAnsi="Times New Roman" w:cs="Times New Roman"/>
          <w:b/>
          <w:bCs/>
          <w:color w:val="000000"/>
          <w:sz w:val="24"/>
          <w:szCs w:val="24"/>
          <w:rtl/>
        </w:rPr>
        <w:t>الإتفاقات</w:t>
      </w:r>
      <w:proofErr w:type="spellEnd"/>
      <w:r w:rsidRPr="00CE0F03">
        <w:rPr>
          <w:rFonts w:ascii="Times New Roman" w:eastAsia="Times New Roman" w:hAnsi="Times New Roman" w:cs="Times New Roman"/>
          <w:b/>
          <w:bCs/>
          <w:color w:val="000000"/>
          <w:sz w:val="24"/>
          <w:szCs w:val="24"/>
          <w:rtl/>
        </w:rPr>
        <w:t xml:space="preserve"> الدولية و على انضمام أعضاء جدد. كما يملك </w:t>
      </w:r>
      <w:proofErr w:type="spellStart"/>
      <w:r w:rsidRPr="00CE0F03">
        <w:rPr>
          <w:rFonts w:ascii="Times New Roman" w:eastAsia="Times New Roman" w:hAnsi="Times New Roman" w:cs="Times New Roman"/>
          <w:b/>
          <w:bCs/>
          <w:color w:val="000000"/>
          <w:sz w:val="24"/>
          <w:szCs w:val="24"/>
          <w:rtl/>
        </w:rPr>
        <w:t>صلاحياتواسعة</w:t>
      </w:r>
      <w:proofErr w:type="spellEnd"/>
      <w:r w:rsidRPr="00CE0F03">
        <w:rPr>
          <w:rFonts w:ascii="Times New Roman" w:eastAsia="Times New Roman" w:hAnsi="Times New Roman" w:cs="Times New Roman"/>
          <w:b/>
          <w:bCs/>
          <w:color w:val="000000"/>
          <w:sz w:val="24"/>
          <w:szCs w:val="24"/>
          <w:rtl/>
        </w:rPr>
        <w:t xml:space="preserve"> في </w:t>
      </w:r>
      <w:proofErr w:type="spellStart"/>
      <w:r w:rsidRPr="00CE0F03">
        <w:rPr>
          <w:rFonts w:ascii="Times New Roman" w:eastAsia="Times New Roman" w:hAnsi="Times New Roman" w:cs="Times New Roman"/>
          <w:b/>
          <w:bCs/>
          <w:color w:val="000000"/>
          <w:sz w:val="24"/>
          <w:szCs w:val="24"/>
          <w:rtl/>
        </w:rPr>
        <w:t>مايتعلق</w:t>
      </w:r>
      <w:proofErr w:type="spellEnd"/>
      <w:r w:rsidRPr="00CE0F03">
        <w:rPr>
          <w:rFonts w:ascii="Times New Roman" w:eastAsia="Times New Roman" w:hAnsi="Times New Roman" w:cs="Times New Roman"/>
          <w:b/>
          <w:bCs/>
          <w:color w:val="000000"/>
          <w:sz w:val="24"/>
          <w:szCs w:val="24"/>
          <w:rtl/>
        </w:rPr>
        <w:t xml:space="preserve"> بالميزانية المشتركة للإتحاد الأوروبي.</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يقع مقر </w:t>
      </w:r>
      <w:proofErr w:type="spellStart"/>
      <w:r w:rsidRPr="00CE0F03">
        <w:rPr>
          <w:rFonts w:ascii="Times New Roman" w:eastAsia="Times New Roman" w:hAnsi="Times New Roman" w:cs="Times New Roman"/>
          <w:b/>
          <w:bCs/>
          <w:color w:val="000000"/>
          <w:sz w:val="24"/>
          <w:szCs w:val="24"/>
          <w:rtl/>
        </w:rPr>
        <w:t>البرلمانالأوروبي</w:t>
      </w:r>
      <w:proofErr w:type="spellEnd"/>
      <w:r w:rsidRPr="00CE0F03">
        <w:rPr>
          <w:rFonts w:ascii="Times New Roman" w:eastAsia="Times New Roman" w:hAnsi="Times New Roman" w:cs="Times New Roman"/>
          <w:b/>
          <w:bCs/>
          <w:color w:val="000000"/>
          <w:sz w:val="24"/>
          <w:szCs w:val="24"/>
          <w:rtl/>
        </w:rPr>
        <w:t xml:space="preserve"> في </w:t>
      </w:r>
      <w:proofErr w:type="spellStart"/>
      <w:r w:rsidRPr="00CE0F03">
        <w:rPr>
          <w:rFonts w:ascii="Times New Roman" w:eastAsia="Times New Roman" w:hAnsi="Times New Roman" w:cs="Times New Roman"/>
          <w:b/>
          <w:bCs/>
          <w:color w:val="000000"/>
          <w:sz w:val="24"/>
          <w:szCs w:val="24"/>
          <w:rtl/>
        </w:rPr>
        <w:t>ستراسبورغ</w:t>
      </w:r>
      <w:proofErr w:type="spellEnd"/>
      <w:r w:rsidRPr="00CE0F03">
        <w:rPr>
          <w:rFonts w:ascii="Times New Roman" w:eastAsia="Times New Roman" w:hAnsi="Times New Roman" w:cs="Times New Roman"/>
          <w:b/>
          <w:bCs/>
          <w:color w:val="000000"/>
          <w:sz w:val="24"/>
          <w:szCs w:val="24"/>
          <w:rtl/>
        </w:rPr>
        <w:t xml:space="preserve"> لكنه يعمل أيضا في بروكسل و لوكسمبورغ.</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يتكون </w:t>
      </w:r>
      <w:proofErr w:type="spellStart"/>
      <w:r w:rsidRPr="00CE0F03">
        <w:rPr>
          <w:rFonts w:ascii="Times New Roman" w:eastAsia="Times New Roman" w:hAnsi="Times New Roman" w:cs="Times New Roman"/>
          <w:b/>
          <w:bCs/>
          <w:color w:val="000000"/>
          <w:sz w:val="24"/>
          <w:szCs w:val="24"/>
          <w:rtl/>
        </w:rPr>
        <w:t>البرلمانبموجب</w:t>
      </w:r>
      <w:proofErr w:type="spellEnd"/>
      <w:r w:rsidRPr="00CE0F03">
        <w:rPr>
          <w:rFonts w:ascii="Times New Roman" w:eastAsia="Times New Roman" w:hAnsi="Times New Roman" w:cs="Times New Roman"/>
          <w:b/>
          <w:bCs/>
          <w:color w:val="000000"/>
          <w:sz w:val="24"/>
          <w:szCs w:val="24"/>
          <w:rtl/>
        </w:rPr>
        <w:t xml:space="preserve"> معاهدة نيس من 785 مقعدا موزعة على الدول الأعضاء بشكل يتناسب مع عدد سكانها. يقوم مواطنو كل دولة من الدول الأعضاء باختيار ممثليهم في البرلمان ابتداء من العام 1979 عن طريق انتخابات مباشرة تتم كل 5 سنوات.</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يفرض عدد المقاعد المحدد لكل </w:t>
      </w:r>
      <w:proofErr w:type="spellStart"/>
      <w:r w:rsidRPr="00CE0F03">
        <w:rPr>
          <w:rFonts w:ascii="Times New Roman" w:eastAsia="Times New Roman" w:hAnsi="Times New Roman" w:cs="Times New Roman"/>
          <w:b/>
          <w:bCs/>
          <w:color w:val="000000"/>
          <w:sz w:val="24"/>
          <w:szCs w:val="24"/>
          <w:rtl/>
        </w:rPr>
        <w:t>دولةعلى</w:t>
      </w:r>
      <w:proofErr w:type="spellEnd"/>
      <w:r w:rsidRPr="00CE0F03">
        <w:rPr>
          <w:rFonts w:ascii="Times New Roman" w:eastAsia="Times New Roman" w:hAnsi="Times New Roman" w:cs="Times New Roman"/>
          <w:b/>
          <w:bCs/>
          <w:color w:val="000000"/>
          <w:sz w:val="24"/>
          <w:szCs w:val="24"/>
          <w:rtl/>
        </w:rPr>
        <w:t xml:space="preserve"> النواب من الدول المختلفة التجمع ضمن تيارات حسب انتماءاتهم السياسية الحزبية. يتم التصويت وفق مبدأ الأغلبية.</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FF0000"/>
          <w:sz w:val="24"/>
          <w:szCs w:val="24"/>
          <w:rtl/>
        </w:rPr>
        <w:t>المجلس الأوروبي</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المجلس الأوروبي (يختلف </w:t>
      </w:r>
      <w:proofErr w:type="spellStart"/>
      <w:r w:rsidRPr="00CE0F03">
        <w:rPr>
          <w:rFonts w:ascii="Times New Roman" w:eastAsia="Times New Roman" w:hAnsi="Times New Roman" w:cs="Times New Roman"/>
          <w:b/>
          <w:bCs/>
          <w:color w:val="000000"/>
          <w:sz w:val="24"/>
          <w:szCs w:val="24"/>
          <w:rtl/>
        </w:rPr>
        <w:t>عنمجلس</w:t>
      </w:r>
      <w:proofErr w:type="spellEnd"/>
      <w:r w:rsidRPr="00CE0F03">
        <w:rPr>
          <w:rFonts w:ascii="Times New Roman" w:eastAsia="Times New Roman" w:hAnsi="Times New Roman" w:cs="Times New Roman"/>
          <w:b/>
          <w:bCs/>
          <w:color w:val="000000"/>
          <w:sz w:val="24"/>
          <w:szCs w:val="24"/>
          <w:rtl/>
        </w:rPr>
        <w:t xml:space="preserve"> الإتحاد الأوروبي أو مع مجلس أوروبا) هو اجتماع </w:t>
      </w:r>
      <w:proofErr w:type="spellStart"/>
      <w:r w:rsidRPr="00CE0F03">
        <w:rPr>
          <w:rFonts w:ascii="Times New Roman" w:eastAsia="Times New Roman" w:hAnsi="Times New Roman" w:cs="Times New Roman"/>
          <w:b/>
          <w:bCs/>
          <w:color w:val="000000"/>
          <w:sz w:val="24"/>
          <w:szCs w:val="24"/>
          <w:rtl/>
        </w:rPr>
        <w:t>لروؤساء</w:t>
      </w:r>
      <w:proofErr w:type="spellEnd"/>
      <w:r w:rsidRPr="00CE0F03">
        <w:rPr>
          <w:rFonts w:ascii="Times New Roman" w:eastAsia="Times New Roman" w:hAnsi="Times New Roman" w:cs="Times New Roman"/>
          <w:b/>
          <w:bCs/>
          <w:color w:val="000000"/>
          <w:sz w:val="24"/>
          <w:szCs w:val="24"/>
          <w:rtl/>
        </w:rPr>
        <w:t xml:space="preserve"> الدول و الحكومات </w:t>
      </w:r>
      <w:proofErr w:type="spellStart"/>
      <w:r w:rsidRPr="00CE0F03">
        <w:rPr>
          <w:rFonts w:ascii="Times New Roman" w:eastAsia="Times New Roman" w:hAnsi="Times New Roman" w:cs="Times New Roman"/>
          <w:b/>
          <w:bCs/>
          <w:color w:val="000000"/>
          <w:sz w:val="24"/>
          <w:szCs w:val="24"/>
          <w:rtl/>
        </w:rPr>
        <w:t>فيالدول</w:t>
      </w:r>
      <w:proofErr w:type="spellEnd"/>
      <w:r w:rsidRPr="00CE0F03">
        <w:rPr>
          <w:rFonts w:ascii="Times New Roman" w:eastAsia="Times New Roman" w:hAnsi="Times New Roman" w:cs="Times New Roman"/>
          <w:b/>
          <w:bCs/>
          <w:color w:val="000000"/>
          <w:sz w:val="24"/>
          <w:szCs w:val="24"/>
          <w:rtl/>
        </w:rPr>
        <w:t xml:space="preserve"> الأعضاء بالإتحاد الأوروبي بالإضافة إلى رئيس المفوضية الأوروبية. </w:t>
      </w:r>
      <w:proofErr w:type="spellStart"/>
      <w:r w:rsidRPr="00CE0F03">
        <w:rPr>
          <w:rFonts w:ascii="Times New Roman" w:eastAsia="Times New Roman" w:hAnsi="Times New Roman" w:cs="Times New Roman"/>
          <w:b/>
          <w:bCs/>
          <w:color w:val="000000"/>
          <w:sz w:val="24"/>
          <w:szCs w:val="24"/>
          <w:rtl/>
        </w:rPr>
        <w:t>يعقدالاجتماع</w:t>
      </w:r>
      <w:proofErr w:type="spellEnd"/>
      <w:r w:rsidRPr="00CE0F03">
        <w:rPr>
          <w:rFonts w:ascii="Times New Roman" w:eastAsia="Times New Roman" w:hAnsi="Times New Roman" w:cs="Times New Roman"/>
          <w:b/>
          <w:bCs/>
          <w:color w:val="000000"/>
          <w:sz w:val="24"/>
          <w:szCs w:val="24"/>
          <w:rtl/>
        </w:rPr>
        <w:t xml:space="preserve"> من 2 إلى 3 مرات في العام لاتخاذ </w:t>
      </w:r>
      <w:proofErr w:type="spellStart"/>
      <w:r w:rsidRPr="00CE0F03">
        <w:rPr>
          <w:rFonts w:ascii="Times New Roman" w:eastAsia="Times New Roman" w:hAnsi="Times New Roman" w:cs="Times New Roman"/>
          <w:b/>
          <w:bCs/>
          <w:color w:val="000000"/>
          <w:sz w:val="24"/>
          <w:szCs w:val="24"/>
          <w:rtl/>
        </w:rPr>
        <w:t>القرارت</w:t>
      </w:r>
      <w:proofErr w:type="spellEnd"/>
      <w:r w:rsidRPr="00CE0F03">
        <w:rPr>
          <w:rFonts w:ascii="Times New Roman" w:eastAsia="Times New Roman" w:hAnsi="Times New Roman" w:cs="Times New Roman"/>
          <w:b/>
          <w:bCs/>
          <w:color w:val="000000"/>
          <w:sz w:val="24"/>
          <w:szCs w:val="24"/>
          <w:rtl/>
        </w:rPr>
        <w:t xml:space="preserve"> السياسية و الاقتصادية الهامة ورسم سياسة الإتحاد. و عادة ما يكون </w:t>
      </w:r>
      <w:proofErr w:type="spellStart"/>
      <w:r w:rsidRPr="00CE0F03">
        <w:rPr>
          <w:rFonts w:ascii="Times New Roman" w:eastAsia="Times New Roman" w:hAnsi="Times New Roman" w:cs="Times New Roman"/>
          <w:b/>
          <w:bCs/>
          <w:color w:val="000000"/>
          <w:sz w:val="24"/>
          <w:szCs w:val="24"/>
          <w:rtl/>
        </w:rPr>
        <w:t>برأسة</w:t>
      </w:r>
      <w:proofErr w:type="spellEnd"/>
      <w:r w:rsidRPr="00CE0F03">
        <w:rPr>
          <w:rFonts w:ascii="Times New Roman" w:eastAsia="Times New Roman" w:hAnsi="Times New Roman" w:cs="Times New Roman"/>
          <w:b/>
          <w:bCs/>
          <w:color w:val="000000"/>
          <w:sz w:val="24"/>
          <w:szCs w:val="24"/>
          <w:rtl/>
        </w:rPr>
        <w:t xml:space="preserve"> الدولة التي تترأس مجلس </w:t>
      </w:r>
      <w:proofErr w:type="spellStart"/>
      <w:r w:rsidRPr="00CE0F03">
        <w:rPr>
          <w:rFonts w:ascii="Times New Roman" w:eastAsia="Times New Roman" w:hAnsi="Times New Roman" w:cs="Times New Roman"/>
          <w:b/>
          <w:bCs/>
          <w:color w:val="000000"/>
          <w:sz w:val="24"/>
          <w:szCs w:val="24"/>
          <w:rtl/>
        </w:rPr>
        <w:t>الإتحادالأوروبي</w:t>
      </w:r>
      <w:proofErr w:type="spellEnd"/>
      <w:r w:rsidRPr="00CE0F03">
        <w:rPr>
          <w:rFonts w:ascii="Times New Roman" w:eastAsia="Times New Roman" w:hAnsi="Times New Roman" w:cs="Times New Roman"/>
          <w:b/>
          <w:bCs/>
          <w:color w:val="000000"/>
          <w:sz w:val="24"/>
          <w:szCs w:val="24"/>
          <w:rtl/>
        </w:rPr>
        <w:t>.</w:t>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يتم اتخاذ القرارات بالإجماع. و لا يعتبر المجلس الأوروبي من </w:t>
      </w:r>
      <w:proofErr w:type="spellStart"/>
      <w:r w:rsidRPr="00CE0F03">
        <w:rPr>
          <w:rFonts w:ascii="Times New Roman" w:eastAsia="Times New Roman" w:hAnsi="Times New Roman" w:cs="Times New Roman"/>
          <w:b/>
          <w:bCs/>
          <w:color w:val="000000"/>
          <w:sz w:val="24"/>
          <w:szCs w:val="24"/>
          <w:rtl/>
        </w:rPr>
        <w:t>الأجهزةالإدارية</w:t>
      </w:r>
      <w:proofErr w:type="spellEnd"/>
      <w:r w:rsidRPr="00CE0F03">
        <w:rPr>
          <w:rFonts w:ascii="Times New Roman" w:eastAsia="Times New Roman" w:hAnsi="Times New Roman" w:cs="Times New Roman"/>
          <w:b/>
          <w:bCs/>
          <w:color w:val="000000"/>
          <w:sz w:val="24"/>
          <w:szCs w:val="24"/>
          <w:rtl/>
        </w:rPr>
        <w:t xml:space="preserve"> للاتحاد.</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FF0000"/>
          <w:sz w:val="24"/>
          <w:szCs w:val="24"/>
          <w:rtl/>
        </w:rPr>
        <w:t>الخاتمة</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000000"/>
          <w:sz w:val="24"/>
          <w:szCs w:val="24"/>
          <w:rtl/>
        </w:rPr>
        <w:t xml:space="preserve">لقد كتبت في هذا التقرير </w:t>
      </w:r>
      <w:proofErr w:type="spellStart"/>
      <w:r w:rsidRPr="00CE0F03">
        <w:rPr>
          <w:rFonts w:ascii="Times New Roman" w:eastAsia="Times New Roman" w:hAnsi="Times New Roman" w:cs="Times New Roman"/>
          <w:b/>
          <w:bCs/>
          <w:color w:val="000000"/>
          <w:sz w:val="24"/>
          <w:szCs w:val="24"/>
          <w:rtl/>
        </w:rPr>
        <w:t>عنالاتحاد</w:t>
      </w:r>
      <w:proofErr w:type="spellEnd"/>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الاوروبي</w:t>
      </w:r>
      <w:proofErr w:type="spellEnd"/>
      <w:r w:rsidRPr="00CE0F03">
        <w:rPr>
          <w:rFonts w:ascii="Times New Roman" w:eastAsia="Times New Roman" w:hAnsi="Times New Roman" w:cs="Times New Roman"/>
          <w:b/>
          <w:bCs/>
          <w:color w:val="000000"/>
          <w:sz w:val="24"/>
          <w:szCs w:val="24"/>
          <w:rtl/>
        </w:rPr>
        <w:t xml:space="preserve"> ، كتبت عن تاريخه </w:t>
      </w:r>
      <w:proofErr w:type="spellStart"/>
      <w:r w:rsidRPr="00CE0F03">
        <w:rPr>
          <w:rFonts w:ascii="Times New Roman" w:eastAsia="Times New Roman" w:hAnsi="Times New Roman" w:cs="Times New Roman"/>
          <w:b/>
          <w:bCs/>
          <w:color w:val="000000"/>
          <w:sz w:val="24"/>
          <w:szCs w:val="24"/>
          <w:rtl/>
        </w:rPr>
        <w:t>وتأسيسة</w:t>
      </w:r>
      <w:proofErr w:type="spellEnd"/>
      <w:r w:rsidRPr="00CE0F03">
        <w:rPr>
          <w:rFonts w:ascii="Times New Roman" w:eastAsia="Times New Roman" w:hAnsi="Times New Roman" w:cs="Times New Roman"/>
          <w:b/>
          <w:bCs/>
          <w:color w:val="000000"/>
          <w:sz w:val="24"/>
          <w:szCs w:val="24"/>
          <w:rtl/>
        </w:rPr>
        <w:t xml:space="preserve"> والجغرافيا وعضويته ، كما تكلمت </w:t>
      </w:r>
      <w:proofErr w:type="spellStart"/>
      <w:r w:rsidRPr="00CE0F03">
        <w:rPr>
          <w:rFonts w:ascii="Times New Roman" w:eastAsia="Times New Roman" w:hAnsi="Times New Roman" w:cs="Times New Roman"/>
          <w:b/>
          <w:bCs/>
          <w:color w:val="000000"/>
          <w:sz w:val="24"/>
          <w:szCs w:val="24"/>
          <w:rtl/>
        </w:rPr>
        <w:t>عنالدول</w:t>
      </w:r>
      <w:proofErr w:type="spellEnd"/>
      <w:r w:rsidRPr="00CE0F03">
        <w:rPr>
          <w:rFonts w:ascii="Times New Roman" w:eastAsia="Times New Roman" w:hAnsi="Times New Roman" w:cs="Times New Roman"/>
          <w:b/>
          <w:bCs/>
          <w:color w:val="000000"/>
          <w:sz w:val="24"/>
          <w:szCs w:val="24"/>
          <w:rtl/>
        </w:rPr>
        <w:t xml:space="preserve"> التي يضمها ومجلس الاتحاد </w:t>
      </w:r>
      <w:proofErr w:type="spellStart"/>
      <w:r w:rsidRPr="00CE0F03">
        <w:rPr>
          <w:rFonts w:ascii="Times New Roman" w:eastAsia="Times New Roman" w:hAnsi="Times New Roman" w:cs="Times New Roman"/>
          <w:b/>
          <w:bCs/>
          <w:color w:val="000000"/>
          <w:sz w:val="24"/>
          <w:szCs w:val="24"/>
          <w:rtl/>
        </w:rPr>
        <w:t>الاوروبي</w:t>
      </w:r>
      <w:proofErr w:type="spellEnd"/>
      <w:r w:rsidRPr="00CE0F03">
        <w:rPr>
          <w:rFonts w:ascii="Times New Roman" w:eastAsia="Times New Roman" w:hAnsi="Times New Roman" w:cs="Times New Roman"/>
          <w:b/>
          <w:bCs/>
          <w:color w:val="000000"/>
          <w:sz w:val="24"/>
          <w:szCs w:val="24"/>
          <w:rtl/>
        </w:rPr>
        <w:t xml:space="preserve"> والمفوضية </w:t>
      </w:r>
      <w:proofErr w:type="spellStart"/>
      <w:r w:rsidRPr="00CE0F03">
        <w:rPr>
          <w:rFonts w:ascii="Times New Roman" w:eastAsia="Times New Roman" w:hAnsi="Times New Roman" w:cs="Times New Roman"/>
          <w:b/>
          <w:bCs/>
          <w:color w:val="000000"/>
          <w:sz w:val="24"/>
          <w:szCs w:val="24"/>
          <w:rtl/>
        </w:rPr>
        <w:t>الاوروبية</w:t>
      </w:r>
      <w:proofErr w:type="spellEnd"/>
      <w:r w:rsidRPr="00CE0F03">
        <w:rPr>
          <w:rFonts w:ascii="Times New Roman" w:eastAsia="Times New Roman" w:hAnsi="Times New Roman" w:cs="Times New Roman"/>
          <w:b/>
          <w:bCs/>
          <w:color w:val="000000"/>
          <w:sz w:val="24"/>
          <w:szCs w:val="24"/>
          <w:rtl/>
        </w:rPr>
        <w:t xml:space="preserve"> وفي النهاية تحدثت </w:t>
      </w:r>
      <w:proofErr w:type="spellStart"/>
      <w:r w:rsidRPr="00CE0F03">
        <w:rPr>
          <w:rFonts w:ascii="Times New Roman" w:eastAsia="Times New Roman" w:hAnsi="Times New Roman" w:cs="Times New Roman"/>
          <w:b/>
          <w:bCs/>
          <w:color w:val="000000"/>
          <w:sz w:val="24"/>
          <w:szCs w:val="24"/>
          <w:rtl/>
        </w:rPr>
        <w:t>عنالبرلمان</w:t>
      </w:r>
      <w:proofErr w:type="spellEnd"/>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الاوروبي</w:t>
      </w:r>
      <w:proofErr w:type="spellEnd"/>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والجلس</w:t>
      </w:r>
      <w:proofErr w:type="spellEnd"/>
      <w:r w:rsidRPr="00CE0F03">
        <w:rPr>
          <w:rFonts w:ascii="Times New Roman" w:eastAsia="Times New Roman" w:hAnsi="Times New Roman" w:cs="Times New Roman"/>
          <w:b/>
          <w:bCs/>
          <w:color w:val="000000"/>
          <w:sz w:val="24"/>
          <w:szCs w:val="24"/>
          <w:rtl/>
        </w:rPr>
        <w:t xml:space="preserve"> </w:t>
      </w:r>
      <w:proofErr w:type="spellStart"/>
      <w:r w:rsidRPr="00CE0F03">
        <w:rPr>
          <w:rFonts w:ascii="Times New Roman" w:eastAsia="Times New Roman" w:hAnsi="Times New Roman" w:cs="Times New Roman"/>
          <w:b/>
          <w:bCs/>
          <w:color w:val="000000"/>
          <w:sz w:val="24"/>
          <w:szCs w:val="24"/>
          <w:rtl/>
        </w:rPr>
        <w:t>الاوروبي</w:t>
      </w:r>
      <w:proofErr w:type="spellEnd"/>
      <w:r w:rsidRPr="00CE0F03">
        <w:rPr>
          <w:rFonts w:ascii="Times New Roman" w:eastAsia="Times New Roman" w:hAnsi="Times New Roman" w:cs="Times New Roman"/>
          <w:b/>
          <w:bCs/>
          <w:color w:val="000000"/>
          <w:sz w:val="24"/>
          <w:szCs w:val="24"/>
          <w:rtl/>
        </w:rPr>
        <w:t xml:space="preserve"> والفرق بينه وبين مجلس الاتحاد </w:t>
      </w:r>
      <w:proofErr w:type="spellStart"/>
      <w:r w:rsidRPr="00CE0F03">
        <w:rPr>
          <w:rFonts w:ascii="Times New Roman" w:eastAsia="Times New Roman" w:hAnsi="Times New Roman" w:cs="Times New Roman"/>
          <w:b/>
          <w:bCs/>
          <w:color w:val="000000"/>
          <w:sz w:val="24"/>
          <w:szCs w:val="24"/>
          <w:rtl/>
        </w:rPr>
        <w:t>الاوروبي</w:t>
      </w:r>
      <w:proofErr w:type="spellEnd"/>
      <w:r w:rsidRPr="00CE0F03">
        <w:rPr>
          <w:rFonts w:ascii="Times New Roman" w:eastAsia="Times New Roman" w:hAnsi="Times New Roman" w:cs="Times New Roman"/>
          <w:b/>
          <w:bCs/>
          <w:color w:val="000000"/>
          <w:sz w:val="24"/>
          <w:szCs w:val="24"/>
          <w:rtl/>
        </w:rPr>
        <w:t xml:space="preserve"> .. </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FF0000"/>
          <w:sz w:val="24"/>
          <w:szCs w:val="24"/>
          <w:rtl/>
        </w:rPr>
        <w:t>المراجع</w:t>
      </w:r>
      <w:r w:rsidRPr="00CE0F03">
        <w:rPr>
          <w:rFonts w:ascii="Tahoma" w:eastAsia="Times New Roman" w:hAnsi="Tahoma" w:cs="Tahoma"/>
          <w:color w:val="3E3E3E"/>
          <w:sz w:val="20"/>
          <w:szCs w:val="20"/>
          <w:rtl/>
        </w:rPr>
        <w:br/>
      </w:r>
      <w:r w:rsidRPr="00CE0F03">
        <w:rPr>
          <w:rFonts w:ascii="Tahoma" w:eastAsia="Times New Roman" w:hAnsi="Tahoma" w:cs="Tahoma"/>
          <w:color w:val="3E3E3E"/>
          <w:sz w:val="20"/>
          <w:szCs w:val="20"/>
          <w:rtl/>
        </w:rPr>
        <w:br/>
      </w:r>
      <w:hyperlink r:id="rId5" w:tgtFrame="_blank" w:history="1">
        <w:r w:rsidRPr="00CE0F03">
          <w:rPr>
            <w:rFonts w:ascii="Times New Roman" w:eastAsia="Times New Roman" w:hAnsi="Times New Roman" w:cs="Times New Roman"/>
            <w:b/>
            <w:bCs/>
            <w:color w:val="CC99FF"/>
            <w:sz w:val="24"/>
            <w:szCs w:val="24"/>
          </w:rPr>
          <w:t>http://ar.wikipedia.org/wiki/%D8%A7%...88%D8%A8%D9%8A</w:t>
        </w:r>
      </w:hyperlink>
      <w:r w:rsidRPr="00CE0F03">
        <w:rPr>
          <w:rFonts w:ascii="Tahoma" w:eastAsia="Times New Roman" w:hAnsi="Tahoma" w:cs="Tahoma"/>
          <w:color w:val="CC99FF"/>
          <w:sz w:val="20"/>
          <w:szCs w:val="20"/>
          <w:rtl/>
        </w:rPr>
        <w:br/>
      </w:r>
      <w:hyperlink r:id="rId6" w:tgtFrame="_blank" w:history="1">
        <w:r w:rsidRPr="00CE0F03">
          <w:rPr>
            <w:rFonts w:ascii="Times New Roman" w:eastAsia="Times New Roman" w:hAnsi="Times New Roman" w:cs="Times New Roman"/>
            <w:b/>
            <w:bCs/>
            <w:color w:val="CC99FF"/>
            <w:sz w:val="24"/>
            <w:szCs w:val="24"/>
          </w:rPr>
          <w:t>http://www.uae.ii5ii.com</w:t>
        </w:r>
      </w:hyperlink>
      <w:r w:rsidRPr="00CE0F03">
        <w:rPr>
          <w:rFonts w:ascii="Tahoma" w:eastAsia="Times New Roman" w:hAnsi="Tahoma" w:cs="Tahoma"/>
          <w:color w:val="3E3E3E"/>
          <w:sz w:val="20"/>
          <w:szCs w:val="20"/>
          <w:rtl/>
        </w:rPr>
        <w:br/>
      </w:r>
      <w:r w:rsidRPr="00CE0F03">
        <w:rPr>
          <w:rFonts w:ascii="Times New Roman" w:eastAsia="Times New Roman" w:hAnsi="Times New Roman" w:cs="Times New Roman"/>
          <w:b/>
          <w:bCs/>
          <w:color w:val="CC99FF"/>
          <w:sz w:val="24"/>
          <w:szCs w:val="24"/>
        </w:rPr>
        <w:t>www.eu-arabic.org/about.htmI</w:t>
      </w:r>
      <w:r w:rsidRPr="00CE0F03">
        <w:rPr>
          <w:rFonts w:ascii="Times New Roman" w:eastAsia="Times New Roman" w:hAnsi="Times New Roman" w:cs="Times New Roman"/>
          <w:b/>
          <w:bCs/>
          <w:color w:val="CC99FF"/>
          <w:sz w:val="24"/>
          <w:szCs w:val="24"/>
          <w:rtl/>
        </w:rPr>
        <w:t>-</w:t>
      </w:r>
    </w:p>
    <w:p w:rsidR="00D67FEE" w:rsidRDefault="00D67FEE" w:rsidP="00CE0F03">
      <w:pPr>
        <w:jc w:val="center"/>
      </w:pPr>
    </w:p>
    <w:sectPr w:rsidR="00D67FEE" w:rsidSect="008666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ld Italic Art">
    <w:panose1 w:val="020104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FC46D5"/>
    <w:multiLevelType w:val="multilevel"/>
    <w:tmpl w:val="295E5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useFELayout/>
  </w:compat>
  <w:rsids>
    <w:rsidRoot w:val="00CE0F03"/>
    <w:rsid w:val="00866615"/>
    <w:rsid w:val="00CE0F03"/>
    <w:rsid w:val="00D67FEE"/>
    <w:rsid w:val="00E105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6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2308160">
      <w:bodyDiv w:val="1"/>
      <w:marLeft w:val="0"/>
      <w:marRight w:val="0"/>
      <w:marTop w:val="0"/>
      <w:marBottom w:val="0"/>
      <w:divBdr>
        <w:top w:val="none" w:sz="0" w:space="0" w:color="auto"/>
        <w:left w:val="none" w:sz="0" w:space="0" w:color="auto"/>
        <w:bottom w:val="none" w:sz="0" w:space="0" w:color="auto"/>
        <w:right w:val="none" w:sz="0" w:space="0" w:color="auto"/>
      </w:divBdr>
      <w:divsChild>
        <w:div w:id="1454983851">
          <w:marLeft w:val="0"/>
          <w:marRight w:val="0"/>
          <w:marTop w:val="0"/>
          <w:marBottom w:val="0"/>
          <w:divBdr>
            <w:top w:val="none" w:sz="0" w:space="0" w:color="auto"/>
            <w:left w:val="none" w:sz="0" w:space="0" w:color="auto"/>
            <w:bottom w:val="none" w:sz="0" w:space="0" w:color="auto"/>
            <w:right w:val="none" w:sz="0" w:space="0" w:color="auto"/>
          </w:divBdr>
          <w:divsChild>
            <w:div w:id="1492211603">
              <w:marLeft w:val="0"/>
              <w:marRight w:val="0"/>
              <w:marTop w:val="0"/>
              <w:marBottom w:val="0"/>
              <w:divBdr>
                <w:top w:val="none" w:sz="0" w:space="0" w:color="auto"/>
                <w:left w:val="none" w:sz="0" w:space="0" w:color="auto"/>
                <w:bottom w:val="none" w:sz="0" w:space="0" w:color="auto"/>
                <w:right w:val="none" w:sz="0" w:space="0" w:color="auto"/>
              </w:divBdr>
              <w:divsChild>
                <w:div w:id="1502890869">
                  <w:marLeft w:val="254"/>
                  <w:marRight w:val="254"/>
                  <w:marTop w:val="0"/>
                  <w:marBottom w:val="0"/>
                  <w:divBdr>
                    <w:top w:val="none" w:sz="0" w:space="0" w:color="auto"/>
                    <w:left w:val="none" w:sz="0" w:space="0" w:color="auto"/>
                    <w:bottom w:val="none" w:sz="0" w:space="0" w:color="auto"/>
                    <w:right w:val="none" w:sz="0" w:space="0" w:color="auto"/>
                  </w:divBdr>
                  <w:divsChild>
                    <w:div w:id="1664578377">
                      <w:marLeft w:val="339"/>
                      <w:marRight w:val="339"/>
                      <w:marTop w:val="0"/>
                      <w:marBottom w:val="0"/>
                      <w:divBdr>
                        <w:top w:val="none" w:sz="0" w:space="0" w:color="auto"/>
                        <w:left w:val="none" w:sz="0" w:space="0" w:color="auto"/>
                        <w:bottom w:val="none" w:sz="0" w:space="0" w:color="auto"/>
                        <w:right w:val="none" w:sz="0" w:space="0" w:color="auto"/>
                      </w:divBdr>
                      <w:divsChild>
                        <w:div w:id="1418211194">
                          <w:marLeft w:val="0"/>
                          <w:marRight w:val="0"/>
                          <w:marTop w:val="85"/>
                          <w:marBottom w:val="169"/>
                          <w:divBdr>
                            <w:top w:val="none" w:sz="0" w:space="0" w:color="auto"/>
                            <w:left w:val="none" w:sz="0" w:space="0" w:color="auto"/>
                            <w:bottom w:val="none" w:sz="0" w:space="0" w:color="auto"/>
                            <w:right w:val="none" w:sz="0" w:space="0" w:color="auto"/>
                          </w:divBdr>
                          <w:divsChild>
                            <w:div w:id="1478304722">
                              <w:marLeft w:val="0"/>
                              <w:marRight w:val="0"/>
                              <w:marTop w:val="0"/>
                              <w:marBottom w:val="0"/>
                              <w:divBdr>
                                <w:top w:val="none" w:sz="0" w:space="0" w:color="auto"/>
                                <w:left w:val="none" w:sz="0" w:space="0" w:color="auto"/>
                                <w:bottom w:val="none" w:sz="0" w:space="0" w:color="auto"/>
                                <w:right w:val="none" w:sz="0" w:space="0" w:color="auto"/>
                              </w:divBdr>
                              <w:divsChild>
                                <w:div w:id="531305509">
                                  <w:marLeft w:val="0"/>
                                  <w:marRight w:val="0"/>
                                  <w:marTop w:val="0"/>
                                  <w:marBottom w:val="0"/>
                                  <w:divBdr>
                                    <w:top w:val="none" w:sz="0" w:space="0" w:color="auto"/>
                                    <w:left w:val="none" w:sz="0" w:space="0" w:color="auto"/>
                                    <w:bottom w:val="none" w:sz="0" w:space="0" w:color="auto"/>
                                    <w:right w:val="none" w:sz="0" w:space="0" w:color="auto"/>
                                  </w:divBdr>
                                  <w:divsChild>
                                    <w:div w:id="504177227">
                                      <w:marLeft w:val="0"/>
                                      <w:marRight w:val="0"/>
                                      <w:marTop w:val="0"/>
                                      <w:marBottom w:val="0"/>
                                      <w:divBdr>
                                        <w:top w:val="none" w:sz="0" w:space="0" w:color="auto"/>
                                        <w:left w:val="none" w:sz="0" w:space="0" w:color="auto"/>
                                        <w:bottom w:val="none" w:sz="0" w:space="0" w:color="auto"/>
                                        <w:right w:val="none" w:sz="0" w:space="0" w:color="auto"/>
                                      </w:divBdr>
                                      <w:divsChild>
                                        <w:div w:id="612327094">
                                          <w:marLeft w:val="0"/>
                                          <w:marRight w:val="0"/>
                                          <w:marTop w:val="0"/>
                                          <w:marBottom w:val="0"/>
                                          <w:divBdr>
                                            <w:top w:val="none" w:sz="0" w:space="0" w:color="auto"/>
                                            <w:left w:val="none" w:sz="0" w:space="0" w:color="auto"/>
                                            <w:bottom w:val="none" w:sz="0" w:space="0" w:color="auto"/>
                                            <w:right w:val="none" w:sz="0" w:space="0" w:color="auto"/>
                                          </w:divBdr>
                                          <w:divsChild>
                                            <w:div w:id="788546135">
                                              <w:marLeft w:val="0"/>
                                              <w:marRight w:val="0"/>
                                              <w:marTop w:val="0"/>
                                              <w:marBottom w:val="0"/>
                                              <w:divBdr>
                                                <w:top w:val="none" w:sz="0" w:space="0" w:color="auto"/>
                                                <w:left w:val="none" w:sz="0" w:space="0" w:color="auto"/>
                                                <w:bottom w:val="none" w:sz="0" w:space="0" w:color="auto"/>
                                                <w:right w:val="none" w:sz="0" w:space="0" w:color="auto"/>
                                              </w:divBdr>
                                              <w:divsChild>
                                                <w:div w:id="1289237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ae.ii5ii.com/" TargetMode="External"/><Relationship Id="rId5" Type="http://schemas.openxmlformats.org/officeDocument/2006/relationships/hyperlink" Target="http://ar.wikipedia.org/wiki/%D8%A7%D9%84%D8%A7%D8%AA%D8%AD%D8%A7%D8%AF_%D8%A7%D9%84%D8%A3%D9%88%D8%B1%D9%88%D8%A8%D9%8A" TargetMode="Externa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1254</Words>
  <Characters>7150</Characters>
  <Application>Microsoft Office Word</Application>
  <DocSecurity>0</DocSecurity>
  <Lines>59</Lines>
  <Paragraphs>16</Paragraphs>
  <ScaleCrop>false</ScaleCrop>
  <Company/>
  <LinksUpToDate>false</LinksUpToDate>
  <CharactersWithSpaces>8388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2011-10-20T05:48:00Z</dcterms:created>
  <dcterms:modified xsi:type="dcterms:W3CDTF">2011-10-25T16:42:00Z</dcterms:modified>
</cp:coreProperties>
</file>