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65" w:rsidRPr="00741943" w:rsidRDefault="00DE4465" w:rsidP="00741943">
      <w:pPr>
        <w:spacing w:line="240" w:lineRule="auto"/>
        <w:jc w:val="center"/>
        <w:rPr>
          <w:rFonts w:cs="FS_Kofi_Ahram_Stripe"/>
          <w:sz w:val="36"/>
          <w:szCs w:val="36"/>
          <w:rtl/>
        </w:rPr>
      </w:pPr>
      <w:r w:rsidRPr="00741943">
        <w:rPr>
          <w:rFonts w:cs="FS_Kofi_Ahram_Stripe" w:hint="cs"/>
          <w:sz w:val="36"/>
          <w:szCs w:val="36"/>
          <w:rtl/>
        </w:rPr>
        <w:t>بسم الله الرحمن الرحيم</w:t>
      </w:r>
    </w:p>
    <w:p w:rsidR="00DE4465" w:rsidRPr="00741943" w:rsidRDefault="00DE4465" w:rsidP="00741943">
      <w:pPr>
        <w:spacing w:after="0" w:line="240" w:lineRule="auto"/>
        <w:rPr>
          <w:rFonts w:cs="AGA Cairo Regular"/>
          <w:sz w:val="36"/>
          <w:szCs w:val="36"/>
          <w:rtl/>
        </w:rPr>
      </w:pPr>
      <w:r w:rsidRPr="00741943">
        <w:rPr>
          <w:rFonts w:cs="AGA Cairo Regular" w:hint="cs"/>
          <w:sz w:val="36"/>
          <w:szCs w:val="36"/>
          <w:rtl/>
        </w:rPr>
        <w:t>مجلس أبوظبي للتعليــم</w:t>
      </w:r>
      <w:r w:rsidR="00741943">
        <w:rPr>
          <w:rFonts w:cs="AGA Cairo Regular" w:hint="cs"/>
          <w:sz w:val="36"/>
          <w:szCs w:val="36"/>
          <w:rtl/>
        </w:rPr>
        <w:t xml:space="preserve">         </w:t>
      </w:r>
      <w:r w:rsidRPr="00741943">
        <w:rPr>
          <w:rFonts w:cs="AGA Cairo Regular" w:hint="cs"/>
          <w:sz w:val="36"/>
          <w:szCs w:val="36"/>
          <w:rtl/>
        </w:rPr>
        <w:t xml:space="preserve">                                       المادة: علم الأحيــــــــــــــــاء</w:t>
      </w:r>
    </w:p>
    <w:p w:rsidR="00DE4465" w:rsidRPr="00741943" w:rsidRDefault="00DE4465" w:rsidP="00000134">
      <w:pPr>
        <w:spacing w:line="240" w:lineRule="auto"/>
        <w:rPr>
          <w:rFonts w:cs="AGA Cairo Regular"/>
          <w:sz w:val="36"/>
          <w:szCs w:val="36"/>
          <w:rtl/>
        </w:rPr>
      </w:pPr>
      <w:r w:rsidRPr="00741943">
        <w:rPr>
          <w:rFonts w:cs="AGA Cairo Regular" w:hint="cs"/>
          <w:sz w:val="36"/>
          <w:szCs w:val="36"/>
          <w:rtl/>
        </w:rPr>
        <w:t xml:space="preserve">مدرسة </w:t>
      </w:r>
      <w:r w:rsidR="00000134">
        <w:rPr>
          <w:rFonts w:cs="AGA Cairo Regular" w:hint="cs"/>
          <w:sz w:val="36"/>
          <w:szCs w:val="36"/>
          <w:rtl/>
        </w:rPr>
        <w:t>...................</w:t>
      </w:r>
      <w:r w:rsidRPr="00741943">
        <w:rPr>
          <w:rFonts w:cs="AGA Cairo Regular" w:hint="cs"/>
          <w:sz w:val="36"/>
          <w:szCs w:val="36"/>
          <w:rtl/>
        </w:rPr>
        <w:t xml:space="preserve">                  </w:t>
      </w:r>
      <w:r w:rsidR="00741943">
        <w:rPr>
          <w:rFonts w:cs="AGA Cairo Regular" w:hint="cs"/>
          <w:sz w:val="36"/>
          <w:szCs w:val="36"/>
          <w:rtl/>
        </w:rPr>
        <w:t xml:space="preserve">                 </w:t>
      </w:r>
      <w:r w:rsidRPr="00741943">
        <w:rPr>
          <w:rFonts w:cs="AGA Cairo Regular" w:hint="cs"/>
          <w:sz w:val="36"/>
          <w:szCs w:val="36"/>
          <w:rtl/>
        </w:rPr>
        <w:t xml:space="preserve">             الصف: الحادي عشر علمي</w:t>
      </w:r>
    </w:p>
    <w:p w:rsidR="00DE4465" w:rsidRPr="00741943" w:rsidRDefault="00DE4465" w:rsidP="00741943">
      <w:pPr>
        <w:spacing w:line="240" w:lineRule="auto"/>
        <w:jc w:val="center"/>
        <w:rPr>
          <w:rFonts w:cs="Al-Kharashi 36"/>
          <w:b/>
          <w:bCs/>
          <w:sz w:val="48"/>
          <w:szCs w:val="48"/>
          <w:u w:val="single"/>
          <w:rtl/>
        </w:rPr>
      </w:pPr>
      <w:r w:rsidRPr="00741943">
        <w:rPr>
          <w:rFonts w:cs="Al-Kharashi 36" w:hint="cs"/>
          <w:b/>
          <w:bCs/>
          <w:sz w:val="48"/>
          <w:szCs w:val="48"/>
          <w:u w:val="single"/>
          <w:rtl/>
        </w:rPr>
        <w:t>علم البكتيريا</w:t>
      </w:r>
    </w:p>
    <w:p w:rsidR="00BB3779" w:rsidRPr="00741943" w:rsidRDefault="00DE4465" w:rsidP="00741943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741943">
        <w:rPr>
          <w:rFonts w:hint="cs"/>
          <w:b/>
          <w:bCs/>
          <w:sz w:val="28"/>
          <w:szCs w:val="28"/>
          <w:u w:val="single"/>
          <w:rtl/>
        </w:rPr>
        <w:t>تركيب الخلية البكتيرية</w:t>
      </w:r>
    </w:p>
    <w:p w:rsidR="00DE4465" w:rsidRPr="00741943" w:rsidRDefault="00DE4465" w:rsidP="00741943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تتكون البكتيريا بشكل عام من جدار خلوي وغشاء خلوي وغشاء خلوي وسيتوبلازم وأحياناً توجد تراكيب مميزة مثل: أبواغ داخلية، وأغشية خارجية.</w:t>
      </w:r>
    </w:p>
    <w:p w:rsidR="00DE4465" w:rsidRPr="00741943" w:rsidRDefault="00DE4465" w:rsidP="00741943">
      <w:pPr>
        <w:pStyle w:val="ListParagraph"/>
        <w:numPr>
          <w:ilvl w:val="0"/>
          <w:numId w:val="1"/>
        </w:num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إلى ماذا يرجع التنوع في تراكيب البكتيريا ؟؟</w:t>
      </w:r>
    </w:p>
    <w:p w:rsidR="00DE4465" w:rsidRPr="00741943" w:rsidRDefault="00DE4465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* يرجع إلى التكيفات مع النمط الحياتي الخاص بكل فرد.</w:t>
      </w:r>
    </w:p>
    <w:p w:rsidR="004168B0" w:rsidRPr="00741943" w:rsidRDefault="004168B0" w:rsidP="00741943">
      <w:pPr>
        <w:spacing w:line="240" w:lineRule="auto"/>
        <w:rPr>
          <w:b/>
          <w:bCs/>
          <w:sz w:val="28"/>
          <w:szCs w:val="28"/>
          <w:rtl/>
        </w:rPr>
      </w:pPr>
      <w:r w:rsidRPr="00741943">
        <w:rPr>
          <w:rFonts w:hint="cs"/>
          <w:b/>
          <w:bCs/>
          <w:sz w:val="28"/>
          <w:szCs w:val="28"/>
          <w:rtl/>
        </w:rPr>
        <w:t xml:space="preserve">1- </w:t>
      </w:r>
      <w:r w:rsidRPr="00741943">
        <w:rPr>
          <w:rFonts w:hint="cs"/>
          <w:b/>
          <w:bCs/>
          <w:sz w:val="28"/>
          <w:szCs w:val="28"/>
          <w:u w:val="single"/>
          <w:rtl/>
        </w:rPr>
        <w:t>الجدار الخلوي</w:t>
      </w:r>
      <w:r w:rsidRPr="00741943">
        <w:rPr>
          <w:rFonts w:hint="cs"/>
          <w:b/>
          <w:bCs/>
          <w:sz w:val="28"/>
          <w:szCs w:val="28"/>
          <w:rtl/>
        </w:rPr>
        <w:t>:-</w:t>
      </w:r>
    </w:p>
    <w:p w:rsidR="004168B0" w:rsidRPr="00741943" w:rsidRDefault="004168B0" w:rsidP="00741943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يتكون الجدار الخلوي لدى الخلية البكتيرية الحقيقية من مادة ببتيدوجلايكان (سلاسل قصيرة من الأحماض الأمينية والببتيدات والكربوهيدرات).</w:t>
      </w:r>
    </w:p>
    <w:p w:rsidR="004168B0" w:rsidRPr="00741943" w:rsidRDefault="004168B0" w:rsidP="00741943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والجدار الخلوي</w:t>
      </w:r>
      <w:r w:rsidR="00AA57D4" w:rsidRPr="00741943">
        <w:rPr>
          <w:rFonts w:hint="cs"/>
          <w:sz w:val="28"/>
          <w:szCs w:val="28"/>
          <w:rtl/>
        </w:rPr>
        <w:t xml:space="preserve"> للبكتيريا الحقيقية سالبة الجرا</w:t>
      </w:r>
      <w:r w:rsidRPr="00741943">
        <w:rPr>
          <w:rFonts w:hint="cs"/>
          <w:sz w:val="28"/>
          <w:szCs w:val="28"/>
          <w:rtl/>
        </w:rPr>
        <w:t>م تشتمل على غشاءخارجي يتألف من طبقة من الدهون والمواد السكرية.</w:t>
      </w:r>
    </w:p>
    <w:p w:rsidR="004168B0" w:rsidRPr="00741943" w:rsidRDefault="004168B0" w:rsidP="00741943">
      <w:pPr>
        <w:pStyle w:val="ListParagraph"/>
        <w:numPr>
          <w:ilvl w:val="0"/>
          <w:numId w:val="2"/>
        </w:numPr>
        <w:spacing w:line="240" w:lineRule="auto"/>
        <w:rPr>
          <w:sz w:val="28"/>
          <w:szCs w:val="28"/>
          <w:u w:val="single"/>
          <w:rtl/>
        </w:rPr>
      </w:pPr>
      <w:r w:rsidRPr="00741943">
        <w:rPr>
          <w:rFonts w:hint="cs"/>
          <w:sz w:val="28"/>
          <w:szCs w:val="28"/>
          <w:u w:val="single"/>
          <w:rtl/>
        </w:rPr>
        <w:t>وظيفة الغشاء:</w:t>
      </w:r>
    </w:p>
    <w:p w:rsidR="004168B0" w:rsidRPr="00741943" w:rsidRDefault="00AA57D4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 xml:space="preserve">- </w:t>
      </w:r>
      <w:r w:rsidR="004168B0" w:rsidRPr="00741943">
        <w:rPr>
          <w:rFonts w:hint="cs"/>
          <w:sz w:val="28"/>
          <w:szCs w:val="28"/>
          <w:rtl/>
        </w:rPr>
        <w:t>يحمي البكتيريا من بعض أصناف المضادات الحيوية بمنعها من الدخول إلى الخلية.</w:t>
      </w:r>
    </w:p>
    <w:p w:rsidR="004168B0" w:rsidRPr="00741943" w:rsidRDefault="004168B0" w:rsidP="00741943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  <w:u w:val="single"/>
          <w:rtl/>
        </w:rPr>
      </w:pPr>
      <w:r w:rsidRPr="00741943">
        <w:rPr>
          <w:rFonts w:hint="cs"/>
          <w:sz w:val="28"/>
          <w:szCs w:val="28"/>
          <w:u w:val="single"/>
          <w:rtl/>
        </w:rPr>
        <w:t>وظيفة الجدار الخلوي:</w:t>
      </w:r>
    </w:p>
    <w:p w:rsidR="004168B0" w:rsidRPr="00741943" w:rsidRDefault="00AA57D4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 xml:space="preserve">- </w:t>
      </w:r>
      <w:r w:rsidR="004168B0" w:rsidRPr="00741943">
        <w:rPr>
          <w:rFonts w:hint="cs"/>
          <w:sz w:val="28"/>
          <w:szCs w:val="28"/>
          <w:rtl/>
        </w:rPr>
        <w:t>حماية الخلية البكتيرية ويعطيها شكلها.</w:t>
      </w:r>
    </w:p>
    <w:p w:rsidR="004168B0" w:rsidRPr="00741943" w:rsidRDefault="004168B0" w:rsidP="00741943">
      <w:pPr>
        <w:spacing w:line="240" w:lineRule="auto"/>
        <w:rPr>
          <w:b/>
          <w:bCs/>
          <w:sz w:val="28"/>
          <w:szCs w:val="28"/>
          <w:rtl/>
        </w:rPr>
      </w:pPr>
      <w:r w:rsidRPr="00741943">
        <w:rPr>
          <w:rFonts w:hint="cs"/>
          <w:b/>
          <w:bCs/>
          <w:sz w:val="28"/>
          <w:szCs w:val="28"/>
          <w:rtl/>
        </w:rPr>
        <w:t xml:space="preserve">2- </w:t>
      </w:r>
      <w:r w:rsidRPr="00741943">
        <w:rPr>
          <w:rFonts w:hint="cs"/>
          <w:b/>
          <w:bCs/>
          <w:sz w:val="28"/>
          <w:szCs w:val="28"/>
          <w:u w:val="single"/>
          <w:rtl/>
        </w:rPr>
        <w:t>الغشاء الخلوي</w:t>
      </w:r>
      <w:r w:rsidRPr="00741943">
        <w:rPr>
          <w:rFonts w:hint="cs"/>
          <w:b/>
          <w:bCs/>
          <w:sz w:val="28"/>
          <w:szCs w:val="28"/>
          <w:rtl/>
        </w:rPr>
        <w:t>:-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أ- يتكون من طبقة دهنية مزدوجة.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ب- يحتوي على إنزيمات تحفز تفاعلات التنفس الخلوي.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ج- تنتج منحدر تركيز للبروتونات ووظيفته تنفيذ عملية التنفس الخلوي.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>د- للبكتيريا ذاتية التغذية طيات داخلية تسمى ثايلاكويدات تحتوي على أصباغ البناء الضوئي لتقوم بوظيفة جمع طاقة الضوء.</w:t>
      </w:r>
    </w:p>
    <w:p w:rsidR="004168B0" w:rsidRPr="00741943" w:rsidRDefault="004168B0" w:rsidP="00741943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  <w:u w:val="single"/>
          <w:rtl/>
        </w:rPr>
      </w:pPr>
      <w:r w:rsidRPr="00741943">
        <w:rPr>
          <w:rFonts w:hint="cs"/>
          <w:sz w:val="28"/>
          <w:szCs w:val="28"/>
          <w:u w:val="single"/>
          <w:rtl/>
        </w:rPr>
        <w:t>وظيفة الغشاء:</w:t>
      </w:r>
    </w:p>
    <w:p w:rsidR="004168B0" w:rsidRPr="00741943" w:rsidRDefault="00AA57D4" w:rsidP="00741943">
      <w:pPr>
        <w:spacing w:line="240" w:lineRule="auto"/>
        <w:rPr>
          <w:sz w:val="28"/>
          <w:szCs w:val="28"/>
          <w:rtl/>
        </w:rPr>
      </w:pPr>
      <w:r w:rsidRPr="00741943">
        <w:rPr>
          <w:rFonts w:hint="cs"/>
          <w:sz w:val="28"/>
          <w:szCs w:val="28"/>
          <w:rtl/>
        </w:rPr>
        <w:t xml:space="preserve">- </w:t>
      </w:r>
      <w:r w:rsidR="004168B0" w:rsidRPr="00741943">
        <w:rPr>
          <w:rFonts w:hint="cs"/>
          <w:sz w:val="28"/>
          <w:szCs w:val="28"/>
          <w:rtl/>
        </w:rPr>
        <w:t>ينظم حركة انتقال المواد من وإلى الخلية.</w:t>
      </w:r>
    </w:p>
    <w:p w:rsidR="004168B0" w:rsidRPr="00741943" w:rsidRDefault="004168B0" w:rsidP="00741943">
      <w:pPr>
        <w:spacing w:line="240" w:lineRule="auto"/>
        <w:rPr>
          <w:b/>
          <w:bCs/>
          <w:sz w:val="28"/>
          <w:szCs w:val="28"/>
          <w:rtl/>
        </w:rPr>
      </w:pPr>
      <w:r w:rsidRPr="00741943">
        <w:rPr>
          <w:rFonts w:hint="cs"/>
          <w:b/>
          <w:bCs/>
          <w:sz w:val="28"/>
          <w:szCs w:val="28"/>
          <w:rtl/>
        </w:rPr>
        <w:t xml:space="preserve">3- </w:t>
      </w:r>
      <w:r w:rsidRPr="00741943">
        <w:rPr>
          <w:rFonts w:hint="cs"/>
          <w:b/>
          <w:bCs/>
          <w:sz w:val="28"/>
          <w:szCs w:val="28"/>
          <w:u w:val="single"/>
          <w:rtl/>
        </w:rPr>
        <w:t>السيتوبلازم</w:t>
      </w:r>
      <w:r w:rsidRPr="00741943">
        <w:rPr>
          <w:rFonts w:hint="cs"/>
          <w:b/>
          <w:bCs/>
          <w:sz w:val="28"/>
          <w:szCs w:val="28"/>
          <w:rtl/>
        </w:rPr>
        <w:t>:-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</w:rPr>
        <w:t xml:space="preserve">أ- يتكون من محلول لزج من الرايبوسومات ومن </w:t>
      </w:r>
      <w:r w:rsidRPr="00741943">
        <w:rPr>
          <w:sz w:val="28"/>
          <w:szCs w:val="28"/>
        </w:rPr>
        <w:t>DNA</w:t>
      </w:r>
      <w:r w:rsidRPr="00741943">
        <w:rPr>
          <w:rFonts w:hint="cs"/>
          <w:sz w:val="28"/>
          <w:szCs w:val="28"/>
          <w:rtl/>
          <w:lang w:bidi="ar-AE"/>
        </w:rPr>
        <w:t xml:space="preserve"> منسق على شكل حلقة مقفلة فردية.</w:t>
      </w:r>
    </w:p>
    <w:p w:rsidR="004168B0" w:rsidRPr="00741943" w:rsidRDefault="004168B0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lastRenderedPageBreak/>
        <w:t xml:space="preserve">ب- </w:t>
      </w:r>
      <w:r w:rsidR="00C3302C" w:rsidRPr="00741943">
        <w:rPr>
          <w:rFonts w:hint="cs"/>
          <w:sz w:val="28"/>
          <w:szCs w:val="28"/>
          <w:rtl/>
          <w:lang w:bidi="ar-AE"/>
        </w:rPr>
        <w:t xml:space="preserve">توجد كروموسومات حلقية تسمى بلازميدات: هي حلقات من </w:t>
      </w:r>
      <w:r w:rsidR="00C3302C" w:rsidRPr="00741943">
        <w:rPr>
          <w:sz w:val="28"/>
          <w:szCs w:val="28"/>
          <w:lang w:bidi="ar-AE"/>
        </w:rPr>
        <w:t>DNA</w:t>
      </w:r>
      <w:r w:rsidR="00C3302C" w:rsidRPr="00741943">
        <w:rPr>
          <w:rFonts w:hint="cs"/>
          <w:sz w:val="28"/>
          <w:szCs w:val="28"/>
          <w:rtl/>
          <w:lang w:bidi="ar-AE"/>
        </w:rPr>
        <w:t xml:space="preserve"> تقوم بالتضاعف الذاتي داخل السيتوبلازم الخاص بها، </w:t>
      </w:r>
      <w:r w:rsidR="00C3302C" w:rsidRPr="00741943">
        <w:rPr>
          <w:rFonts w:hint="cs"/>
          <w:sz w:val="28"/>
          <w:szCs w:val="28"/>
          <w:u w:val="single"/>
          <w:rtl/>
          <w:lang w:bidi="ar-AE"/>
        </w:rPr>
        <w:t>ووظيفته:</w:t>
      </w:r>
      <w:r w:rsidR="00C3302C" w:rsidRPr="00741943">
        <w:rPr>
          <w:rFonts w:hint="cs"/>
          <w:sz w:val="28"/>
          <w:szCs w:val="28"/>
          <w:rtl/>
          <w:lang w:bidi="ar-AE"/>
        </w:rPr>
        <w:t xml:space="preserve"> يحتوي على </w:t>
      </w:r>
      <w:r w:rsidR="00C3302C" w:rsidRPr="00741943">
        <w:rPr>
          <w:sz w:val="28"/>
          <w:szCs w:val="28"/>
          <w:lang w:bidi="ar-AE"/>
        </w:rPr>
        <w:t>DNA</w:t>
      </w:r>
      <w:r w:rsidR="00C3302C" w:rsidRPr="00741943">
        <w:rPr>
          <w:rFonts w:hint="cs"/>
          <w:sz w:val="28"/>
          <w:szCs w:val="28"/>
          <w:rtl/>
          <w:lang w:bidi="ar-AE"/>
        </w:rPr>
        <w:t xml:space="preserve"> والرايبوسومات والمركبات العضوية المطلوبة لتنفيذ عمليات الحياة.</w:t>
      </w:r>
    </w:p>
    <w:p w:rsidR="00C3302C" w:rsidRPr="00741943" w:rsidRDefault="00C3302C" w:rsidP="00741943">
      <w:pPr>
        <w:spacing w:line="240" w:lineRule="auto"/>
        <w:rPr>
          <w:b/>
          <w:bCs/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rtl/>
          <w:lang w:bidi="ar-AE"/>
        </w:rPr>
        <w:t xml:space="preserve">4-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المحفظات والشعيرات</w:t>
      </w:r>
      <w:r w:rsidRPr="00741943">
        <w:rPr>
          <w:rFonts w:hint="cs"/>
          <w:b/>
          <w:bCs/>
          <w:sz w:val="28"/>
          <w:szCs w:val="28"/>
          <w:rtl/>
          <w:lang w:bidi="ar-AE"/>
        </w:rPr>
        <w:t>:-</w:t>
      </w:r>
    </w:p>
    <w:p w:rsidR="00C3302C" w:rsidRPr="00741943" w:rsidRDefault="00C3302C" w:rsidP="00741943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المحفظة:</w:t>
      </w:r>
      <w:r w:rsidRPr="00741943">
        <w:rPr>
          <w:rFonts w:hint="cs"/>
          <w:sz w:val="28"/>
          <w:szCs w:val="28"/>
          <w:rtl/>
          <w:lang w:bidi="ar-AE"/>
        </w:rPr>
        <w:t xml:space="preserve"> هي غطاء خارجي مكون من عديدات التسكر.</w:t>
      </w:r>
    </w:p>
    <w:p w:rsidR="00C3302C" w:rsidRPr="00741943" w:rsidRDefault="00C3302C" w:rsidP="00741943">
      <w:pPr>
        <w:pStyle w:val="ListParagraph"/>
        <w:numPr>
          <w:ilvl w:val="0"/>
          <w:numId w:val="3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u w:val="single"/>
          <w:rtl/>
          <w:lang w:bidi="ar-AE"/>
        </w:rPr>
        <w:t>وظيفتها</w:t>
      </w:r>
      <w:r w:rsidRPr="00741943">
        <w:rPr>
          <w:rFonts w:hint="cs"/>
          <w:sz w:val="28"/>
          <w:szCs w:val="28"/>
          <w:rtl/>
          <w:lang w:bidi="ar-AE"/>
        </w:rPr>
        <w:t>:</w:t>
      </w:r>
    </w:p>
    <w:p w:rsidR="00C3302C" w:rsidRPr="00741943" w:rsidRDefault="00C3302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أ- ترتبط بسطح الخلية وتح</w:t>
      </w:r>
      <w:r w:rsidR="00B47DB3">
        <w:rPr>
          <w:rFonts w:hint="cs"/>
          <w:sz w:val="28"/>
          <w:szCs w:val="28"/>
          <w:rtl/>
          <w:lang w:bidi="ar-AE"/>
        </w:rPr>
        <w:t>ميها من الإصابة بالجفاف ومن المو</w:t>
      </w:r>
      <w:r w:rsidRPr="00741943">
        <w:rPr>
          <w:rFonts w:hint="cs"/>
          <w:sz w:val="28"/>
          <w:szCs w:val="28"/>
          <w:rtl/>
          <w:lang w:bidi="ar-AE"/>
        </w:rPr>
        <w:t>اد الكيميائية المؤذية.</w:t>
      </w:r>
    </w:p>
    <w:p w:rsidR="00C3302C" w:rsidRPr="00741943" w:rsidRDefault="00C3302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ب-  تحمي البكتيريا الغازية من خلايا الدم البيضاء التي في جسم العائل.</w:t>
      </w:r>
    </w:p>
    <w:p w:rsidR="00C3302C" w:rsidRPr="00741943" w:rsidRDefault="00C3302C" w:rsidP="00741943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الغلاف الخلوي:</w:t>
      </w:r>
      <w:r w:rsidRPr="00741943">
        <w:rPr>
          <w:rFonts w:hint="cs"/>
          <w:sz w:val="28"/>
          <w:szCs w:val="28"/>
          <w:rtl/>
          <w:lang w:bidi="ar-AE"/>
        </w:rPr>
        <w:t xml:space="preserve"> هو غطاء زغبي سكري لاصق يمكن الخلية من الالتصاق بأسطح خلايا العائل.</w:t>
      </w:r>
    </w:p>
    <w:p w:rsidR="00C3302C" w:rsidRPr="00741943" w:rsidRDefault="00C3302C" w:rsidP="00741943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الشعيرات:</w:t>
      </w:r>
      <w:r w:rsidRPr="00741943">
        <w:rPr>
          <w:rFonts w:hint="cs"/>
          <w:sz w:val="28"/>
          <w:szCs w:val="28"/>
          <w:rtl/>
          <w:lang w:bidi="ar-AE"/>
        </w:rPr>
        <w:t xml:space="preserve"> هي تراكيب بروتينية قصيرة توجد على أسطح بعض أنواع البكتيريا.</w:t>
      </w:r>
    </w:p>
    <w:p w:rsidR="00C3302C" w:rsidRPr="00741943" w:rsidRDefault="00C3302C" w:rsidP="00741943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u w:val="single"/>
          <w:rtl/>
          <w:lang w:bidi="ar-AE"/>
        </w:rPr>
        <w:t>وظيفتها</w:t>
      </w:r>
      <w:r w:rsidRPr="00741943">
        <w:rPr>
          <w:rFonts w:hint="cs"/>
          <w:sz w:val="28"/>
          <w:szCs w:val="28"/>
          <w:rtl/>
          <w:lang w:bidi="ar-AE"/>
        </w:rPr>
        <w:t>:</w:t>
      </w:r>
    </w:p>
    <w:p w:rsidR="00C3302C" w:rsidRPr="00741943" w:rsidRDefault="00C3302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أ- تساعد البكتيريا على الالتصاق بخلايا العائل.</w:t>
      </w:r>
    </w:p>
    <w:p w:rsidR="00C3302C" w:rsidRPr="00741943" w:rsidRDefault="00C3302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ب- تستخدم في نقل المواد الوراثية من بكتيريا لبكتيريا.</w:t>
      </w:r>
    </w:p>
    <w:p w:rsidR="00C3302C" w:rsidRPr="00741943" w:rsidRDefault="00C3302C" w:rsidP="00741943">
      <w:pPr>
        <w:spacing w:line="240" w:lineRule="auto"/>
        <w:rPr>
          <w:b/>
          <w:bCs/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rtl/>
          <w:lang w:bidi="ar-AE"/>
        </w:rPr>
        <w:t xml:space="preserve">5-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الأبواغ الداخ</w:t>
      </w:r>
      <w:r w:rsidR="003D7B25"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ل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ية</w:t>
      </w:r>
      <w:r w:rsidRPr="00741943">
        <w:rPr>
          <w:rFonts w:hint="cs"/>
          <w:b/>
          <w:bCs/>
          <w:sz w:val="28"/>
          <w:szCs w:val="28"/>
          <w:rtl/>
          <w:lang w:bidi="ar-AE"/>
        </w:rPr>
        <w:t>:-</w:t>
      </w:r>
    </w:p>
    <w:p w:rsidR="00C3302C" w:rsidRPr="00741943" w:rsidRDefault="00C3302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- هو</w:t>
      </w:r>
      <w:r w:rsidR="00B47DB3">
        <w:rPr>
          <w:rFonts w:hint="cs"/>
          <w:sz w:val="28"/>
          <w:szCs w:val="28"/>
          <w:rtl/>
          <w:lang w:bidi="ar-AE"/>
        </w:rPr>
        <w:t xml:space="preserve"> تركيب تنتجه بعض أنواع البك</w:t>
      </w:r>
      <w:r w:rsidRPr="00741943">
        <w:rPr>
          <w:rFonts w:hint="cs"/>
          <w:sz w:val="28"/>
          <w:szCs w:val="28"/>
          <w:rtl/>
          <w:lang w:bidi="ar-AE"/>
        </w:rPr>
        <w:t>تيريا الموجبة لصبغة جرام عند تعرضها لظروف قاسية في المحيط البيئي.</w:t>
      </w:r>
    </w:p>
    <w:p w:rsidR="00C3302C" w:rsidRPr="00741943" w:rsidRDefault="00C3302C" w:rsidP="00741943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تتكون من غطاء سميك يحيط بالحمض النووي </w:t>
      </w:r>
      <w:r w:rsidRPr="00741943">
        <w:rPr>
          <w:sz w:val="28"/>
          <w:szCs w:val="28"/>
          <w:lang w:bidi="ar-AE"/>
        </w:rPr>
        <w:t>DNA</w:t>
      </w:r>
      <w:r w:rsidRPr="00741943">
        <w:rPr>
          <w:rFonts w:hint="cs"/>
          <w:sz w:val="28"/>
          <w:szCs w:val="28"/>
          <w:rtl/>
          <w:lang w:bidi="ar-AE"/>
        </w:rPr>
        <w:t xml:space="preserve"> للخلية.</w:t>
      </w:r>
    </w:p>
    <w:p w:rsidR="00C3302C" w:rsidRPr="00741943" w:rsidRDefault="00C3302C" w:rsidP="00741943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u w:val="single"/>
          <w:rtl/>
          <w:lang w:bidi="ar-AE"/>
        </w:rPr>
        <w:t>وظيفته:</w:t>
      </w:r>
      <w:r w:rsidRPr="00741943">
        <w:rPr>
          <w:rFonts w:hint="cs"/>
          <w:sz w:val="28"/>
          <w:szCs w:val="28"/>
          <w:rtl/>
          <w:lang w:bidi="ar-AE"/>
        </w:rPr>
        <w:t xml:space="preserve"> يساعد البكتيريا على مقاومتها لدرجة الحرارة المرتفعة والمواد الكيميائية المؤذية والإشعاعات والجفاف في المحيط البيئي.</w:t>
      </w:r>
    </w:p>
    <w:p w:rsidR="00C3302C" w:rsidRPr="00741943" w:rsidRDefault="00AA57D4" w:rsidP="00741943">
      <w:pPr>
        <w:pStyle w:val="ListParagraph"/>
        <w:numPr>
          <w:ilvl w:val="0"/>
          <w:numId w:val="5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عندما تصبح الظروف المناسبة ينفتح البوغ الداخلي ويسمح للبكتيريا الحية بأن تخرج منه وتتكاثر.</w:t>
      </w:r>
    </w:p>
    <w:p w:rsidR="00AA57D4" w:rsidRPr="00741943" w:rsidRDefault="00AA57D4" w:rsidP="00741943">
      <w:pPr>
        <w:spacing w:line="240" w:lineRule="auto"/>
        <w:rPr>
          <w:b/>
          <w:bCs/>
          <w:sz w:val="28"/>
          <w:szCs w:val="28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rtl/>
          <w:lang w:bidi="ar-AE"/>
        </w:rPr>
        <w:t xml:space="preserve">6-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تراكيب الحركة</w:t>
      </w:r>
      <w:r w:rsidRPr="00741943">
        <w:rPr>
          <w:rFonts w:hint="cs"/>
          <w:b/>
          <w:bCs/>
          <w:sz w:val="28"/>
          <w:szCs w:val="28"/>
          <w:rtl/>
          <w:lang w:bidi="ar-AE"/>
        </w:rPr>
        <w:t>:-</w:t>
      </w:r>
    </w:p>
    <w:p w:rsidR="00AA57D4" w:rsidRPr="00741943" w:rsidRDefault="00AA57D4" w:rsidP="00741943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تستخدم البكتيريا الأسواط للحركة والتنقل.</w:t>
      </w:r>
    </w:p>
    <w:p w:rsidR="00AA57D4" w:rsidRPr="00741943" w:rsidRDefault="00AA57D4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* مما يتكون السوط ؟؟      - يتكون من البروتين.</w:t>
      </w:r>
    </w:p>
    <w:p w:rsidR="00AA57D4" w:rsidRPr="00741943" w:rsidRDefault="00AA57D4" w:rsidP="00741943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يقوم السوط بحركة دوران فتدفع البكتيريا من خلال جري وتقلب غير منتظمة.</w:t>
      </w:r>
    </w:p>
    <w:p w:rsidR="00AA57D4" w:rsidRPr="00741943" w:rsidRDefault="00AA57D4" w:rsidP="00741943">
      <w:pPr>
        <w:pStyle w:val="ListParagraph"/>
        <w:numPr>
          <w:ilvl w:val="0"/>
          <w:numId w:val="6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يمكن أن تكون البكتيريا مزودة بسوط واحد أو بحزمة من الأسواط، أو أسواط عن طريق الخلية وأنواع أخرى محاطة بكاملها بأسواط.</w:t>
      </w:r>
    </w:p>
    <w:p w:rsidR="00AA57D4" w:rsidRPr="00741943" w:rsidRDefault="00AA57D4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أ- بعض البكتيريا تفتقر إلى أسواط تمتلك أساليب أخرى للتنقل، مثل: الميكسوبكتيريا، حيث تولد طبقة من المادة الغروية تساعد على الالتصاق.</w:t>
      </w:r>
    </w:p>
    <w:p w:rsidR="00741943" w:rsidRPr="00741943" w:rsidRDefault="00AA57D4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ب- بعض البكتيريا اللولبية تنتقل بواسطة حركتها اللولبية، وهي مزودة بجدران خلوية مرنة وخيوط داخل الجدران الخلوية تجعلها لدى انقباضها تدور وتتقدم.</w:t>
      </w:r>
    </w:p>
    <w:p w:rsidR="00AA57D4" w:rsidRPr="00741943" w:rsidRDefault="0080301A" w:rsidP="00741943">
      <w:pPr>
        <w:spacing w:line="240" w:lineRule="auto"/>
        <w:rPr>
          <w:b/>
          <w:bCs/>
          <w:sz w:val="28"/>
          <w:szCs w:val="28"/>
          <w:u w:val="single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التغذية والنمو</w:t>
      </w:r>
    </w:p>
    <w:p w:rsidR="0080301A" w:rsidRPr="00741943" w:rsidRDefault="0080301A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يوجد نوعان من البكتيريا: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1- بكتيريا غير ذاتية التغذية، وهي تستخدم المواد العضوية مصدراً للتغذية وتسمى </w:t>
      </w:r>
      <w:r w:rsidRPr="00741943">
        <w:rPr>
          <w:rFonts w:hint="cs"/>
          <w:sz w:val="28"/>
          <w:szCs w:val="28"/>
          <w:u w:val="single"/>
          <w:rtl/>
          <w:lang w:bidi="ar-AE"/>
        </w:rPr>
        <w:t>البكتيريا المترممة</w:t>
      </w:r>
      <w:r w:rsidRPr="00741943">
        <w:rPr>
          <w:rFonts w:hint="cs"/>
          <w:sz w:val="28"/>
          <w:szCs w:val="28"/>
          <w:rtl/>
          <w:lang w:bidi="ar-AE"/>
        </w:rPr>
        <w:t>.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2- بكتيريا ذاتية التغذية، وهي تحصل على الطاقة من ضوء الشمس أو من المعادن الفلزية.</w:t>
      </w:r>
    </w:p>
    <w:p w:rsidR="0080301A" w:rsidRPr="00741943" w:rsidRDefault="0080301A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lastRenderedPageBreak/>
        <w:t>يوجد نوعان من البكتيريا ذاتية التغذية: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أ- بكتيريا ذاتية التغذية الضوئية، وهي تستخدم ضوء الشمس مصدراً للطاقة، كالبكتيريا الخضراء المزرقة.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ب- بكتيريا ذاتية التغذية الكيميائية، وهي التي تقوم ببناء المود الغذائية باستخدام الطاقة الصادرة عن المواد الغير عضوية، مثل: نيتروسوموناس التي تؤكسد الأمونيا إلى نيتريت </w:t>
      </w:r>
      <w:r w:rsidRPr="00741943">
        <w:rPr>
          <w:sz w:val="28"/>
          <w:szCs w:val="28"/>
          <w:lang w:bidi="ar-AE"/>
        </w:rPr>
        <w:t>(NO</w:t>
      </w:r>
      <w:r w:rsidRPr="00741943">
        <w:rPr>
          <w:sz w:val="28"/>
          <w:szCs w:val="28"/>
          <w:vertAlign w:val="subscript"/>
          <w:lang w:bidi="ar-AE"/>
        </w:rPr>
        <w:t>3</w:t>
      </w:r>
      <w:r w:rsidRPr="00741943">
        <w:rPr>
          <w:sz w:val="28"/>
          <w:szCs w:val="28"/>
          <w:lang w:bidi="ar-AE"/>
        </w:rPr>
        <w:t>) (NO</w:t>
      </w:r>
      <w:r w:rsidRPr="00741943">
        <w:rPr>
          <w:sz w:val="28"/>
          <w:szCs w:val="28"/>
          <w:vertAlign w:val="subscript"/>
          <w:lang w:bidi="ar-AE"/>
        </w:rPr>
        <w:t>2</w:t>
      </w:r>
      <w:r w:rsidRPr="00741943">
        <w:rPr>
          <w:sz w:val="28"/>
          <w:szCs w:val="28"/>
          <w:lang w:bidi="ar-AE"/>
        </w:rPr>
        <w:t>)</w:t>
      </w:r>
      <w:r w:rsidRPr="00741943">
        <w:rPr>
          <w:rFonts w:hint="cs"/>
          <w:sz w:val="28"/>
          <w:szCs w:val="28"/>
          <w:rtl/>
          <w:lang w:bidi="ar-AE"/>
        </w:rPr>
        <w:t>.</w:t>
      </w:r>
    </w:p>
    <w:p w:rsidR="0080301A" w:rsidRPr="00741943" w:rsidRDefault="0080301A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ما المصطلحات التي تستخدم في وصف متطلبات البكتيريا من حيث استخدامها للأكسجين ؟؟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1-</w:t>
      </w:r>
      <w:r w:rsidR="00763FFC" w:rsidRPr="00741943">
        <w:rPr>
          <w:rFonts w:hint="cs"/>
          <w:sz w:val="28"/>
          <w:szCs w:val="28"/>
          <w:rtl/>
          <w:lang w:bidi="ar-AE"/>
        </w:rPr>
        <w:t xml:space="preserve"> </w:t>
      </w:r>
      <w:r w:rsidRPr="00741943">
        <w:rPr>
          <w:rFonts w:hint="cs"/>
          <w:sz w:val="28"/>
          <w:szCs w:val="28"/>
          <w:rtl/>
          <w:lang w:bidi="ar-AE"/>
        </w:rPr>
        <w:t>بكتيريا لا هوائية إجبارياً، بمعنى أنها لا تستطيع البقاء على قيد الحياة في وجود الأكسجين، مثل:(كولستريدم)</w:t>
      </w:r>
      <w:r w:rsidRPr="00741943">
        <w:rPr>
          <w:sz w:val="28"/>
          <w:szCs w:val="28"/>
          <w:lang w:bidi="ar-AE"/>
        </w:rPr>
        <w:t>(</w:t>
      </w:r>
      <w:proofErr w:type="spellStart"/>
      <w:r w:rsidRPr="00741943">
        <w:rPr>
          <w:sz w:val="28"/>
          <w:szCs w:val="28"/>
          <w:lang w:bidi="ar-AE"/>
        </w:rPr>
        <w:t>Clostidium</w:t>
      </w:r>
      <w:proofErr w:type="spellEnd"/>
      <w:r w:rsidRPr="00741943">
        <w:rPr>
          <w:sz w:val="28"/>
          <w:szCs w:val="28"/>
          <w:lang w:bidi="ar-AE"/>
        </w:rPr>
        <w:t xml:space="preserve">) </w:t>
      </w:r>
      <w:r w:rsidRPr="00741943">
        <w:rPr>
          <w:rFonts w:hint="cs"/>
          <w:sz w:val="28"/>
          <w:szCs w:val="28"/>
          <w:rtl/>
          <w:lang w:bidi="ar-AE"/>
        </w:rPr>
        <w:t>.</w:t>
      </w:r>
    </w:p>
    <w:p w:rsidR="0080301A" w:rsidRPr="00741943" w:rsidRDefault="0080301A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2- يبكتيريا لا هوائية اختيارياً، بمعنى أنها تستطيع العيش في وجود أو غياب الأكسجين، مثل: </w:t>
      </w:r>
      <w:r w:rsidRPr="00741943">
        <w:rPr>
          <w:sz w:val="28"/>
          <w:szCs w:val="28"/>
          <w:lang w:bidi="ar-AE"/>
        </w:rPr>
        <w:t>(</w:t>
      </w:r>
      <w:proofErr w:type="spellStart"/>
      <w:r w:rsidRPr="00741943">
        <w:rPr>
          <w:sz w:val="28"/>
          <w:szCs w:val="28"/>
          <w:lang w:bidi="ar-AE"/>
        </w:rPr>
        <w:t>E.coli</w:t>
      </w:r>
      <w:proofErr w:type="spellEnd"/>
      <w:r w:rsidRPr="00741943">
        <w:rPr>
          <w:sz w:val="28"/>
          <w:szCs w:val="28"/>
          <w:lang w:bidi="ar-AE"/>
        </w:rPr>
        <w:t>)</w:t>
      </w:r>
      <w:r w:rsidRPr="00741943">
        <w:rPr>
          <w:rFonts w:hint="cs"/>
          <w:sz w:val="28"/>
          <w:szCs w:val="28"/>
          <w:rtl/>
          <w:lang w:bidi="ar-AE"/>
        </w:rPr>
        <w:t>.</w:t>
      </w:r>
    </w:p>
    <w:p w:rsidR="0080301A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3- بكتيريا هوائية إجبارياً، بمعنى أنها لا تستطيع البقاء على قيد الحياة دون أكسجين.</w:t>
      </w:r>
    </w:p>
    <w:p w:rsidR="00763FFC" w:rsidRPr="00741943" w:rsidRDefault="00763FFC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أنواع البكتيريا من ناحية درجات الحرارة المطلوبة للنمو: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1- بعض البكتيريا تنمو على أفضل وجه عند درجات حرارة تتراوح بين صفر و20م.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2- بعض البكتيريا تنمو على أفضل وجه عند درجات حرارة تتراوح بين 20 و 40م.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3- بكتيريا محبة لدرجات الحرارة المرتفعة، فتنمو على أفضل وجه بين 40 و 110م.</w:t>
      </w:r>
    </w:p>
    <w:p w:rsidR="00763FFC" w:rsidRPr="00741943" w:rsidRDefault="00763FFC" w:rsidP="00741943">
      <w:pPr>
        <w:spacing w:line="240" w:lineRule="auto"/>
        <w:rPr>
          <w:b/>
          <w:bCs/>
          <w:sz w:val="28"/>
          <w:szCs w:val="28"/>
          <w:u w:val="single"/>
          <w:rtl/>
          <w:lang w:bidi="ar-AE"/>
        </w:rPr>
      </w:pP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التكاثر وإعادة الدمج الوراثي</w:t>
      </w:r>
    </w:p>
    <w:p w:rsidR="00763FFC" w:rsidRPr="00741943" w:rsidRDefault="00763FFC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كيف تتكاثر البكتيريا ؟؟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*</w:t>
      </w:r>
      <w:r w:rsidR="00741943" w:rsidRPr="00741943">
        <w:rPr>
          <w:rFonts w:hint="cs"/>
          <w:sz w:val="28"/>
          <w:szCs w:val="28"/>
          <w:rtl/>
          <w:lang w:bidi="ar-AE"/>
        </w:rPr>
        <w:t xml:space="preserve"> </w:t>
      </w:r>
      <w:r w:rsidRPr="00741943">
        <w:rPr>
          <w:rFonts w:hint="cs"/>
          <w:sz w:val="28"/>
          <w:szCs w:val="28"/>
          <w:rtl/>
          <w:lang w:bidi="ar-AE"/>
        </w:rPr>
        <w:t>تتكاثر عن طريق الانشطار الثنائي.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- أحياناً تتبادل البكتيريا المعلومات الوراثية التي ينتج عنها التنوع الوراثي الذي يسهم في زيادة التنوع الأحيائي.</w:t>
      </w:r>
    </w:p>
    <w:p w:rsidR="00763FFC" w:rsidRPr="00741943" w:rsidRDefault="00763FFC" w:rsidP="00741943">
      <w:pPr>
        <w:pStyle w:val="ListParagraph"/>
        <w:numPr>
          <w:ilvl w:val="0"/>
          <w:numId w:val="7"/>
        </w:num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>ماهي الطرق الثلاث التي تتبادل عبرها خلايا البكتيريا المعلومات الوراثية ؟؟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1-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الاقترا</w:t>
      </w:r>
      <w:r w:rsidR="00741943"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ن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:</w:t>
      </w:r>
      <w:r w:rsidRPr="00741943">
        <w:rPr>
          <w:rFonts w:hint="cs"/>
          <w:sz w:val="28"/>
          <w:szCs w:val="28"/>
          <w:rtl/>
          <w:lang w:bidi="ar-AE"/>
        </w:rPr>
        <w:t xml:space="preserve"> هو العملية التي تؤدي إلى التصاق خلييتين بكتيريتين وانتقال مواد وراثية من خلية إلى أخرى، وتشكل خليتان الملتصقتان ممراً بينهما يسمى </w:t>
      </w:r>
      <w:r w:rsidRPr="00741943">
        <w:rPr>
          <w:rFonts w:hint="cs"/>
          <w:sz w:val="28"/>
          <w:szCs w:val="28"/>
          <w:u w:val="single"/>
          <w:rtl/>
          <w:lang w:bidi="ar-AE"/>
        </w:rPr>
        <w:t>جسر الاقتران</w:t>
      </w:r>
      <w:r w:rsidRPr="00741943">
        <w:rPr>
          <w:rFonts w:hint="cs"/>
          <w:sz w:val="28"/>
          <w:szCs w:val="28"/>
          <w:rtl/>
          <w:lang w:bidi="ar-AE"/>
        </w:rPr>
        <w:t>.</w:t>
      </w:r>
    </w:p>
    <w:p w:rsidR="00763FFC" w:rsidRPr="00741943" w:rsidRDefault="00763FFC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2-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التحول</w:t>
      </w:r>
      <w:r w:rsidRPr="00741943">
        <w:rPr>
          <w:rFonts w:hint="cs"/>
          <w:sz w:val="28"/>
          <w:szCs w:val="28"/>
          <w:rtl/>
          <w:lang w:bidi="ar-AE"/>
        </w:rPr>
        <w:t>: هو العملية التي تأخذ خلالها خلية بكتيرية حية</w:t>
      </w:r>
      <w:r w:rsidRPr="00741943">
        <w:rPr>
          <w:sz w:val="28"/>
          <w:szCs w:val="28"/>
          <w:lang w:bidi="ar-AE"/>
        </w:rPr>
        <w:t>DNA</w:t>
      </w:r>
      <w:r w:rsidRPr="00741943">
        <w:rPr>
          <w:rFonts w:hint="cs"/>
          <w:sz w:val="28"/>
          <w:szCs w:val="28"/>
          <w:rtl/>
          <w:lang w:bidi="ar-AE"/>
        </w:rPr>
        <w:t xml:space="preserve"> من خلية ميتة مجاورة ويندمج </w:t>
      </w:r>
      <w:r w:rsidR="00741943" w:rsidRPr="00741943">
        <w:rPr>
          <w:rFonts w:hint="cs"/>
          <w:sz w:val="28"/>
          <w:szCs w:val="28"/>
          <w:rtl/>
          <w:lang w:bidi="ar-AE"/>
        </w:rPr>
        <w:t>الحمضان ويحدث تحوير في المعلومات الوراثية للبكتيريا الحية.</w:t>
      </w:r>
    </w:p>
    <w:p w:rsidR="00741943" w:rsidRPr="00741943" w:rsidRDefault="00741943" w:rsidP="00741943">
      <w:pPr>
        <w:spacing w:line="240" w:lineRule="auto"/>
        <w:rPr>
          <w:sz w:val="28"/>
          <w:szCs w:val="28"/>
          <w:rtl/>
          <w:lang w:bidi="ar-AE"/>
        </w:rPr>
      </w:pPr>
      <w:r w:rsidRPr="00741943">
        <w:rPr>
          <w:rFonts w:hint="cs"/>
          <w:sz w:val="28"/>
          <w:szCs w:val="28"/>
          <w:rtl/>
          <w:lang w:bidi="ar-AE"/>
        </w:rPr>
        <w:t xml:space="preserve">3- </w:t>
      </w:r>
      <w:r w:rsidRPr="00741943">
        <w:rPr>
          <w:rFonts w:hint="cs"/>
          <w:b/>
          <w:bCs/>
          <w:sz w:val="28"/>
          <w:szCs w:val="28"/>
          <w:u w:val="single"/>
          <w:rtl/>
          <w:lang w:bidi="ar-AE"/>
        </w:rPr>
        <w:t>النقل:</w:t>
      </w:r>
      <w:r w:rsidRPr="00741943">
        <w:rPr>
          <w:rFonts w:hint="cs"/>
          <w:sz w:val="28"/>
          <w:szCs w:val="28"/>
          <w:rtl/>
          <w:lang w:bidi="ar-AE"/>
        </w:rPr>
        <w:t xml:space="preserve"> هو العملية الي يتم فيها استخدام فيروس لنقل </w:t>
      </w:r>
      <w:r w:rsidRPr="00741943">
        <w:rPr>
          <w:sz w:val="28"/>
          <w:szCs w:val="28"/>
          <w:lang w:bidi="ar-AE"/>
        </w:rPr>
        <w:t>DNA</w:t>
      </w:r>
      <w:r w:rsidRPr="00741943">
        <w:rPr>
          <w:rFonts w:hint="cs"/>
          <w:sz w:val="28"/>
          <w:szCs w:val="28"/>
          <w:rtl/>
          <w:lang w:bidi="ar-AE"/>
        </w:rPr>
        <w:t xml:space="preserve"> من خلية بكتيرية إلى أخرى.</w:t>
      </w:r>
    </w:p>
    <w:sectPr w:rsidR="00741943" w:rsidRPr="00741943" w:rsidSect="003D7B25">
      <w:pgSz w:w="11907" w:h="16216" w:code="9"/>
      <w:pgMar w:top="720" w:right="720" w:bottom="720" w:left="720" w:header="709" w:footer="709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S_Kofi_Ahram_Strip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Cairo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36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05A24"/>
    <w:multiLevelType w:val="hybridMultilevel"/>
    <w:tmpl w:val="6AC46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3773F"/>
    <w:multiLevelType w:val="hybridMultilevel"/>
    <w:tmpl w:val="A36CF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F1ACC"/>
    <w:multiLevelType w:val="hybridMultilevel"/>
    <w:tmpl w:val="3AD2E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DF720B"/>
    <w:multiLevelType w:val="hybridMultilevel"/>
    <w:tmpl w:val="080C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F18FA"/>
    <w:multiLevelType w:val="hybridMultilevel"/>
    <w:tmpl w:val="B55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C94528"/>
    <w:multiLevelType w:val="hybridMultilevel"/>
    <w:tmpl w:val="3A8A0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326B14"/>
    <w:multiLevelType w:val="hybridMultilevel"/>
    <w:tmpl w:val="9BF82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E4465"/>
    <w:rsid w:val="00000134"/>
    <w:rsid w:val="000B1F2C"/>
    <w:rsid w:val="002B2861"/>
    <w:rsid w:val="00305BAB"/>
    <w:rsid w:val="003D7B25"/>
    <w:rsid w:val="004168B0"/>
    <w:rsid w:val="00741943"/>
    <w:rsid w:val="00763FFC"/>
    <w:rsid w:val="0080301A"/>
    <w:rsid w:val="00981259"/>
    <w:rsid w:val="00AA57D4"/>
    <w:rsid w:val="00B27F56"/>
    <w:rsid w:val="00B47DB3"/>
    <w:rsid w:val="00C3302C"/>
    <w:rsid w:val="00CD1CD8"/>
    <w:rsid w:val="00CF0BFB"/>
    <w:rsid w:val="00DE4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46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7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2012-02-02T14:33:00Z</dcterms:created>
  <dcterms:modified xsi:type="dcterms:W3CDTF">2012-02-06T02:44:00Z</dcterms:modified>
</cp:coreProperties>
</file>