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18F" w:rsidRPr="00693EF5" w:rsidRDefault="0003518F" w:rsidP="00C8092C">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lang w:bidi="ar-AE"/>
        </w:rPr>
      </w:pPr>
      <w:r w:rsidRPr="00693EF5">
        <w:rPr>
          <w:rFonts w:ascii="Arabic Typesetting" w:eastAsia="Times New Roman" w:hAnsi="Arabic Typesetting" w:cs="Arabic Typesetting"/>
          <w:b/>
          <w:bCs/>
          <w:color w:val="00B0F0"/>
          <w:sz w:val="44"/>
          <w:szCs w:val="44"/>
          <w:rtl/>
          <w:lang w:bidi="ar-AE"/>
        </w:rPr>
        <w:t xml:space="preserve">( </w:t>
      </w:r>
      <w:r w:rsidRPr="00693EF5">
        <w:rPr>
          <w:rFonts w:ascii="Arabic Typesetting" w:eastAsia="Times New Roman" w:hAnsi="Arabic Typesetting" w:cs="Arabic Typesetting"/>
          <w:b/>
          <w:bCs/>
          <w:color w:val="7030A0"/>
          <w:sz w:val="44"/>
          <w:szCs w:val="44"/>
          <w:rtl/>
          <w:lang w:bidi="ar-AE"/>
        </w:rPr>
        <w:t>العلم يدعوا الى الايمان</w:t>
      </w:r>
      <w:r w:rsidRPr="00693EF5">
        <w:rPr>
          <w:rFonts w:ascii="Arabic Typesetting" w:eastAsia="Times New Roman" w:hAnsi="Arabic Typesetting" w:cs="Arabic Typesetting"/>
          <w:b/>
          <w:bCs/>
          <w:color w:val="00B0F0"/>
          <w:sz w:val="44"/>
          <w:szCs w:val="44"/>
          <w:rtl/>
          <w:lang w:bidi="ar-AE"/>
        </w:rPr>
        <w:t xml:space="preserve"> )</w:t>
      </w:r>
    </w:p>
    <w:p w:rsidR="00C8092C" w:rsidRPr="00693EF5" w:rsidRDefault="00C8092C" w:rsidP="00C8092C">
      <w:pPr>
        <w:bidi/>
        <w:spacing w:before="100" w:beforeAutospacing="1" w:after="100" w:afterAutospacing="1" w:line="240" w:lineRule="auto"/>
        <w:rPr>
          <w:rFonts w:ascii="Arabic Typesetting" w:eastAsia="Times New Roman" w:hAnsi="Arabic Typesetting" w:cs="Arabic Typesetting"/>
          <w:b/>
          <w:bCs/>
          <w:color w:val="00B0F0"/>
          <w:sz w:val="44"/>
          <w:szCs w:val="44"/>
          <w:rtl/>
          <w:lang w:bidi="ar-AE"/>
        </w:rPr>
      </w:pPr>
    </w:p>
    <w:p w:rsidR="0003518F" w:rsidRPr="00693EF5" w:rsidRDefault="0003518F" w:rsidP="00C8092C">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lang w:bidi="ar-AE"/>
        </w:rPr>
      </w:pPr>
      <w:r w:rsidRPr="00693EF5">
        <w:rPr>
          <w:rFonts w:ascii="Arabic Typesetting" w:eastAsia="Times New Roman" w:hAnsi="Arabic Typesetting" w:cs="Arabic Typesetting"/>
          <w:b/>
          <w:bCs/>
          <w:color w:val="00B0F0"/>
          <w:sz w:val="44"/>
          <w:szCs w:val="44"/>
          <w:rtl/>
          <w:lang w:bidi="ar-AE"/>
        </w:rPr>
        <w:t xml:space="preserve">المادة : </w:t>
      </w:r>
      <w:r w:rsidRPr="00693EF5">
        <w:rPr>
          <w:rFonts w:ascii="Arabic Typesetting" w:eastAsia="Times New Roman" w:hAnsi="Arabic Typesetting" w:cs="Arabic Typesetting"/>
          <w:b/>
          <w:bCs/>
          <w:color w:val="7030A0"/>
          <w:sz w:val="44"/>
          <w:szCs w:val="44"/>
          <w:rtl/>
          <w:lang w:bidi="ar-AE"/>
        </w:rPr>
        <w:t>اللغة العربية</w:t>
      </w:r>
      <w:r w:rsidRPr="00693EF5">
        <w:rPr>
          <w:rFonts w:ascii="Arabic Typesetting" w:eastAsia="Times New Roman" w:hAnsi="Arabic Typesetting" w:cs="Arabic Typesetting"/>
          <w:b/>
          <w:bCs/>
          <w:color w:val="00B0F0"/>
          <w:sz w:val="44"/>
          <w:szCs w:val="44"/>
          <w:rtl/>
          <w:lang w:bidi="ar-AE"/>
        </w:rPr>
        <w:t xml:space="preserve"> </w:t>
      </w:r>
    </w:p>
    <w:p w:rsidR="0003518F" w:rsidRPr="00693EF5" w:rsidRDefault="0003518F" w:rsidP="00A922DC">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lang w:bidi="ar-AE"/>
        </w:rPr>
      </w:pPr>
      <w:r w:rsidRPr="00693EF5">
        <w:rPr>
          <w:rFonts w:ascii="Arabic Typesetting" w:eastAsia="Times New Roman" w:hAnsi="Arabic Typesetting" w:cs="Arabic Typesetting"/>
          <w:b/>
          <w:bCs/>
          <w:color w:val="00B0F0"/>
          <w:sz w:val="44"/>
          <w:szCs w:val="44"/>
          <w:rtl/>
          <w:lang w:bidi="ar-AE"/>
        </w:rPr>
        <w:t xml:space="preserve">الطالبــهـ </w:t>
      </w:r>
      <w:r w:rsidRPr="00693EF5">
        <w:rPr>
          <w:rFonts w:ascii="Arabic Typesetting" w:eastAsia="Times New Roman" w:hAnsi="Arabic Typesetting" w:cs="Arabic Typesetting"/>
          <w:b/>
          <w:bCs/>
          <w:color w:val="7030A0"/>
          <w:sz w:val="44"/>
          <w:szCs w:val="44"/>
          <w:rtl/>
          <w:lang w:bidi="ar-AE"/>
        </w:rPr>
        <w:t xml:space="preserve">: </w:t>
      </w:r>
    </w:p>
    <w:p w:rsidR="0003518F" w:rsidRPr="00693EF5" w:rsidRDefault="0003518F" w:rsidP="00A922DC">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lang w:bidi="ar-AE"/>
        </w:rPr>
      </w:pPr>
      <w:r w:rsidRPr="00693EF5">
        <w:rPr>
          <w:rFonts w:ascii="Arabic Typesetting" w:eastAsia="Times New Roman" w:hAnsi="Arabic Typesetting" w:cs="Arabic Typesetting"/>
          <w:b/>
          <w:bCs/>
          <w:color w:val="00B0F0"/>
          <w:sz w:val="44"/>
          <w:szCs w:val="44"/>
          <w:rtl/>
          <w:lang w:bidi="ar-AE"/>
        </w:rPr>
        <w:t xml:space="preserve">الصف : </w:t>
      </w:r>
      <w:r w:rsidRPr="00693EF5">
        <w:rPr>
          <w:rFonts w:ascii="Arabic Typesetting" w:eastAsia="Times New Roman" w:hAnsi="Arabic Typesetting" w:cs="Arabic Typesetting"/>
          <w:b/>
          <w:bCs/>
          <w:color w:val="7030A0"/>
          <w:sz w:val="44"/>
          <w:szCs w:val="44"/>
          <w:rtl/>
          <w:lang w:bidi="ar-AE"/>
        </w:rPr>
        <w:t xml:space="preserve">11ادبي </w:t>
      </w:r>
      <w:r w:rsidR="002D2FB1" w:rsidRPr="00693EF5">
        <w:rPr>
          <w:rFonts w:ascii="Arabic Typesetting" w:eastAsia="Times New Roman" w:hAnsi="Arabic Typesetting" w:cs="Arabic Typesetting" w:hint="cs"/>
          <w:b/>
          <w:bCs/>
          <w:color w:val="7030A0"/>
          <w:sz w:val="44"/>
          <w:szCs w:val="44"/>
          <w:rtl/>
          <w:lang w:bidi="ar-AE"/>
        </w:rPr>
        <w:t>_3</w:t>
      </w:r>
    </w:p>
    <w:p w:rsidR="0003518F" w:rsidRPr="00693EF5" w:rsidRDefault="00D77B7C" w:rsidP="0003518F">
      <w:pPr>
        <w:bidi/>
        <w:spacing w:before="100" w:beforeAutospacing="1" w:after="100" w:afterAutospacing="1" w:line="240" w:lineRule="auto"/>
        <w:jc w:val="center"/>
        <w:rPr>
          <w:rFonts w:ascii="Arabic Typesetting" w:eastAsia="Times New Roman" w:hAnsi="Arabic Typesetting" w:cs="Arabic Typesetting"/>
          <w:b/>
          <w:bCs/>
          <w:color w:val="000080"/>
          <w:sz w:val="44"/>
          <w:szCs w:val="44"/>
        </w:rPr>
      </w:pPr>
      <w:r w:rsidRPr="00693EF5">
        <w:rPr>
          <w:rFonts w:ascii="Arial" w:hAnsi="Arial" w:cs="Arial"/>
          <w:b/>
          <w:bCs/>
          <w:noProof/>
          <w:sz w:val="44"/>
          <w:szCs w:val="44"/>
        </w:rPr>
        <w:drawing>
          <wp:inline distT="0" distB="0" distL="0" distR="0">
            <wp:extent cx="5943600" cy="4409171"/>
            <wp:effectExtent l="19050" t="0" r="0" b="0"/>
            <wp:docPr id="10" name="il_fi" descr="http://www.delta-schools.com/vb/imgcache/479.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elta-schools.com/vb/imgcache/479.imgcache.jpg"/>
                    <pic:cNvPicPr>
                      <a:picLocks noChangeAspect="1" noChangeArrowheads="1"/>
                    </pic:cNvPicPr>
                  </pic:nvPicPr>
                  <pic:blipFill>
                    <a:blip r:embed="rId7" cstate="print"/>
                    <a:srcRect/>
                    <a:stretch>
                      <a:fillRect/>
                    </a:stretch>
                  </pic:blipFill>
                  <pic:spPr bwMode="auto">
                    <a:xfrm>
                      <a:off x="0" y="0"/>
                      <a:ext cx="5943600" cy="4409171"/>
                    </a:xfrm>
                    <a:prstGeom prst="rect">
                      <a:avLst/>
                    </a:prstGeom>
                    <a:noFill/>
                    <a:ln w="9525">
                      <a:noFill/>
                      <a:miter lim="800000"/>
                      <a:headEnd/>
                      <a:tailEnd/>
                    </a:ln>
                  </pic:spPr>
                </pic:pic>
              </a:graphicData>
            </a:graphic>
          </wp:inline>
        </w:drawing>
      </w:r>
    </w:p>
    <w:p w:rsidR="0003518F" w:rsidRDefault="0003518F" w:rsidP="00C8092C">
      <w:pPr>
        <w:bidi/>
        <w:spacing w:before="100" w:beforeAutospacing="1" w:after="100" w:afterAutospacing="1" w:line="240" w:lineRule="auto"/>
        <w:rPr>
          <w:rFonts w:ascii="Traditional Arabic'" w:eastAsia="Times New Roman" w:hAnsi="Traditional Arabic'" w:cs="Times New Roman" w:hint="cs"/>
          <w:b/>
          <w:bCs/>
          <w:color w:val="000080"/>
          <w:sz w:val="44"/>
          <w:szCs w:val="44"/>
          <w:rtl/>
        </w:rPr>
      </w:pPr>
    </w:p>
    <w:p w:rsidR="00693EF5" w:rsidRPr="00693EF5" w:rsidRDefault="00693EF5" w:rsidP="00693EF5">
      <w:pPr>
        <w:bidi/>
        <w:spacing w:before="100" w:beforeAutospacing="1" w:after="100" w:afterAutospacing="1" w:line="240" w:lineRule="auto"/>
        <w:rPr>
          <w:rFonts w:ascii="Traditional Arabic'" w:eastAsia="Times New Roman" w:hAnsi="Traditional Arabic'" w:cs="Times New Roman" w:hint="cs"/>
          <w:b/>
          <w:bCs/>
          <w:color w:val="000080"/>
          <w:sz w:val="44"/>
          <w:szCs w:val="44"/>
        </w:rPr>
      </w:pPr>
    </w:p>
    <w:p w:rsidR="0003518F" w:rsidRPr="00693EF5" w:rsidRDefault="0003518F" w:rsidP="007271DD">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Pr>
      </w:pPr>
      <w:r w:rsidRPr="00693EF5">
        <w:rPr>
          <w:rFonts w:ascii="Arabic Typesetting" w:eastAsia="Times New Roman" w:hAnsi="Arabic Typesetting" w:cs="Arabic Typesetting"/>
          <w:b/>
          <w:bCs/>
          <w:color w:val="00B0F0"/>
          <w:sz w:val="44"/>
          <w:szCs w:val="44"/>
          <w:rtl/>
        </w:rPr>
        <w:lastRenderedPageBreak/>
        <w:t>كتاب العلم يدعو إلى الإيمان</w:t>
      </w:r>
    </w:p>
    <w:p w:rsidR="00C8092C" w:rsidRPr="00693EF5" w:rsidRDefault="00C8092C" w:rsidP="00693EF5">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Pr>
      </w:pPr>
      <w:r w:rsidRPr="00693EF5">
        <w:rPr>
          <w:rFonts w:ascii="Arabic Typesetting" w:eastAsia="Times New Roman" w:hAnsi="Arabic Typesetting" w:cs="Arabic Typesetting"/>
          <w:b/>
          <w:bCs/>
          <w:color w:val="00B0F0"/>
          <w:sz w:val="44"/>
          <w:szCs w:val="44"/>
          <w:rtl/>
        </w:rPr>
        <w:t>المقدمهـ :</w:t>
      </w:r>
    </w:p>
    <w:p w:rsidR="00DA50D6" w:rsidRPr="00693EF5" w:rsidRDefault="00DA50D6" w:rsidP="00DA50D6">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rPr>
      </w:pPr>
    </w:p>
    <w:p w:rsidR="0003518F" w:rsidRPr="00693EF5" w:rsidRDefault="0003518F" w:rsidP="00C42586">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Pr>
      </w:pPr>
      <w:r w:rsidRPr="00693EF5">
        <w:rPr>
          <w:rFonts w:ascii="Arabic Typesetting" w:eastAsia="Times New Roman" w:hAnsi="Arabic Typesetting" w:cs="Arabic Typesetting"/>
          <w:b/>
          <w:bCs/>
          <w:color w:val="7030A0"/>
          <w:sz w:val="44"/>
          <w:szCs w:val="44"/>
          <w:rtl/>
        </w:rPr>
        <w:t>البحث عن الله والتعرف إلى الخالق أمر شُغلت به الإنسانية منذ كان لها وجود في هذا العالم حتى لكأنما يدفعها إليه شعور خفي دافق، ويسوقها نحوه سائق عنيف من فطرة كامنة فيها.</w:t>
      </w:r>
    </w:p>
    <w:p w:rsidR="00DA50D6" w:rsidRPr="00693EF5" w:rsidRDefault="00DA50D6" w:rsidP="00DA50D6">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tl/>
        </w:rPr>
      </w:pPr>
    </w:p>
    <w:p w:rsidR="002E0B56" w:rsidRPr="00693EF5" w:rsidRDefault="0003518F" w:rsidP="00C42586">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Pr>
      </w:pPr>
      <w:r w:rsidRPr="00693EF5">
        <w:rPr>
          <w:rFonts w:ascii="Arabic Typesetting" w:eastAsia="Times New Roman" w:hAnsi="Arabic Typesetting" w:cs="Arabic Typesetting"/>
          <w:b/>
          <w:bCs/>
          <w:color w:val="7030A0"/>
          <w:sz w:val="44"/>
          <w:szCs w:val="44"/>
          <w:rtl/>
        </w:rPr>
        <w:t>فالإنسان بفطرته طُلعة لا يقنع من الحياة بمظاهر أشكالها وألوانها كما تنقلها إليه حواسه أو كما ينفعل بها شعوره، بل يتناولها بعقله، وينفذ إليها ببصيرته ليعرف حقيقة كل شيء..من أين جاء وكيف صار وإلام ينتهي. وهو في إشباع رغبته تلك لا يدخر وسعاً من ذكاء أو جهد حتى يبلغ من ذلك ما يطمئن إليه عقله وتستريح به نفسه .</w:t>
      </w:r>
    </w:p>
    <w:p w:rsidR="00DA50D6" w:rsidRPr="00693EF5" w:rsidRDefault="00DA50D6" w:rsidP="00DA50D6">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tl/>
        </w:rPr>
      </w:pPr>
    </w:p>
    <w:p w:rsidR="002E0B56" w:rsidRPr="00693EF5" w:rsidRDefault="00197EDC" w:rsidP="00C42586">
      <w:pPr>
        <w:bidi/>
        <w:spacing w:before="100" w:beforeAutospacing="1" w:after="100" w:afterAutospacing="1" w:line="240" w:lineRule="auto"/>
        <w:jc w:val="center"/>
        <w:rPr>
          <w:rFonts w:ascii="Arabic Typesetting" w:eastAsia="Times New Roman" w:hAnsi="Arabic Typesetting" w:cs="Arabic Typesetting"/>
          <w:b/>
          <w:bCs/>
          <w:color w:val="5F497A" w:themeColor="accent4" w:themeShade="BF"/>
          <w:sz w:val="44"/>
          <w:szCs w:val="44"/>
          <w:rtl/>
        </w:rPr>
      </w:pPr>
      <w:r w:rsidRPr="00693EF5">
        <w:rPr>
          <w:rFonts w:ascii="Arabic Typesetting" w:hAnsi="Arabic Typesetting" w:cs="Arabic Typesetting"/>
          <w:b/>
          <w:bCs/>
          <w:color w:val="5F497A" w:themeColor="accent4" w:themeShade="BF"/>
          <w:sz w:val="44"/>
          <w:szCs w:val="44"/>
          <w:rtl/>
        </w:rPr>
        <w:t>العلم لغة هو كل ما وصل إلى إدراك الإنسان من</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معارف، ولكن بطبيعة هذه الحضارة المادية المعاصرة قصرت كلمة العلم في دراسة الأشياء</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المدركة المحسوسة من أشياء هذا الكون.. المادة على تباين صورها، الطاقة على تعدد</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هيئاتها، الكائنات الحية بمختلف أنواعها، والقوانين الإلهية التي تحكم ذلك</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كله</w:t>
      </w:r>
      <w:r w:rsidRPr="00693EF5">
        <w:rPr>
          <w:rFonts w:ascii="Arabic Typesetting" w:hAnsi="Arabic Typesetting" w:cs="Arabic Typesetting"/>
          <w:b/>
          <w:bCs/>
          <w:color w:val="5F497A" w:themeColor="accent4" w:themeShade="BF"/>
          <w:sz w:val="44"/>
          <w:szCs w:val="44"/>
        </w:rPr>
        <w:t>.</w:t>
      </w:r>
    </w:p>
    <w:p w:rsidR="00C42586" w:rsidRPr="00693EF5" w:rsidRDefault="00C42586" w:rsidP="00C42586">
      <w:pPr>
        <w:bidi/>
        <w:spacing w:before="100" w:beforeAutospacing="1" w:after="100" w:afterAutospacing="1" w:line="240" w:lineRule="auto"/>
        <w:jc w:val="center"/>
        <w:rPr>
          <w:rFonts w:ascii="Arabic Typesetting" w:eastAsia="Times New Roman" w:hAnsi="Arabic Typesetting" w:cs="Arabic Typesetting"/>
          <w:b/>
          <w:bCs/>
          <w:color w:val="5F497A" w:themeColor="accent4" w:themeShade="BF"/>
          <w:sz w:val="44"/>
          <w:szCs w:val="44"/>
          <w:rtl/>
        </w:rPr>
      </w:pPr>
      <w:r w:rsidRPr="00693EF5">
        <w:rPr>
          <w:rFonts w:ascii="Arabic Typesetting" w:hAnsi="Arabic Typesetting" w:cs="Arabic Typesetting"/>
          <w:b/>
          <w:bCs/>
          <w:color w:val="5F497A" w:themeColor="accent4" w:themeShade="BF"/>
          <w:sz w:val="44"/>
          <w:szCs w:val="44"/>
          <w:rtl/>
        </w:rPr>
        <w:t>الإيمان فهو إذا أطلق فإنما يقصد به الإيمان بالغيب .. الإيمان بالله وملائكته</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وكتبه ورسله واليوم الآخر والقدر خيره وشره. وهذه قضية لا يفهمها غير المسلمين</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وربما تنحصر عند غير المسلمين في قضية الإيمان بالله.. أي في وجود خالق لهذا</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الكون</w:t>
      </w:r>
      <w:r w:rsidRPr="00693EF5">
        <w:rPr>
          <w:rFonts w:ascii="Arabic Typesetting" w:hAnsi="Arabic Typesetting" w:cs="Arabic Typesetting"/>
          <w:b/>
          <w:bCs/>
          <w:color w:val="5F497A" w:themeColor="accent4" w:themeShade="BF"/>
          <w:sz w:val="44"/>
          <w:szCs w:val="44"/>
        </w:rPr>
        <w:t>.</w:t>
      </w:r>
    </w:p>
    <w:p w:rsidR="002E0B56" w:rsidRPr="00693EF5" w:rsidRDefault="002E0B56" w:rsidP="002E0B56">
      <w:pPr>
        <w:bidi/>
        <w:spacing w:before="100" w:beforeAutospacing="1" w:after="100" w:afterAutospacing="1" w:line="240" w:lineRule="auto"/>
        <w:rPr>
          <w:rFonts w:ascii="Traditional Arabic" w:eastAsia="Times New Roman" w:hAnsi="Traditional Arabic" w:cs="Traditional Arabic"/>
          <w:b/>
          <w:bCs/>
          <w:sz w:val="44"/>
          <w:szCs w:val="44"/>
          <w:rtl/>
        </w:rPr>
      </w:pPr>
    </w:p>
    <w:p w:rsidR="002E0B56" w:rsidRPr="00693EF5" w:rsidRDefault="002E0B56" w:rsidP="002E0B56">
      <w:pPr>
        <w:bidi/>
        <w:spacing w:before="100" w:beforeAutospacing="1" w:after="100" w:afterAutospacing="1" w:line="240" w:lineRule="auto"/>
        <w:rPr>
          <w:rFonts w:ascii="Traditional Arabic" w:eastAsia="Times New Roman" w:hAnsi="Traditional Arabic" w:cs="Traditional Arabic"/>
          <w:b/>
          <w:bCs/>
          <w:sz w:val="44"/>
          <w:szCs w:val="44"/>
          <w:rtl/>
        </w:rPr>
      </w:pPr>
    </w:p>
    <w:p w:rsidR="002E0B56" w:rsidRPr="00693EF5" w:rsidRDefault="00693EF5" w:rsidP="00693EF5">
      <w:pPr>
        <w:tabs>
          <w:tab w:val="left" w:pos="4020"/>
          <w:tab w:val="center" w:pos="4680"/>
        </w:tabs>
        <w:bidi/>
        <w:spacing w:before="100" w:beforeAutospacing="1" w:after="100" w:afterAutospacing="1" w:line="240" w:lineRule="auto"/>
        <w:rPr>
          <w:rFonts w:ascii="Arabic Typesetting" w:eastAsia="Times New Roman" w:hAnsi="Arabic Typesetting" w:cs="Arabic Typesetting"/>
          <w:b/>
          <w:bCs/>
          <w:color w:val="7030A0"/>
          <w:sz w:val="44"/>
          <w:szCs w:val="44"/>
        </w:rPr>
      </w:pPr>
      <w:r>
        <w:rPr>
          <w:rFonts w:ascii="Arabic Typesetting" w:eastAsia="Times New Roman" w:hAnsi="Arabic Typesetting" w:cs="Arabic Typesetting"/>
          <w:b/>
          <w:bCs/>
          <w:color w:val="7030A0"/>
          <w:sz w:val="44"/>
          <w:szCs w:val="44"/>
          <w:rtl/>
        </w:rPr>
        <w:tab/>
      </w:r>
      <w:r w:rsidR="00F947A6" w:rsidRPr="00693EF5">
        <w:rPr>
          <w:rFonts w:ascii="Arabic Typesetting" w:eastAsia="Times New Roman" w:hAnsi="Arabic Typesetting" w:cs="Arabic Typesetting"/>
          <w:b/>
          <w:bCs/>
          <w:noProof/>
          <w:color w:val="7030A0"/>
          <w:sz w:val="44"/>
          <w:szCs w:val="44"/>
          <w:rtl/>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1933575" cy="1609725"/>
            <wp:effectExtent l="19050" t="0" r="9525" b="0"/>
            <wp:wrapSquare wrapText="bothSides"/>
            <wp:docPr id="7" name="il_fi" descr="http://www.alaan.cc/newsimages/9_30_201045550PM_6027337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aan.cc/newsimages/9_30_201045550PM_6027337572.jpg"/>
                    <pic:cNvPicPr>
                      <a:picLocks noChangeAspect="1" noChangeArrowheads="1"/>
                    </pic:cNvPicPr>
                  </pic:nvPicPr>
                  <pic:blipFill>
                    <a:blip r:embed="rId8" cstate="print"/>
                    <a:srcRect/>
                    <a:stretch>
                      <a:fillRect/>
                    </a:stretch>
                  </pic:blipFill>
                  <pic:spPr bwMode="auto">
                    <a:xfrm>
                      <a:off x="0" y="0"/>
                      <a:ext cx="1933575" cy="1609725"/>
                    </a:xfrm>
                    <a:prstGeom prst="rect">
                      <a:avLst/>
                    </a:prstGeom>
                    <a:ln>
                      <a:noFill/>
                    </a:ln>
                    <a:effectLst>
                      <a:softEdge rad="112500"/>
                    </a:effectLst>
                  </pic:spPr>
                </pic:pic>
              </a:graphicData>
            </a:graphic>
          </wp:anchor>
        </w:drawing>
      </w:r>
      <w:r w:rsidR="002E0B56" w:rsidRPr="00693EF5">
        <w:rPr>
          <w:rFonts w:ascii="Arabic Typesetting" w:eastAsia="Times New Roman" w:hAnsi="Arabic Typesetting" w:cs="Arabic Typesetting"/>
          <w:b/>
          <w:bCs/>
          <w:color w:val="7030A0"/>
          <w:sz w:val="44"/>
          <w:szCs w:val="44"/>
          <w:rtl/>
        </w:rPr>
        <w:t>الموضوع :</w:t>
      </w:r>
    </w:p>
    <w:p w:rsidR="003D6D92" w:rsidRPr="00693EF5" w:rsidRDefault="003D6D92" w:rsidP="003D6D92">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tl/>
        </w:rPr>
      </w:pPr>
    </w:p>
    <w:p w:rsidR="0003518F" w:rsidRPr="00693EF5" w:rsidRDefault="002E0B56" w:rsidP="007271DD">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و هذا ما دفع العالم </w:t>
      </w:r>
      <w:r w:rsidR="0003518F" w:rsidRPr="00693EF5">
        <w:rPr>
          <w:rFonts w:ascii="Arabic Typesetting" w:eastAsia="Times New Roman" w:hAnsi="Arabic Typesetting" w:cs="Arabic Typesetting"/>
          <w:b/>
          <w:bCs/>
          <w:color w:val="0070C0"/>
          <w:sz w:val="44"/>
          <w:szCs w:val="44"/>
          <w:rtl/>
        </w:rPr>
        <w:t xml:space="preserve">الأمريكي ا. </w:t>
      </w:r>
      <w:r w:rsidR="0003518F" w:rsidRPr="00693EF5">
        <w:rPr>
          <w:rFonts w:ascii="Arabic Typesetting" w:eastAsia="Times New Roman" w:hAnsi="Arabic Typesetting" w:cs="Arabic Typesetting"/>
          <w:b/>
          <w:bCs/>
          <w:color w:val="7030A0"/>
          <w:sz w:val="44"/>
          <w:szCs w:val="44"/>
          <w:rtl/>
        </w:rPr>
        <w:t>كريسى موريسون</w:t>
      </w:r>
      <w:r w:rsidR="0003518F" w:rsidRPr="00693EF5">
        <w:rPr>
          <w:rFonts w:ascii="Arabic Typesetting" w:eastAsia="Times New Roman" w:hAnsi="Arabic Typesetting" w:cs="Arabic Typesetting"/>
          <w:b/>
          <w:bCs/>
          <w:color w:val="0070C0"/>
          <w:sz w:val="44"/>
          <w:szCs w:val="44"/>
          <w:rtl/>
        </w:rPr>
        <w:t xml:space="preserve"> الرئيس الأسبق لأكاديمية العلوم بنيويورك لوضع هذا الكتاب للقارئ العادي، سواء أكان شابا أم شيخاً، رجلا أم امرأة، وبينما يعالج مسائل علمية جديدة، تراه يطلعك على </w:t>
      </w:r>
      <w:r w:rsidR="0003518F" w:rsidRPr="00693EF5">
        <w:rPr>
          <w:rFonts w:ascii="Arabic Typesetting" w:eastAsia="Times New Roman" w:hAnsi="Arabic Typesetting" w:cs="Arabic Typesetting"/>
          <w:b/>
          <w:bCs/>
          <w:color w:val="7030A0"/>
          <w:sz w:val="44"/>
          <w:szCs w:val="44"/>
          <w:rtl/>
        </w:rPr>
        <w:t>غرائب في الكون</w:t>
      </w:r>
      <w:r w:rsidR="0003518F" w:rsidRPr="00693EF5">
        <w:rPr>
          <w:rFonts w:ascii="Arabic Typesetting" w:eastAsia="Times New Roman" w:hAnsi="Arabic Typesetting" w:cs="Arabic Typesetting"/>
          <w:b/>
          <w:bCs/>
          <w:color w:val="0070C0"/>
          <w:sz w:val="44"/>
          <w:szCs w:val="44"/>
          <w:rtl/>
        </w:rPr>
        <w:t xml:space="preserve"> ما كانت تخطر لك ببال.</w:t>
      </w:r>
    </w:p>
    <w:p w:rsidR="003D6D92" w:rsidRPr="00693EF5" w:rsidRDefault="003D6D92" w:rsidP="003D6D92">
      <w:pPr>
        <w:bidi/>
        <w:spacing w:before="100" w:beforeAutospacing="1" w:after="100" w:afterAutospacing="1" w:line="240" w:lineRule="auto"/>
        <w:rPr>
          <w:rFonts w:ascii="Arabic Typesetting" w:eastAsia="Times New Roman" w:hAnsi="Arabic Typesetting" w:cs="Arabic Typesetting"/>
          <w:b/>
          <w:bCs/>
          <w:color w:val="0070C0"/>
          <w:sz w:val="44"/>
          <w:szCs w:val="44"/>
          <w:rtl/>
          <w:lang w:val="en-GB" w:bidi="ar-AE"/>
        </w:rPr>
      </w:pPr>
      <w:r w:rsidRPr="00693EF5">
        <w:rPr>
          <w:rFonts w:ascii="Arabic Typesetting" w:eastAsia="Times New Roman" w:hAnsi="Arabic Typesetting" w:cs="Arabic Typesetting"/>
          <w:b/>
          <w:bCs/>
          <w:color w:val="7030A0"/>
          <w:sz w:val="44"/>
          <w:szCs w:val="44"/>
          <w:rtl/>
        </w:rPr>
        <w:t>غرائب في الكون</w:t>
      </w:r>
      <w:r w:rsidRPr="00693EF5">
        <w:rPr>
          <w:rFonts w:ascii="Arabic Typesetting" w:eastAsia="Times New Roman" w:hAnsi="Arabic Typesetting" w:cs="Arabic Typesetting" w:hint="cs"/>
          <w:b/>
          <w:bCs/>
          <w:color w:val="7030A0"/>
          <w:sz w:val="44"/>
          <w:szCs w:val="44"/>
          <w:rtl/>
        </w:rPr>
        <w:t>:</w:t>
      </w:r>
    </w:p>
    <w:p w:rsidR="0003518F" w:rsidRPr="00693EF5" w:rsidRDefault="0003518F" w:rsidP="003D6D92">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0070C0"/>
          <w:sz w:val="44"/>
          <w:szCs w:val="44"/>
          <w:rtl/>
        </w:rPr>
        <w:t xml:space="preserve">وهو </w:t>
      </w:r>
      <w:r w:rsidRPr="00693EF5">
        <w:rPr>
          <w:rFonts w:ascii="Arabic Typesetting" w:eastAsia="Times New Roman" w:hAnsi="Arabic Typesetting" w:cs="Arabic Typesetting"/>
          <w:b/>
          <w:bCs/>
          <w:color w:val="7030A0"/>
          <w:sz w:val="44"/>
          <w:szCs w:val="44"/>
          <w:rtl/>
        </w:rPr>
        <w:t>كتاب علمي</w:t>
      </w:r>
      <w:r w:rsidRPr="00693EF5">
        <w:rPr>
          <w:rFonts w:ascii="Arabic Typesetting" w:eastAsia="Times New Roman" w:hAnsi="Arabic Typesetting" w:cs="Arabic Typesetting"/>
          <w:b/>
          <w:bCs/>
          <w:color w:val="0070C0"/>
          <w:sz w:val="44"/>
          <w:szCs w:val="44"/>
          <w:rtl/>
        </w:rPr>
        <w:t xml:space="preserve"> قبل كل شيء، إذ يعالج مسائل تختص </w:t>
      </w:r>
      <w:r w:rsidRPr="00693EF5">
        <w:rPr>
          <w:rFonts w:ascii="Arabic Typesetting" w:eastAsia="Times New Roman" w:hAnsi="Arabic Typesetting" w:cs="Arabic Typesetting"/>
          <w:b/>
          <w:bCs/>
          <w:color w:val="7030A0"/>
          <w:sz w:val="44"/>
          <w:szCs w:val="44"/>
          <w:rtl/>
        </w:rPr>
        <w:t>بالفلك والجيولوجيا والطبيعة والكيمياء والطب وعلم الأحياء</w:t>
      </w:r>
      <w:r w:rsidRPr="00693EF5">
        <w:rPr>
          <w:rFonts w:ascii="Arabic Typesetting" w:eastAsia="Times New Roman" w:hAnsi="Arabic Typesetting" w:cs="Arabic Typesetting"/>
          <w:b/>
          <w:bCs/>
          <w:color w:val="0070C0"/>
          <w:sz w:val="44"/>
          <w:szCs w:val="44"/>
          <w:rtl/>
        </w:rPr>
        <w:t xml:space="preserve"> ونحوها, ولكنه </w:t>
      </w:r>
      <w:r w:rsidRPr="00693EF5">
        <w:rPr>
          <w:rFonts w:ascii="Arabic Typesetting" w:eastAsia="Times New Roman" w:hAnsi="Arabic Typesetting" w:cs="Arabic Typesetting"/>
          <w:b/>
          <w:bCs/>
          <w:color w:val="7030A0"/>
          <w:sz w:val="44"/>
          <w:szCs w:val="44"/>
          <w:rtl/>
        </w:rPr>
        <w:t>بسط هذه المسائل العلمية لدرجة تقربها إلى ذهن كل قارئ, ومن عجب أن يستوعبها كلها في هذا الحيز الصغير، وأن يعرضها بشكل جذاب.</w:t>
      </w:r>
    </w:p>
    <w:p w:rsidR="003D6D92" w:rsidRPr="00693EF5" w:rsidRDefault="003D6D92" w:rsidP="007271DD">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hint="cs"/>
          <w:b/>
          <w:bCs/>
          <w:color w:val="0070C0"/>
          <w:sz w:val="44"/>
          <w:szCs w:val="44"/>
          <w:rtl/>
        </w:rPr>
        <w:t>اكتشاف المؤلف:</w:t>
      </w:r>
    </w:p>
    <w:p w:rsidR="007271DD" w:rsidRPr="00693EF5" w:rsidRDefault="0003518F" w:rsidP="003D6D92">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إن ما كشفه المؤلف في هذا الكتاب </w:t>
      </w:r>
      <w:r w:rsidRPr="00693EF5">
        <w:rPr>
          <w:rFonts w:ascii="Arabic Typesetting" w:eastAsia="Times New Roman" w:hAnsi="Arabic Typesetting" w:cs="Arabic Typesetting"/>
          <w:b/>
          <w:bCs/>
          <w:color w:val="7030A0"/>
          <w:sz w:val="44"/>
          <w:szCs w:val="44"/>
          <w:rtl/>
        </w:rPr>
        <w:t>من حقائق جدير بأن يثير خيال الإنسان</w:t>
      </w:r>
      <w:r w:rsidRPr="00693EF5">
        <w:rPr>
          <w:rFonts w:ascii="Arabic Typesetting" w:eastAsia="Times New Roman" w:hAnsi="Arabic Typesetting" w:cs="Arabic Typesetting"/>
          <w:b/>
          <w:bCs/>
          <w:color w:val="0070C0"/>
          <w:sz w:val="44"/>
          <w:szCs w:val="44"/>
          <w:rtl/>
        </w:rPr>
        <w:t xml:space="preserve">, حيث برهن المؤلف بالبراهين القاطعة على أن عجائب علاقات الإنسان بالطبيعة، ووجود الحياة نفسها، تتوقف كلها على </w:t>
      </w:r>
      <w:r w:rsidRPr="00693EF5">
        <w:rPr>
          <w:rFonts w:ascii="Arabic Typesetting" w:eastAsia="Times New Roman" w:hAnsi="Arabic Typesetting" w:cs="Arabic Typesetting"/>
          <w:b/>
          <w:bCs/>
          <w:color w:val="7030A0"/>
          <w:sz w:val="44"/>
          <w:szCs w:val="44"/>
          <w:rtl/>
        </w:rPr>
        <w:t>وجود الخالق سبحانه</w:t>
      </w:r>
      <w:r w:rsidRPr="00693EF5">
        <w:rPr>
          <w:rFonts w:ascii="Arabic Typesetting" w:eastAsia="Times New Roman" w:hAnsi="Arabic Typesetting" w:cs="Arabic Typesetting"/>
          <w:b/>
          <w:bCs/>
          <w:color w:val="0070C0"/>
          <w:sz w:val="44"/>
          <w:szCs w:val="44"/>
          <w:rtl/>
        </w:rPr>
        <w:t xml:space="preserve"> </w:t>
      </w:r>
      <w:r w:rsidRPr="00693EF5">
        <w:rPr>
          <w:rFonts w:ascii="Arabic Typesetting" w:eastAsia="Times New Roman" w:hAnsi="Arabic Typesetting" w:cs="Arabic Typesetting"/>
          <w:b/>
          <w:bCs/>
          <w:color w:val="7030A0"/>
          <w:sz w:val="44"/>
          <w:szCs w:val="44"/>
          <w:rtl/>
        </w:rPr>
        <w:t>وتعالى</w:t>
      </w:r>
      <w:r w:rsidRPr="00693EF5">
        <w:rPr>
          <w:rFonts w:ascii="Arabic Typesetting" w:eastAsia="Times New Roman" w:hAnsi="Arabic Typesetting" w:cs="Arabic Typesetting"/>
          <w:b/>
          <w:bCs/>
          <w:color w:val="0070C0"/>
          <w:sz w:val="44"/>
          <w:szCs w:val="44"/>
          <w:rtl/>
        </w:rPr>
        <w:t xml:space="preserve">، وعلى وجود </w:t>
      </w:r>
      <w:r w:rsidRPr="00693EF5">
        <w:rPr>
          <w:rFonts w:ascii="Arabic Typesetting" w:eastAsia="Times New Roman" w:hAnsi="Arabic Typesetting" w:cs="Arabic Typesetting"/>
          <w:b/>
          <w:bCs/>
          <w:color w:val="7030A0"/>
          <w:sz w:val="44"/>
          <w:szCs w:val="44"/>
          <w:rtl/>
        </w:rPr>
        <w:t>قصد من خلق الكون</w:t>
      </w:r>
      <w:r w:rsidRPr="00693EF5">
        <w:rPr>
          <w:rFonts w:ascii="Arabic Typesetting" w:eastAsia="Times New Roman" w:hAnsi="Arabic Typesetting" w:cs="Arabic Typesetting"/>
          <w:b/>
          <w:bCs/>
          <w:color w:val="0070C0"/>
          <w:sz w:val="44"/>
          <w:szCs w:val="44"/>
          <w:rtl/>
        </w:rPr>
        <w:t>، ويتمثل هذا القصد في إعداد روح الإنسان للخلود.</w:t>
      </w:r>
    </w:p>
    <w:p w:rsidR="00566AAF" w:rsidRPr="00693EF5" w:rsidRDefault="00566AAF" w:rsidP="00566AAF">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7030A0"/>
          <w:sz w:val="44"/>
          <w:szCs w:val="44"/>
          <w:rtl/>
        </w:rPr>
        <w:t xml:space="preserve">موضوع </w:t>
      </w:r>
      <w:r w:rsidRPr="00693EF5">
        <w:rPr>
          <w:rFonts w:ascii="Arabic Typesetting" w:eastAsia="Times New Roman" w:hAnsi="Arabic Typesetting" w:cs="Arabic Typesetting" w:hint="cs"/>
          <w:b/>
          <w:bCs/>
          <w:color w:val="7030A0"/>
          <w:sz w:val="44"/>
          <w:szCs w:val="44"/>
          <w:rtl/>
        </w:rPr>
        <w:t xml:space="preserve">من </w:t>
      </w:r>
      <w:r w:rsidRPr="00693EF5">
        <w:rPr>
          <w:rFonts w:ascii="Arabic Typesetting" w:eastAsia="Times New Roman" w:hAnsi="Arabic Typesetting" w:cs="Arabic Typesetting"/>
          <w:b/>
          <w:bCs/>
          <w:color w:val="7030A0"/>
          <w:sz w:val="44"/>
          <w:szCs w:val="44"/>
          <w:rtl/>
        </w:rPr>
        <w:t>العصر</w:t>
      </w:r>
      <w:r w:rsidRPr="00693EF5">
        <w:rPr>
          <w:rFonts w:ascii="Arabic Typesetting" w:eastAsia="Times New Roman" w:hAnsi="Arabic Typesetting" w:cs="Arabic Typesetting" w:hint="cs"/>
          <w:b/>
          <w:bCs/>
          <w:color w:val="7030A0"/>
          <w:sz w:val="44"/>
          <w:szCs w:val="44"/>
          <w:rtl/>
        </w:rPr>
        <w:t>:</w:t>
      </w:r>
    </w:p>
    <w:p w:rsidR="0003518F" w:rsidRPr="00693EF5" w:rsidRDefault="0003518F" w:rsidP="00566AAF">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ولا ريب أن الموضوع الذي عالجه هذا الكتاب </w:t>
      </w:r>
      <w:r w:rsidRPr="00693EF5">
        <w:rPr>
          <w:rFonts w:ascii="Arabic Typesetting" w:eastAsia="Times New Roman" w:hAnsi="Arabic Typesetting" w:cs="Arabic Typesetting"/>
          <w:b/>
          <w:bCs/>
          <w:color w:val="7030A0"/>
          <w:sz w:val="44"/>
          <w:szCs w:val="44"/>
          <w:rtl/>
        </w:rPr>
        <w:t>هو موضوع العصر</w:t>
      </w:r>
      <w:r w:rsidRPr="00693EF5">
        <w:rPr>
          <w:rFonts w:ascii="Arabic Typesetting" w:eastAsia="Times New Roman" w:hAnsi="Arabic Typesetting" w:cs="Arabic Typesetting"/>
          <w:b/>
          <w:bCs/>
          <w:color w:val="0070C0"/>
          <w:sz w:val="44"/>
          <w:szCs w:val="44"/>
          <w:rtl/>
        </w:rPr>
        <w:t xml:space="preserve">، فقد انتشرت </w:t>
      </w:r>
      <w:r w:rsidRPr="00693EF5">
        <w:rPr>
          <w:rFonts w:ascii="Arabic Typesetting" w:eastAsia="Times New Roman" w:hAnsi="Arabic Typesetting" w:cs="Arabic Typesetting"/>
          <w:b/>
          <w:bCs/>
          <w:color w:val="7030A0"/>
          <w:sz w:val="44"/>
          <w:szCs w:val="44"/>
          <w:rtl/>
        </w:rPr>
        <w:t>فكرة الإلحاد الظاهر و المبطن في كثير من البلدان</w:t>
      </w:r>
      <w:r w:rsidRPr="00693EF5">
        <w:rPr>
          <w:rFonts w:ascii="Arabic Typesetting" w:eastAsia="Times New Roman" w:hAnsi="Arabic Typesetting" w:cs="Arabic Typesetting"/>
          <w:b/>
          <w:bCs/>
          <w:color w:val="0070C0"/>
          <w:sz w:val="44"/>
          <w:szCs w:val="44"/>
          <w:rtl/>
        </w:rPr>
        <w:t xml:space="preserve">، وزعم الملحدون أنهم ينكرون </w:t>
      </w:r>
      <w:r w:rsidRPr="00693EF5">
        <w:rPr>
          <w:rFonts w:ascii="Arabic Typesetting" w:eastAsia="Times New Roman" w:hAnsi="Arabic Typesetting" w:cs="Arabic Typesetting"/>
          <w:b/>
          <w:bCs/>
          <w:color w:val="7030A0"/>
          <w:sz w:val="44"/>
          <w:szCs w:val="44"/>
          <w:rtl/>
        </w:rPr>
        <w:t>الإيمان على أساس من العلم</w:t>
      </w:r>
      <w:r w:rsidRPr="00693EF5">
        <w:rPr>
          <w:rFonts w:ascii="Arabic Typesetting" w:eastAsia="Times New Roman" w:hAnsi="Arabic Typesetting" w:cs="Arabic Typesetting"/>
          <w:b/>
          <w:bCs/>
          <w:color w:val="0070C0"/>
          <w:sz w:val="44"/>
          <w:szCs w:val="44"/>
          <w:rtl/>
        </w:rPr>
        <w:t>, ولكن هاهو ذا عالم كبير يؤيد الإ</w:t>
      </w:r>
      <w:r w:rsidR="00F947A6" w:rsidRPr="00693EF5">
        <w:rPr>
          <w:rFonts w:ascii="Arabic Typesetting" w:eastAsia="Times New Roman" w:hAnsi="Arabic Typesetting" w:cs="Arabic Typesetting"/>
          <w:b/>
          <w:bCs/>
          <w:color w:val="0070C0"/>
          <w:sz w:val="44"/>
          <w:szCs w:val="44"/>
          <w:rtl/>
        </w:rPr>
        <w:t>يمان ببراهين من أحد</w:t>
      </w:r>
      <w:r w:rsidRPr="00693EF5">
        <w:rPr>
          <w:rFonts w:ascii="Arabic Typesetting" w:eastAsia="Times New Roman" w:hAnsi="Arabic Typesetting" w:cs="Arabic Typesetting"/>
          <w:b/>
          <w:bCs/>
          <w:color w:val="0070C0"/>
          <w:sz w:val="44"/>
          <w:szCs w:val="44"/>
          <w:rtl/>
        </w:rPr>
        <w:t xml:space="preserve">ث العلوم.وقد استعان المؤلف بأمثلة من </w:t>
      </w:r>
      <w:r w:rsidRPr="00693EF5">
        <w:rPr>
          <w:rFonts w:ascii="Arabic Typesetting" w:eastAsia="Times New Roman" w:hAnsi="Arabic Typesetting" w:cs="Arabic Typesetting"/>
          <w:b/>
          <w:bCs/>
          <w:color w:val="7030A0"/>
          <w:sz w:val="44"/>
          <w:szCs w:val="44"/>
          <w:rtl/>
        </w:rPr>
        <w:t xml:space="preserve">علم الفلك والجيولوجيا وعلم الحشرات وعلم النبات وعلم الأحياء وعلم الطبيعة وعلم النفس والفلسفة, وقد جمع </w:t>
      </w:r>
      <w:r w:rsidRPr="00693EF5">
        <w:rPr>
          <w:rFonts w:ascii="Arabic Typesetting" w:eastAsia="Times New Roman" w:hAnsi="Arabic Typesetting" w:cs="Arabic Typesetting"/>
          <w:b/>
          <w:bCs/>
          <w:color w:val="7030A0"/>
          <w:sz w:val="44"/>
          <w:szCs w:val="44"/>
          <w:rtl/>
        </w:rPr>
        <w:lastRenderedPageBreak/>
        <w:t>هذه المادة بعناية بالغة, وعرضها بدقة وبراعة.</w:t>
      </w:r>
      <w:r w:rsidRPr="00693EF5">
        <w:rPr>
          <w:rFonts w:ascii="Arabic Typesetting" w:eastAsia="Times New Roman" w:hAnsi="Arabic Typesetting" w:cs="Arabic Typesetting"/>
          <w:b/>
          <w:bCs/>
          <w:color w:val="0070C0"/>
          <w:sz w:val="44"/>
          <w:szCs w:val="44"/>
          <w:rtl/>
        </w:rPr>
        <w:t>واشتق من هذه العلوم المختلفة المتشابكة، حقائق عجيبة مرتبطا بعضها ببعض في انسجام كامل على نحو يؤدي بالضرورة إلى إيمان كل إ</w:t>
      </w:r>
      <w:r w:rsidR="002E0B56" w:rsidRPr="00693EF5">
        <w:rPr>
          <w:rFonts w:ascii="Arabic Typesetting" w:eastAsia="Times New Roman" w:hAnsi="Arabic Typesetting" w:cs="Arabic Typesetting"/>
          <w:b/>
          <w:bCs/>
          <w:color w:val="0070C0"/>
          <w:sz w:val="44"/>
          <w:szCs w:val="44"/>
          <w:rtl/>
        </w:rPr>
        <w:t xml:space="preserve">نسان مفكر سليم الفكر بوجود </w:t>
      </w:r>
      <w:r w:rsidR="002E0B56" w:rsidRPr="00693EF5">
        <w:rPr>
          <w:rFonts w:ascii="Arabic Typesetting" w:eastAsia="Times New Roman" w:hAnsi="Arabic Typesetting" w:cs="Arabic Typesetting"/>
          <w:b/>
          <w:bCs/>
          <w:color w:val="B2A1C7" w:themeColor="accent4" w:themeTint="99"/>
          <w:sz w:val="44"/>
          <w:szCs w:val="44"/>
          <w:rtl/>
        </w:rPr>
        <w:t>الله</w:t>
      </w:r>
      <w:r w:rsidR="00566AAF" w:rsidRPr="00693EF5">
        <w:rPr>
          <w:rFonts w:ascii="Arabic Typesetting" w:eastAsia="Times New Roman" w:hAnsi="Arabic Typesetting" w:cs="Arabic Typesetting" w:hint="cs"/>
          <w:b/>
          <w:bCs/>
          <w:color w:val="0070C0"/>
          <w:sz w:val="44"/>
          <w:szCs w:val="44"/>
          <w:rtl/>
        </w:rPr>
        <w:t xml:space="preserve"> .</w:t>
      </w:r>
      <w:r w:rsidRPr="00693EF5">
        <w:rPr>
          <w:rFonts w:ascii="Arabic Typesetting" w:eastAsia="Times New Roman" w:hAnsi="Arabic Typesetting" w:cs="Arabic Typesetting"/>
          <w:b/>
          <w:bCs/>
          <w:color w:val="0070C0"/>
          <w:sz w:val="44"/>
          <w:szCs w:val="44"/>
          <w:rtl/>
        </w:rPr>
        <w:t xml:space="preserve">إن بعض المؤمنين يؤمنون </w:t>
      </w:r>
      <w:r w:rsidRPr="00693EF5">
        <w:rPr>
          <w:rFonts w:ascii="Arabic Typesetting" w:eastAsia="Times New Roman" w:hAnsi="Arabic Typesetting" w:cs="Arabic Typesetting"/>
          <w:b/>
          <w:bCs/>
          <w:color w:val="7030A0"/>
          <w:sz w:val="44"/>
          <w:szCs w:val="44"/>
          <w:rtl/>
        </w:rPr>
        <w:t>على أساس الشعور</w:t>
      </w:r>
      <w:r w:rsidRPr="00693EF5">
        <w:rPr>
          <w:rFonts w:ascii="Arabic Typesetting" w:eastAsia="Times New Roman" w:hAnsi="Arabic Typesetting" w:cs="Arabic Typesetting"/>
          <w:b/>
          <w:bCs/>
          <w:color w:val="0070C0"/>
          <w:sz w:val="44"/>
          <w:szCs w:val="44"/>
          <w:rtl/>
        </w:rPr>
        <w:t xml:space="preserve">، والبعض الآخر </w:t>
      </w:r>
      <w:r w:rsidRPr="00693EF5">
        <w:rPr>
          <w:rFonts w:ascii="Arabic Typesetting" w:eastAsia="Times New Roman" w:hAnsi="Arabic Typesetting" w:cs="Arabic Typesetting"/>
          <w:b/>
          <w:bCs/>
          <w:color w:val="7030A0"/>
          <w:sz w:val="44"/>
          <w:szCs w:val="44"/>
          <w:rtl/>
        </w:rPr>
        <w:t>على أساس تعاليم يحفظونها دون تفكير</w:t>
      </w:r>
      <w:r w:rsidRPr="00693EF5">
        <w:rPr>
          <w:rFonts w:ascii="Arabic Typesetting" w:eastAsia="Times New Roman" w:hAnsi="Arabic Typesetting" w:cs="Arabic Typesetting"/>
          <w:b/>
          <w:bCs/>
          <w:color w:val="0070C0"/>
          <w:sz w:val="44"/>
          <w:szCs w:val="44"/>
          <w:rtl/>
        </w:rPr>
        <w:t xml:space="preserve">، ولا يصلح هذا الأساس ولا ذاك وإنما يصلح الإيمان القائم على </w:t>
      </w:r>
      <w:r w:rsidRPr="00693EF5">
        <w:rPr>
          <w:rFonts w:ascii="Arabic Typesetting" w:eastAsia="Times New Roman" w:hAnsi="Arabic Typesetting" w:cs="Arabic Typesetting"/>
          <w:b/>
          <w:bCs/>
          <w:color w:val="7030A0"/>
          <w:sz w:val="44"/>
          <w:szCs w:val="44"/>
          <w:rtl/>
        </w:rPr>
        <w:t>العقل</w:t>
      </w:r>
      <w:r w:rsidRPr="00693EF5">
        <w:rPr>
          <w:rFonts w:ascii="Arabic Typesetting" w:eastAsia="Times New Roman" w:hAnsi="Arabic Typesetting" w:cs="Arabic Typesetting"/>
          <w:b/>
          <w:bCs/>
          <w:color w:val="0070C0"/>
          <w:sz w:val="44"/>
          <w:szCs w:val="44"/>
          <w:rtl/>
        </w:rPr>
        <w:t xml:space="preserve">.وكان العهد بدعاة الإلحاد أن يحتجوا لدعوتهم بأدلة </w:t>
      </w:r>
      <w:r w:rsidRPr="00693EF5">
        <w:rPr>
          <w:rFonts w:ascii="Arabic Typesetting" w:eastAsia="Times New Roman" w:hAnsi="Arabic Typesetting" w:cs="Arabic Typesetting"/>
          <w:b/>
          <w:bCs/>
          <w:color w:val="7030A0"/>
          <w:sz w:val="44"/>
          <w:szCs w:val="44"/>
          <w:rtl/>
        </w:rPr>
        <w:t>يحسبونها علمية</w:t>
      </w:r>
      <w:r w:rsidRPr="00693EF5">
        <w:rPr>
          <w:rFonts w:ascii="Arabic Typesetting" w:eastAsia="Times New Roman" w:hAnsi="Arabic Typesetting" w:cs="Arabic Typesetting"/>
          <w:b/>
          <w:bCs/>
          <w:color w:val="0070C0"/>
          <w:sz w:val="44"/>
          <w:szCs w:val="44"/>
          <w:rtl/>
        </w:rPr>
        <w:t xml:space="preserve">، حتى لقد ظن البعض أن </w:t>
      </w:r>
      <w:r w:rsidRPr="00693EF5">
        <w:rPr>
          <w:rFonts w:ascii="Arabic Typesetting" w:eastAsia="Times New Roman" w:hAnsi="Arabic Typesetting" w:cs="Arabic Typesetting"/>
          <w:b/>
          <w:bCs/>
          <w:color w:val="7030A0"/>
          <w:sz w:val="44"/>
          <w:szCs w:val="44"/>
          <w:rtl/>
        </w:rPr>
        <w:t>العلم والإيمان نقيضان لا يجتمعان</w:t>
      </w:r>
      <w:r w:rsidRPr="00693EF5">
        <w:rPr>
          <w:rFonts w:ascii="Arabic Typesetting" w:eastAsia="Times New Roman" w:hAnsi="Arabic Typesetting" w:cs="Arabic Typesetting"/>
          <w:b/>
          <w:bCs/>
          <w:color w:val="0070C0"/>
          <w:sz w:val="44"/>
          <w:szCs w:val="44"/>
          <w:rtl/>
        </w:rPr>
        <w:t xml:space="preserve">، بل ألف أحد  العلماء الغربيين – وهو </w:t>
      </w:r>
      <w:r w:rsidRPr="00693EF5">
        <w:rPr>
          <w:rFonts w:ascii="Arabic Typesetting" w:eastAsia="Times New Roman" w:hAnsi="Arabic Typesetting" w:cs="Arabic Typesetting"/>
          <w:b/>
          <w:bCs/>
          <w:color w:val="7030A0"/>
          <w:sz w:val="44"/>
          <w:szCs w:val="44"/>
          <w:rtl/>
        </w:rPr>
        <w:t>جوليان هكسلي</w:t>
      </w:r>
      <w:r w:rsidRPr="00693EF5">
        <w:rPr>
          <w:rFonts w:ascii="Arabic Typesetting" w:eastAsia="Times New Roman" w:hAnsi="Arabic Typesetting" w:cs="Arabic Typesetting"/>
          <w:b/>
          <w:bCs/>
          <w:color w:val="0070C0"/>
          <w:sz w:val="44"/>
          <w:szCs w:val="44"/>
          <w:rtl/>
        </w:rPr>
        <w:t xml:space="preserve"> – كتابا في ذلك سماه (</w:t>
      </w:r>
      <w:r w:rsidRPr="00693EF5">
        <w:rPr>
          <w:rFonts w:ascii="Arabic Typesetting" w:eastAsia="Times New Roman" w:hAnsi="Arabic Typesetting" w:cs="Arabic Typesetting"/>
          <w:b/>
          <w:bCs/>
          <w:color w:val="7030A0"/>
          <w:sz w:val="44"/>
          <w:szCs w:val="44"/>
          <w:rtl/>
        </w:rPr>
        <w:t xml:space="preserve">الإنسان يقوم وحده) </w:t>
      </w:r>
      <w:r w:rsidRPr="00693EF5">
        <w:rPr>
          <w:rFonts w:ascii="Arabic Typesetting" w:eastAsia="Times New Roman" w:hAnsi="Arabic Typesetting" w:cs="Arabic Typesetting"/>
          <w:b/>
          <w:bCs/>
          <w:color w:val="7030A0"/>
          <w:sz w:val="44"/>
          <w:szCs w:val="44"/>
        </w:rPr>
        <w:t>Man Stands Alone</w:t>
      </w:r>
      <w:r w:rsidRPr="00693EF5">
        <w:rPr>
          <w:rFonts w:ascii="Arabic Typesetting" w:eastAsia="Times New Roman" w:hAnsi="Arabic Typesetting" w:cs="Arabic Typesetting"/>
          <w:b/>
          <w:bCs/>
          <w:color w:val="0070C0"/>
          <w:sz w:val="44"/>
          <w:szCs w:val="44"/>
          <w:rtl/>
        </w:rPr>
        <w:t xml:space="preserve"> زعم فيه أن العلم ينكر وجود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70C0"/>
          <w:sz w:val="44"/>
          <w:szCs w:val="44"/>
          <w:rtl/>
        </w:rPr>
        <w:t xml:space="preserve">.ولكن ها هو ذا عالم من أكبر العلماء الأمريكيين، وقد شغل حينا مركز رئيس المجمع العلمي في أمريكا، قد تصدى له ورد عليه و بين له وللناس جميعا أن العلم الحديث يثبت وجود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70C0"/>
          <w:sz w:val="44"/>
          <w:szCs w:val="44"/>
          <w:rtl/>
        </w:rPr>
        <w:t xml:space="preserve"> وينتهي إلى الإيمان به وبوحدانية، بما لا يحتمل الشك أو الجدل.وقد سمى كتابه </w:t>
      </w:r>
      <w:r w:rsidRPr="00693EF5">
        <w:rPr>
          <w:rFonts w:ascii="Arabic Typesetting" w:eastAsia="Times New Roman" w:hAnsi="Arabic Typesetting" w:cs="Arabic Typesetting"/>
          <w:b/>
          <w:bCs/>
          <w:color w:val="7030A0"/>
          <w:sz w:val="44"/>
          <w:szCs w:val="44"/>
          <w:rtl/>
        </w:rPr>
        <w:t xml:space="preserve">(الإنسان لا يقوم وحده </w:t>
      </w:r>
      <w:r w:rsidRPr="00693EF5">
        <w:rPr>
          <w:rFonts w:ascii="Arabic Typesetting" w:eastAsia="Times New Roman" w:hAnsi="Arabic Typesetting" w:cs="Arabic Typesetting"/>
          <w:b/>
          <w:bCs/>
          <w:color w:val="7030A0"/>
          <w:sz w:val="44"/>
          <w:szCs w:val="44"/>
        </w:rPr>
        <w:t>Man Does Not Stand Alone</w:t>
      </w:r>
      <w:r w:rsidRPr="00693EF5">
        <w:rPr>
          <w:rFonts w:ascii="Arabic Typesetting" w:eastAsia="Times New Roman" w:hAnsi="Arabic Typesetting" w:cs="Arabic Typesetting"/>
          <w:b/>
          <w:bCs/>
          <w:color w:val="0070C0"/>
          <w:sz w:val="44"/>
          <w:szCs w:val="44"/>
          <w:rtl/>
        </w:rPr>
        <w:t xml:space="preserve">  أثبت فيه بمختلف العلوم أن </w:t>
      </w:r>
      <w:r w:rsidRPr="00693EF5">
        <w:rPr>
          <w:rFonts w:ascii="Arabic Typesetting" w:eastAsia="Times New Roman" w:hAnsi="Arabic Typesetting" w:cs="Arabic Typesetting"/>
          <w:b/>
          <w:bCs/>
          <w:color w:val="B2A1C7" w:themeColor="accent4" w:themeTint="99"/>
          <w:sz w:val="44"/>
          <w:szCs w:val="44"/>
          <w:rtl/>
        </w:rPr>
        <w:t xml:space="preserve">الله </w:t>
      </w:r>
      <w:r w:rsidRPr="00693EF5">
        <w:rPr>
          <w:rFonts w:ascii="Arabic Typesetting" w:eastAsia="Times New Roman" w:hAnsi="Arabic Typesetting" w:cs="Arabic Typesetting"/>
          <w:b/>
          <w:bCs/>
          <w:color w:val="0070C0"/>
          <w:sz w:val="44"/>
          <w:szCs w:val="44"/>
          <w:rtl/>
        </w:rPr>
        <w:t>بارئ الكون وهو خالق كل شيء .يحتوي الكتاب على خم</w:t>
      </w:r>
      <w:r w:rsidR="00566AAF" w:rsidRPr="00693EF5">
        <w:rPr>
          <w:rFonts w:ascii="Arabic Typesetting" w:eastAsia="Times New Roman" w:hAnsi="Arabic Typesetting" w:cs="Arabic Typesetting"/>
          <w:b/>
          <w:bCs/>
          <w:color w:val="0070C0"/>
          <w:sz w:val="44"/>
          <w:szCs w:val="44"/>
          <w:rtl/>
        </w:rPr>
        <w:t>س مقدمات و ستة عشر فصلا و خاتمة</w:t>
      </w:r>
      <w:r w:rsidRPr="00693EF5">
        <w:rPr>
          <w:rFonts w:ascii="Arabic Typesetting" w:eastAsia="Times New Roman" w:hAnsi="Arabic Typesetting" w:cs="Arabic Typesetting"/>
          <w:b/>
          <w:bCs/>
          <w:color w:val="0070C0"/>
          <w:sz w:val="44"/>
          <w:szCs w:val="44"/>
          <w:rtl/>
        </w:rPr>
        <w:t>.</w:t>
      </w:r>
    </w:p>
    <w:p w:rsidR="00566AAF" w:rsidRPr="00693EF5" w:rsidRDefault="00417D2D" w:rsidP="007271DD">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مقدمة المؤلف</w:t>
      </w:r>
      <w:r w:rsidRPr="00693EF5">
        <w:rPr>
          <w:rFonts w:ascii="Arabic Typesetting" w:eastAsia="Times New Roman" w:hAnsi="Arabic Typesetting" w:cs="Arabic Typesetting" w:hint="cs"/>
          <w:b/>
          <w:bCs/>
          <w:color w:val="0070C0"/>
          <w:sz w:val="44"/>
          <w:szCs w:val="44"/>
          <w:rtl/>
        </w:rPr>
        <w:t xml:space="preserve"> :</w:t>
      </w:r>
    </w:p>
    <w:p w:rsidR="0003518F" w:rsidRPr="00693EF5" w:rsidRDefault="0003518F" w:rsidP="002D2FB1">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نقرأ في المقدمة تعريفا بالكتاب و الاهتمام الكبير الذي لقيه خلال طبعاته السابقة,و مكانة مؤلفه العلمية - فهو عالم كبير تقلب في عدد من المناصب العلمية الرفيعة - و نقرأ ربطا لموضوع الكتاب بالبحث الدائم عن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70C0"/>
          <w:sz w:val="44"/>
          <w:szCs w:val="44"/>
          <w:rtl/>
        </w:rPr>
        <w:t xml:space="preserve"> تعالى كل حسب طريقته و تبعا لمستوى ثقافته ,و قد كتب كلا من المقدمات مترجم الكتاب محمود صالح الفلكي , ومدير الأزهر الشيخ أحمد حسن الباقوري , و الدكتور أحمد زكي , و المؤلف نفسه .و في مقدمة المؤلف نقف على اهتمامه الواضح </w:t>
      </w:r>
      <w:r w:rsidRPr="00693EF5">
        <w:rPr>
          <w:rFonts w:ascii="Arabic Typesetting" w:eastAsia="Times New Roman" w:hAnsi="Arabic Typesetting" w:cs="Arabic Typesetting"/>
          <w:b/>
          <w:bCs/>
          <w:color w:val="7030A0"/>
          <w:sz w:val="44"/>
          <w:szCs w:val="44"/>
          <w:rtl/>
        </w:rPr>
        <w:t>بالرد على منكري الإلوهية و بالذات العالم هكسلي الذي ضل به عمله فظن أن الكون موجود بنفسه و كتب كتابا بذلك .</w:t>
      </w:r>
      <w:r w:rsidRPr="00693EF5">
        <w:rPr>
          <w:rFonts w:ascii="Arabic Typesetting" w:eastAsia="Times New Roman" w:hAnsi="Arabic Typesetting" w:cs="Arabic Typesetting"/>
          <w:b/>
          <w:bCs/>
          <w:color w:val="0070C0"/>
          <w:sz w:val="44"/>
          <w:szCs w:val="44"/>
          <w:rtl/>
        </w:rPr>
        <w:t xml:space="preserve">ثم يبدأ المؤلف كتابه </w:t>
      </w:r>
      <w:r w:rsidRPr="00693EF5">
        <w:rPr>
          <w:rFonts w:ascii="Arabic Typesetting" w:eastAsia="Times New Roman" w:hAnsi="Arabic Typesetting" w:cs="Arabic Typesetting"/>
          <w:b/>
          <w:bCs/>
          <w:color w:val="7030A0"/>
          <w:sz w:val="44"/>
          <w:szCs w:val="44"/>
          <w:rtl/>
        </w:rPr>
        <w:t>بنظرة متأملة في عالمنا الفذ</w:t>
      </w:r>
      <w:r w:rsidRPr="00693EF5">
        <w:rPr>
          <w:rFonts w:ascii="Arabic Typesetting" w:eastAsia="Times New Roman" w:hAnsi="Arabic Typesetting" w:cs="Arabic Typesetting"/>
          <w:b/>
          <w:bCs/>
          <w:color w:val="0070C0"/>
          <w:sz w:val="44"/>
          <w:szCs w:val="44"/>
          <w:rtl/>
        </w:rPr>
        <w:t xml:space="preserve"> , و يعرض خلالها بعض ما وصل </w:t>
      </w:r>
      <w:r w:rsidRPr="00693EF5">
        <w:rPr>
          <w:rFonts w:ascii="Arabic Typesetting" w:eastAsia="Times New Roman" w:hAnsi="Arabic Typesetting" w:cs="Arabic Typesetting"/>
          <w:b/>
          <w:bCs/>
          <w:color w:val="7030A0"/>
          <w:sz w:val="44"/>
          <w:szCs w:val="44"/>
          <w:rtl/>
        </w:rPr>
        <w:t>إليه العلم</w:t>
      </w:r>
      <w:r w:rsidRPr="00693EF5">
        <w:rPr>
          <w:rFonts w:ascii="Arabic Typesetting" w:eastAsia="Times New Roman" w:hAnsi="Arabic Typesetting" w:cs="Arabic Typesetting"/>
          <w:b/>
          <w:bCs/>
          <w:color w:val="0070C0"/>
          <w:sz w:val="44"/>
          <w:szCs w:val="44"/>
          <w:rtl/>
        </w:rPr>
        <w:t xml:space="preserve"> من اكتشاف نظام </w:t>
      </w:r>
      <w:r w:rsidRPr="00693EF5">
        <w:rPr>
          <w:rFonts w:ascii="Arabic Typesetting" w:eastAsia="Times New Roman" w:hAnsi="Arabic Typesetting" w:cs="Arabic Typesetting"/>
          <w:b/>
          <w:bCs/>
          <w:color w:val="7030A0"/>
          <w:sz w:val="44"/>
          <w:szCs w:val="44"/>
          <w:rtl/>
        </w:rPr>
        <w:t>الكرة الأرضية و الكواكب المحيطة بها و النظام الدقيق الذي يحكم العلاقة بينها جميعا , ثم يركز بحثه على الكرة الأرضية و يهتم بالتوازن القائم بين مكوناتها و لاسيما الهواء و المحيطات ,و التناسب الدقيق بين كمياتها</w:t>
      </w:r>
      <w:r w:rsidRPr="00693EF5">
        <w:rPr>
          <w:rFonts w:ascii="Arabic Typesetting" w:eastAsia="Times New Roman" w:hAnsi="Arabic Typesetting" w:cs="Arabic Typesetting"/>
          <w:b/>
          <w:bCs/>
          <w:color w:val="0070C0"/>
          <w:sz w:val="44"/>
          <w:szCs w:val="44"/>
          <w:rtl/>
        </w:rPr>
        <w:t xml:space="preserve"> , و طبيعة كل منها , و الذي يخدم غاية واحدة هي </w:t>
      </w:r>
      <w:r w:rsidRPr="00693EF5">
        <w:rPr>
          <w:rFonts w:ascii="Arabic Typesetting" w:eastAsia="Times New Roman" w:hAnsi="Arabic Typesetting" w:cs="Arabic Typesetting"/>
          <w:b/>
          <w:bCs/>
          <w:color w:val="7030A0"/>
          <w:sz w:val="44"/>
          <w:szCs w:val="44"/>
          <w:rtl/>
        </w:rPr>
        <w:t>استمرار الحياة في الكون</w:t>
      </w:r>
      <w:r w:rsidRPr="00693EF5">
        <w:rPr>
          <w:rFonts w:ascii="Arabic Typesetting" w:eastAsia="Times New Roman" w:hAnsi="Arabic Typesetting" w:cs="Arabic Typesetting"/>
          <w:b/>
          <w:bCs/>
          <w:color w:val="0070C0"/>
          <w:sz w:val="44"/>
          <w:szCs w:val="44"/>
          <w:rtl/>
        </w:rPr>
        <w:t xml:space="preserve"> , و لو اختلفت هذه النسب أدنى اختلاف لاستحالت الحياة على وجه الأرض , ثم يتأمل في </w:t>
      </w:r>
      <w:r w:rsidRPr="00693EF5">
        <w:rPr>
          <w:rFonts w:ascii="Arabic Typesetting" w:eastAsia="Times New Roman" w:hAnsi="Arabic Typesetting" w:cs="Arabic Typesetting"/>
          <w:b/>
          <w:bCs/>
          <w:color w:val="7030A0"/>
          <w:sz w:val="44"/>
          <w:szCs w:val="44"/>
          <w:rtl/>
        </w:rPr>
        <w:t>الغازات</w:t>
      </w:r>
      <w:r w:rsidRPr="00693EF5">
        <w:rPr>
          <w:rFonts w:ascii="Arabic Typesetting" w:eastAsia="Times New Roman" w:hAnsi="Arabic Typesetting" w:cs="Arabic Typesetting"/>
          <w:b/>
          <w:bCs/>
          <w:color w:val="0070C0"/>
          <w:sz w:val="44"/>
          <w:szCs w:val="44"/>
          <w:rtl/>
        </w:rPr>
        <w:t xml:space="preserve"> التي تحيط بنا </w:t>
      </w:r>
      <w:r w:rsidRPr="00693EF5">
        <w:rPr>
          <w:rFonts w:ascii="Arabic Typesetting" w:eastAsia="Times New Roman" w:hAnsi="Arabic Typesetting" w:cs="Arabic Typesetting"/>
          <w:b/>
          <w:bCs/>
          <w:color w:val="0070C0"/>
          <w:sz w:val="44"/>
          <w:szCs w:val="44"/>
          <w:rtl/>
        </w:rPr>
        <w:lastRenderedPageBreak/>
        <w:t>, و تناسب وجودها كما وكيفا مع ضرورات الحياة للمخلوقات جميعا , و النظام المدهش للنتروجين , هذا الغاز الذي يبدو في الظاهر عديم النفع  لكنه يحمل في الحقيقة سر الخصوبة , و يكذب كل احتمالات عقم الأرض و لاسيما بعد أن طور الإنسان وسائله .</w:t>
      </w:r>
    </w:p>
    <w:p w:rsidR="002D2FB1" w:rsidRPr="00693EF5" w:rsidRDefault="002D2FB1" w:rsidP="002D2FB1">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hint="cs"/>
          <w:b/>
          <w:bCs/>
          <w:color w:val="7030A0"/>
          <w:sz w:val="44"/>
          <w:szCs w:val="44"/>
          <w:rtl/>
        </w:rPr>
        <w:t>تساؤولات المؤلف</w:t>
      </w:r>
      <w:r w:rsidRPr="00693EF5">
        <w:rPr>
          <w:rFonts w:ascii="Arabic Typesetting" w:eastAsia="Times New Roman" w:hAnsi="Arabic Typesetting" w:cs="Arabic Typesetting"/>
          <w:b/>
          <w:bCs/>
          <w:color w:val="7030A0"/>
          <w:sz w:val="44"/>
          <w:szCs w:val="44"/>
          <w:rtl/>
        </w:rPr>
        <w:t xml:space="preserve"> </w:t>
      </w:r>
      <w:r w:rsidRPr="00693EF5">
        <w:rPr>
          <w:rFonts w:ascii="Arabic Typesetting" w:eastAsia="Times New Roman" w:hAnsi="Arabic Typesetting" w:cs="Arabic Typesetting" w:hint="cs"/>
          <w:b/>
          <w:bCs/>
          <w:color w:val="7030A0"/>
          <w:sz w:val="44"/>
          <w:szCs w:val="44"/>
          <w:rtl/>
        </w:rPr>
        <w:t>:</w:t>
      </w:r>
    </w:p>
    <w:p w:rsidR="0003518F" w:rsidRDefault="0003518F" w:rsidP="002D2FB1">
      <w:pPr>
        <w:bidi/>
        <w:spacing w:before="100" w:beforeAutospacing="1" w:after="100" w:afterAutospacing="1" w:line="240" w:lineRule="auto"/>
        <w:rPr>
          <w:rFonts w:ascii="Arabic Typesetting" w:eastAsia="Times New Roman" w:hAnsi="Arabic Typesetting" w:cs="Arabic Typesetting" w:hint="cs"/>
          <w:b/>
          <w:bCs/>
          <w:color w:val="7030A0"/>
          <w:sz w:val="44"/>
          <w:szCs w:val="44"/>
          <w:rtl/>
        </w:rPr>
      </w:pPr>
      <w:r w:rsidRPr="00693EF5">
        <w:rPr>
          <w:rFonts w:ascii="Arabic Typesetting" w:eastAsia="Times New Roman" w:hAnsi="Arabic Typesetting" w:cs="Arabic Typesetting"/>
          <w:b/>
          <w:bCs/>
          <w:color w:val="0070C0"/>
          <w:sz w:val="44"/>
          <w:szCs w:val="44"/>
          <w:rtl/>
        </w:rPr>
        <w:t xml:space="preserve">ثم يتساءل المؤلف : </w:t>
      </w:r>
      <w:r w:rsidRPr="00693EF5">
        <w:rPr>
          <w:rFonts w:ascii="Arabic Typesetting" w:eastAsia="Times New Roman" w:hAnsi="Arabic Typesetting" w:cs="Arabic Typesetting"/>
          <w:b/>
          <w:bCs/>
          <w:color w:val="7030A0"/>
          <w:sz w:val="44"/>
          <w:szCs w:val="44"/>
          <w:rtl/>
        </w:rPr>
        <w:t>ما هي الحياة ؟</w:t>
      </w:r>
      <w:r w:rsidRPr="00693EF5">
        <w:rPr>
          <w:rFonts w:ascii="Arabic Typesetting" w:eastAsia="Times New Roman" w:hAnsi="Arabic Typesetting" w:cs="Arabic Typesetting"/>
          <w:b/>
          <w:bCs/>
          <w:color w:val="0070C0"/>
          <w:sz w:val="44"/>
          <w:szCs w:val="44"/>
          <w:rtl/>
        </w:rPr>
        <w:t xml:space="preserve"> , فيستعرض </w:t>
      </w:r>
      <w:r w:rsidRPr="00693EF5">
        <w:rPr>
          <w:rFonts w:ascii="Arabic Typesetting" w:eastAsia="Times New Roman" w:hAnsi="Arabic Typesetting" w:cs="Arabic Typesetting"/>
          <w:b/>
          <w:bCs/>
          <w:color w:val="7030A0"/>
          <w:sz w:val="44"/>
          <w:szCs w:val="44"/>
          <w:rtl/>
        </w:rPr>
        <w:t>آثارها الكثيرة</w:t>
      </w:r>
      <w:r w:rsidRPr="00693EF5">
        <w:rPr>
          <w:rFonts w:ascii="Arabic Typesetting" w:eastAsia="Times New Roman" w:hAnsi="Arabic Typesetting" w:cs="Arabic Typesetting"/>
          <w:b/>
          <w:bCs/>
          <w:color w:val="0070C0"/>
          <w:sz w:val="44"/>
          <w:szCs w:val="44"/>
          <w:rtl/>
        </w:rPr>
        <w:t xml:space="preserve"> في الطبيعة و النباتات و الجو و الإنسان , و يستنتج أنها المصدر الوحيد لكل شيء , و أنها وحدها التي تجعلنا ندرك بقوة صنع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70C0"/>
          <w:sz w:val="44"/>
          <w:szCs w:val="44"/>
          <w:rtl/>
        </w:rPr>
        <w:t xml:space="preserve"> تعالى , و يرى أن تساؤل الإنسان القديم , </w:t>
      </w:r>
      <w:r w:rsidRPr="00693EF5">
        <w:rPr>
          <w:rFonts w:ascii="Arabic Typesetting" w:eastAsia="Times New Roman" w:hAnsi="Arabic Typesetting" w:cs="Arabic Typesetting"/>
          <w:b/>
          <w:bCs/>
          <w:color w:val="7030A0"/>
          <w:sz w:val="44"/>
          <w:szCs w:val="44"/>
          <w:rtl/>
        </w:rPr>
        <w:t>كيف بدأت الحياة ؟</w:t>
      </w:r>
      <w:r w:rsidRPr="00693EF5">
        <w:rPr>
          <w:rFonts w:ascii="Arabic Typesetting" w:eastAsia="Times New Roman" w:hAnsi="Arabic Typesetting" w:cs="Arabic Typesetting"/>
          <w:b/>
          <w:bCs/>
          <w:color w:val="0070C0"/>
          <w:sz w:val="44"/>
          <w:szCs w:val="44"/>
          <w:rtl/>
        </w:rPr>
        <w:t xml:space="preserve"> أصبح</w:t>
      </w:r>
      <w:r w:rsidR="002D2FB1" w:rsidRPr="00693EF5">
        <w:rPr>
          <w:rFonts w:ascii="Arabic Typesetting" w:eastAsia="Times New Roman" w:hAnsi="Arabic Typesetting" w:cs="Arabic Typesetting" w:hint="cs"/>
          <w:b/>
          <w:bCs/>
          <w:color w:val="0070C0"/>
          <w:sz w:val="44"/>
          <w:szCs w:val="44"/>
          <w:rtl/>
        </w:rPr>
        <w:t xml:space="preserve"> </w:t>
      </w:r>
      <w:r w:rsidRPr="00693EF5">
        <w:rPr>
          <w:rFonts w:ascii="Arabic Typesetting" w:eastAsia="Times New Roman" w:hAnsi="Arabic Typesetting" w:cs="Arabic Typesetting"/>
          <w:b/>
          <w:bCs/>
          <w:color w:val="0070C0"/>
          <w:sz w:val="44"/>
          <w:szCs w:val="44"/>
          <w:rtl/>
        </w:rPr>
        <w:t xml:space="preserve">ميدان بحث العلم , و أن الذين افترضوا بدايتها في الخلية الواحدة سواء أجاءت من الكوكب أم وجدت مصادفة لا يضعون أيديهم على الحقيقة , فلا أحد يعرف متى </w:t>
      </w:r>
      <w:r w:rsidRPr="00693EF5">
        <w:rPr>
          <w:rFonts w:ascii="Arabic Typesetting" w:eastAsia="Times New Roman" w:hAnsi="Arabic Typesetting" w:cs="Arabic Typesetting"/>
          <w:b/>
          <w:bCs/>
          <w:color w:val="7030A0"/>
          <w:sz w:val="44"/>
          <w:szCs w:val="44"/>
          <w:rtl/>
        </w:rPr>
        <w:t>جاءت الحياة إلى الأرض</w:t>
      </w:r>
      <w:r w:rsidRPr="00693EF5">
        <w:rPr>
          <w:rFonts w:ascii="Arabic Typesetting" w:eastAsia="Times New Roman" w:hAnsi="Arabic Typesetting" w:cs="Arabic Typesetting"/>
          <w:b/>
          <w:bCs/>
          <w:color w:val="0070C0"/>
          <w:sz w:val="44"/>
          <w:szCs w:val="44"/>
          <w:rtl/>
        </w:rPr>
        <w:t xml:space="preserve"> , </w:t>
      </w:r>
      <w:r w:rsidRPr="00693EF5">
        <w:rPr>
          <w:rFonts w:ascii="Arabic Typesetting" w:eastAsia="Times New Roman" w:hAnsi="Arabic Typesetting" w:cs="Arabic Typesetting"/>
          <w:b/>
          <w:bCs/>
          <w:color w:val="7030A0"/>
          <w:sz w:val="44"/>
          <w:szCs w:val="44"/>
          <w:rtl/>
        </w:rPr>
        <w:t>و لا كيف جاءت</w:t>
      </w:r>
      <w:r w:rsidRPr="00693EF5">
        <w:rPr>
          <w:rFonts w:ascii="Arabic Typesetting" w:eastAsia="Times New Roman" w:hAnsi="Arabic Typesetting" w:cs="Arabic Typesetting"/>
          <w:b/>
          <w:bCs/>
          <w:color w:val="0070C0"/>
          <w:sz w:val="44"/>
          <w:szCs w:val="44"/>
          <w:rtl/>
        </w:rPr>
        <w:t xml:space="preserve"> , والشيء الوحيد  الذي يمكن معرفته هو أنها جاءت تعبيرا عن </w:t>
      </w:r>
      <w:r w:rsidRPr="00693EF5">
        <w:rPr>
          <w:rFonts w:ascii="Arabic Typesetting" w:eastAsia="Times New Roman" w:hAnsi="Arabic Typesetting" w:cs="Arabic Typesetting"/>
          <w:b/>
          <w:bCs/>
          <w:color w:val="7030A0"/>
          <w:sz w:val="44"/>
          <w:szCs w:val="44"/>
          <w:rtl/>
        </w:rPr>
        <w:t>القوة الإلهية</w:t>
      </w:r>
      <w:r w:rsidRPr="00693EF5">
        <w:rPr>
          <w:rFonts w:ascii="Arabic Typesetting" w:eastAsia="Times New Roman" w:hAnsi="Arabic Typesetting" w:cs="Arabic Typesetting"/>
          <w:b/>
          <w:bCs/>
          <w:color w:val="0070C0"/>
          <w:sz w:val="44"/>
          <w:szCs w:val="44"/>
          <w:rtl/>
        </w:rPr>
        <w:t xml:space="preserve"> و أنها ليست </w:t>
      </w:r>
      <w:r w:rsidRPr="00693EF5">
        <w:rPr>
          <w:rFonts w:ascii="Arabic Typesetting" w:eastAsia="Times New Roman" w:hAnsi="Arabic Typesetting" w:cs="Arabic Typesetting"/>
          <w:b/>
          <w:bCs/>
          <w:color w:val="7030A0"/>
          <w:sz w:val="44"/>
          <w:szCs w:val="44"/>
          <w:rtl/>
        </w:rPr>
        <w:t>مادية</w:t>
      </w:r>
      <w:r w:rsidRPr="00693EF5">
        <w:rPr>
          <w:rFonts w:ascii="Arabic Typesetting" w:eastAsia="Times New Roman" w:hAnsi="Arabic Typesetting" w:cs="Arabic Typesetting"/>
          <w:b/>
          <w:bCs/>
          <w:color w:val="0070C0"/>
          <w:sz w:val="44"/>
          <w:szCs w:val="44"/>
          <w:rtl/>
        </w:rPr>
        <w:t xml:space="preserve"> .ثم ينتقل إلى سؤال آخر هو </w:t>
      </w:r>
      <w:r w:rsidRPr="00693EF5">
        <w:rPr>
          <w:rFonts w:ascii="Arabic Typesetting" w:eastAsia="Times New Roman" w:hAnsi="Arabic Typesetting" w:cs="Arabic Typesetting"/>
          <w:b/>
          <w:bCs/>
          <w:color w:val="7030A0"/>
          <w:sz w:val="44"/>
          <w:szCs w:val="44"/>
          <w:rtl/>
        </w:rPr>
        <w:t>ما أصل الإنسان</w:t>
      </w:r>
      <w:r w:rsidRPr="00693EF5">
        <w:rPr>
          <w:rFonts w:ascii="Arabic Typesetting" w:eastAsia="Times New Roman" w:hAnsi="Arabic Typesetting" w:cs="Arabic Typesetting"/>
          <w:b/>
          <w:bCs/>
          <w:color w:val="0070C0"/>
          <w:sz w:val="44"/>
          <w:szCs w:val="44"/>
          <w:rtl/>
        </w:rPr>
        <w:t xml:space="preserve"> ؟ و بعد أن يعرض النظريات المختلفة في ذلك يقرر أن نظرية </w:t>
      </w:r>
      <w:r w:rsidRPr="00693EF5">
        <w:rPr>
          <w:rFonts w:ascii="Arabic Typesetting" w:eastAsia="Times New Roman" w:hAnsi="Arabic Typesetting" w:cs="Arabic Typesetting"/>
          <w:b/>
          <w:bCs/>
          <w:color w:val="7030A0"/>
          <w:sz w:val="44"/>
          <w:szCs w:val="44"/>
          <w:rtl/>
        </w:rPr>
        <w:t>التطور لا تعطي إجابة مقنعة لأن الزمن الطويل الذي تستغرقه وطبيعة التطور يغلقان فرص الحياة أمام الإنسان</w:t>
      </w:r>
      <w:r w:rsidR="002D2FB1" w:rsidRPr="00693EF5">
        <w:rPr>
          <w:rFonts w:ascii="Arabic Typesetting" w:eastAsia="Times New Roman" w:hAnsi="Arabic Typesetting" w:cs="Arabic Typesetting" w:hint="cs"/>
          <w:b/>
          <w:bCs/>
          <w:color w:val="7030A0"/>
          <w:sz w:val="44"/>
          <w:szCs w:val="44"/>
          <w:rtl/>
        </w:rPr>
        <w:t>.</w:t>
      </w:r>
      <w:r w:rsidR="002D2FB1" w:rsidRPr="00693EF5">
        <w:rPr>
          <w:rFonts w:ascii="Arabic Typesetting" w:eastAsia="Times New Roman" w:hAnsi="Arabic Typesetting" w:cs="Arabic Typesetting"/>
          <w:b/>
          <w:bCs/>
          <w:color w:val="0070C0"/>
          <w:sz w:val="44"/>
          <w:szCs w:val="44"/>
          <w:rtl/>
        </w:rPr>
        <w:t xml:space="preserve"> ثم</w:t>
      </w:r>
      <w:r w:rsidR="002D2FB1" w:rsidRPr="00693EF5">
        <w:rPr>
          <w:rFonts w:ascii="Arabic Typesetting" w:eastAsia="Times New Roman" w:hAnsi="Arabic Typesetting" w:cs="Arabic Typesetting" w:hint="cs"/>
          <w:b/>
          <w:bCs/>
          <w:color w:val="7030A0"/>
          <w:sz w:val="44"/>
          <w:szCs w:val="44"/>
          <w:rtl/>
        </w:rPr>
        <w:t xml:space="preserve"> </w:t>
      </w:r>
      <w:r w:rsidRPr="00693EF5">
        <w:rPr>
          <w:rFonts w:ascii="Arabic Typesetting" w:eastAsia="Times New Roman" w:hAnsi="Arabic Typesetting" w:cs="Arabic Typesetting"/>
          <w:b/>
          <w:bCs/>
          <w:color w:val="0070C0"/>
          <w:sz w:val="44"/>
          <w:szCs w:val="44"/>
          <w:rtl/>
        </w:rPr>
        <w:t xml:space="preserve">يبحث في </w:t>
      </w:r>
      <w:r w:rsidRPr="00693EF5">
        <w:rPr>
          <w:rFonts w:ascii="Arabic Typesetting" w:eastAsia="Times New Roman" w:hAnsi="Arabic Typesetting" w:cs="Arabic Typesetting"/>
          <w:b/>
          <w:bCs/>
          <w:color w:val="7030A0"/>
          <w:sz w:val="44"/>
          <w:szCs w:val="44"/>
          <w:rtl/>
        </w:rPr>
        <w:t>غرائز الحيوانات</w:t>
      </w:r>
      <w:r w:rsidRPr="00693EF5">
        <w:rPr>
          <w:rFonts w:ascii="Arabic Typesetting" w:eastAsia="Times New Roman" w:hAnsi="Arabic Typesetting" w:cs="Arabic Typesetting"/>
          <w:b/>
          <w:bCs/>
          <w:color w:val="0070C0"/>
          <w:sz w:val="44"/>
          <w:szCs w:val="44"/>
          <w:rtl/>
        </w:rPr>
        <w:t xml:space="preserve"> حيث ينفِّذ الحيوان عملا لا يقدر عليه الإنسان كهجرة الطيور و الأسماك و عودتها إلى أماكن محددة مع دقتها في التوقيت , و في صنع أعشاشها و تجميع غذائها و تكاثرها , و هذه كلها أدوات كفاية تعينها على الحياة المقدرة لها , و الإنسان عاجز حتى الآن عن </w:t>
      </w:r>
      <w:r w:rsidRPr="00693EF5">
        <w:rPr>
          <w:rFonts w:ascii="Arabic Typesetting" w:eastAsia="Times New Roman" w:hAnsi="Arabic Typesetting" w:cs="Arabic Typesetting"/>
          <w:b/>
          <w:bCs/>
          <w:color w:val="7030A0"/>
          <w:sz w:val="44"/>
          <w:szCs w:val="44"/>
          <w:rtl/>
        </w:rPr>
        <w:t>فهم طبيعة</w:t>
      </w:r>
      <w:r w:rsidRPr="00693EF5">
        <w:rPr>
          <w:rFonts w:ascii="Arabic Typesetting" w:eastAsia="Times New Roman" w:hAnsi="Arabic Typesetting" w:cs="Arabic Typesetting"/>
          <w:b/>
          <w:bCs/>
          <w:color w:val="0070C0"/>
          <w:sz w:val="44"/>
          <w:szCs w:val="44"/>
          <w:rtl/>
        </w:rPr>
        <w:t xml:space="preserve"> هذه الغرائز و حقيقتها</w:t>
      </w:r>
      <w:r w:rsidR="002D2FB1" w:rsidRPr="00693EF5">
        <w:rPr>
          <w:rFonts w:ascii="Arabic Typesetting" w:eastAsia="Times New Roman" w:hAnsi="Arabic Typesetting" w:cs="Arabic Typesetting" w:hint="cs"/>
          <w:b/>
          <w:bCs/>
          <w:color w:val="0070C0"/>
          <w:sz w:val="44"/>
          <w:szCs w:val="44"/>
          <w:rtl/>
        </w:rPr>
        <w:t>.</w:t>
      </w:r>
      <w:r w:rsidR="002D2FB1" w:rsidRPr="00693EF5">
        <w:rPr>
          <w:rFonts w:ascii="Arabic Typesetting" w:eastAsia="Times New Roman" w:hAnsi="Arabic Typesetting" w:cs="Arabic Typesetting"/>
          <w:b/>
          <w:bCs/>
          <w:color w:val="0070C0"/>
          <w:sz w:val="44"/>
          <w:szCs w:val="44"/>
          <w:rtl/>
        </w:rPr>
        <w:t>ثم</w:t>
      </w:r>
      <w:r w:rsidR="002D2FB1" w:rsidRPr="00693EF5">
        <w:rPr>
          <w:rFonts w:ascii="Arabic Typesetting" w:eastAsia="Times New Roman" w:hAnsi="Arabic Typesetting" w:cs="Arabic Typesetting" w:hint="cs"/>
          <w:b/>
          <w:bCs/>
          <w:color w:val="7030A0"/>
          <w:sz w:val="44"/>
          <w:szCs w:val="44"/>
          <w:rtl/>
        </w:rPr>
        <w:t xml:space="preserve"> </w:t>
      </w:r>
      <w:r w:rsidRPr="00693EF5">
        <w:rPr>
          <w:rFonts w:ascii="Arabic Typesetting" w:eastAsia="Times New Roman" w:hAnsi="Arabic Typesetting" w:cs="Arabic Typesetting"/>
          <w:b/>
          <w:bCs/>
          <w:color w:val="7030A0"/>
          <w:sz w:val="44"/>
          <w:szCs w:val="44"/>
          <w:rtl/>
        </w:rPr>
        <w:t>يتساءل إلى أي حد يجب أن يتقدم الإنسان ليدرك تماما وجود خالق أعلى وضع كل هذه المدهشات بحكمة بالغة ؟</w:t>
      </w:r>
      <w:r w:rsidRPr="00693EF5">
        <w:rPr>
          <w:rFonts w:ascii="Arabic Typesetting" w:eastAsia="Times New Roman" w:hAnsi="Arabic Typesetting" w:cs="Arabic Typesetting"/>
          <w:b/>
          <w:bCs/>
          <w:color w:val="0070C0"/>
          <w:sz w:val="44"/>
          <w:szCs w:val="44"/>
          <w:rtl/>
        </w:rPr>
        <w:t xml:space="preserve"> ثم ينتقل إلى </w:t>
      </w:r>
      <w:r w:rsidRPr="00693EF5">
        <w:rPr>
          <w:rFonts w:ascii="Arabic Typesetting" w:eastAsia="Times New Roman" w:hAnsi="Arabic Typesetting" w:cs="Arabic Typesetting"/>
          <w:b/>
          <w:bCs/>
          <w:color w:val="7030A0"/>
          <w:sz w:val="44"/>
          <w:szCs w:val="44"/>
          <w:rtl/>
        </w:rPr>
        <w:t>ملكة العقل</w:t>
      </w:r>
      <w:r w:rsidRPr="00693EF5">
        <w:rPr>
          <w:rFonts w:ascii="Arabic Typesetting" w:eastAsia="Times New Roman" w:hAnsi="Arabic Typesetting" w:cs="Arabic Typesetting"/>
          <w:b/>
          <w:bCs/>
          <w:color w:val="0070C0"/>
          <w:sz w:val="44"/>
          <w:szCs w:val="44"/>
          <w:rtl/>
        </w:rPr>
        <w:t xml:space="preserve"> عند الإنسان و التي تقابل الغرائز عند الحيوان و يرى أننا مهما بحثنا عن وجوده المادي فلن نصل إلا إلى أدوات عديمة النفع إذا </w:t>
      </w:r>
      <w:r w:rsidRPr="00693EF5">
        <w:rPr>
          <w:rFonts w:ascii="Arabic Typesetting" w:eastAsia="Times New Roman" w:hAnsi="Arabic Typesetting" w:cs="Arabic Typesetting"/>
          <w:b/>
          <w:bCs/>
          <w:color w:val="7030A0"/>
          <w:sz w:val="44"/>
          <w:szCs w:val="44"/>
          <w:rtl/>
        </w:rPr>
        <w:t>لم يحركها شيء لا نعرفه و هذا يدل على خالق لا يرقى إليه تفسير العلم , و لا يقدر أن ينسبه إلى المادة .</w:t>
      </w:r>
    </w:p>
    <w:p w:rsidR="00693EF5" w:rsidRDefault="00693EF5" w:rsidP="00693EF5">
      <w:pPr>
        <w:bidi/>
        <w:spacing w:before="100" w:beforeAutospacing="1" w:after="100" w:afterAutospacing="1" w:line="240" w:lineRule="auto"/>
        <w:rPr>
          <w:rFonts w:ascii="Arabic Typesetting" w:eastAsia="Times New Roman" w:hAnsi="Arabic Typesetting" w:cs="Arabic Typesetting" w:hint="cs"/>
          <w:b/>
          <w:bCs/>
          <w:color w:val="7030A0"/>
          <w:sz w:val="44"/>
          <w:szCs w:val="44"/>
          <w:rtl/>
        </w:rPr>
      </w:pPr>
    </w:p>
    <w:p w:rsidR="00693EF5" w:rsidRPr="00693EF5" w:rsidRDefault="00693EF5" w:rsidP="00693EF5">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2D2FB1" w:rsidRPr="00693EF5" w:rsidRDefault="002D2FB1" w:rsidP="002D2FB1">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lastRenderedPageBreak/>
        <w:t>حقائق</w:t>
      </w:r>
      <w:r w:rsidRPr="00693EF5">
        <w:rPr>
          <w:rFonts w:ascii="Arabic Typesetting" w:eastAsia="Times New Roman" w:hAnsi="Arabic Typesetting" w:cs="Arabic Typesetting" w:hint="cs"/>
          <w:b/>
          <w:bCs/>
          <w:color w:val="7030A0"/>
          <w:sz w:val="44"/>
          <w:szCs w:val="44"/>
          <w:rtl/>
        </w:rPr>
        <w:t xml:space="preserve"> المؤلف:</w:t>
      </w:r>
    </w:p>
    <w:p w:rsidR="0003518F" w:rsidRPr="00693EF5" w:rsidRDefault="0003518F" w:rsidP="002D2FB1">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بعد ذلك يعرض </w:t>
      </w:r>
      <w:r w:rsidRPr="00693EF5">
        <w:rPr>
          <w:rFonts w:ascii="Arabic Typesetting" w:eastAsia="Times New Roman" w:hAnsi="Arabic Typesetting" w:cs="Arabic Typesetting"/>
          <w:b/>
          <w:bCs/>
          <w:color w:val="7030A0"/>
          <w:sz w:val="44"/>
          <w:szCs w:val="44"/>
          <w:rtl/>
        </w:rPr>
        <w:t>حقائق عن وحدات الوراثة ((الكروموزومات))</w:t>
      </w:r>
      <w:r w:rsidRPr="00693EF5">
        <w:rPr>
          <w:rFonts w:ascii="Arabic Typesetting" w:eastAsia="Times New Roman" w:hAnsi="Arabic Typesetting" w:cs="Arabic Typesetting"/>
          <w:b/>
          <w:bCs/>
          <w:color w:val="0070C0"/>
          <w:sz w:val="44"/>
          <w:szCs w:val="44"/>
          <w:rtl/>
        </w:rPr>
        <w:t xml:space="preserve"> التي تكفي وحدها لنقض </w:t>
      </w:r>
      <w:r w:rsidRPr="00693EF5">
        <w:rPr>
          <w:rFonts w:ascii="Arabic Typesetting" w:eastAsia="Times New Roman" w:hAnsi="Arabic Typesetting" w:cs="Arabic Typesetting"/>
          <w:b/>
          <w:bCs/>
          <w:color w:val="7030A0"/>
          <w:sz w:val="44"/>
          <w:szCs w:val="44"/>
          <w:rtl/>
        </w:rPr>
        <w:t>نظرية التطور</w:t>
      </w:r>
      <w:r w:rsidRPr="00693EF5">
        <w:rPr>
          <w:rFonts w:ascii="Arabic Typesetting" w:eastAsia="Times New Roman" w:hAnsi="Arabic Typesetting" w:cs="Arabic Typesetting"/>
          <w:b/>
          <w:bCs/>
          <w:color w:val="0070C0"/>
          <w:sz w:val="44"/>
          <w:szCs w:val="44"/>
          <w:rtl/>
        </w:rPr>
        <w:t xml:space="preserve"> بأكملها , فهي سجل للسلف تحفظ التصميم و خواص الأحياء ,و تتحكم في جميع أجزاء المخلوقات , سواء أكان إنسانا أم حيوانا أم نباتا .و </w:t>
      </w:r>
      <w:r w:rsidRPr="00693EF5">
        <w:rPr>
          <w:rFonts w:ascii="Arabic Typesetting" w:eastAsia="Times New Roman" w:hAnsi="Arabic Typesetting" w:cs="Arabic Typesetting"/>
          <w:b/>
          <w:bCs/>
          <w:color w:val="7030A0"/>
          <w:sz w:val="44"/>
          <w:szCs w:val="44"/>
          <w:rtl/>
        </w:rPr>
        <w:t>ينتقل إلى أعظم معمل في العالم ( المعدة )</w:t>
      </w:r>
      <w:r w:rsidRPr="00693EF5">
        <w:rPr>
          <w:rFonts w:ascii="Arabic Typesetting" w:eastAsia="Times New Roman" w:hAnsi="Arabic Typesetting" w:cs="Arabic Typesetting"/>
          <w:b/>
          <w:bCs/>
          <w:color w:val="0070C0"/>
          <w:sz w:val="44"/>
          <w:szCs w:val="44"/>
          <w:rtl/>
        </w:rPr>
        <w:t xml:space="preserve"> ليعرض جانيا مبسطا في نظام تغذية جميع خلايا الجسم , و النظام مضاد للمصادفة مما يدل على صنع الخالق.ثم يعرض </w:t>
      </w:r>
      <w:r w:rsidRPr="00693EF5">
        <w:rPr>
          <w:rFonts w:ascii="Arabic Typesetting" w:eastAsia="Times New Roman" w:hAnsi="Arabic Typesetting" w:cs="Arabic Typesetting"/>
          <w:b/>
          <w:bCs/>
          <w:color w:val="7030A0"/>
          <w:sz w:val="44"/>
          <w:szCs w:val="44"/>
          <w:rtl/>
        </w:rPr>
        <w:t>صورة للضوابط و الموازيين في الحياة كلها و التي تضمن بقاء الحياة لجميع المخلوقات</w:t>
      </w:r>
      <w:r w:rsidRPr="00693EF5">
        <w:rPr>
          <w:rFonts w:ascii="Arabic Typesetting" w:eastAsia="Times New Roman" w:hAnsi="Arabic Typesetting" w:cs="Arabic Typesetting"/>
          <w:b/>
          <w:bCs/>
          <w:color w:val="0070C0"/>
          <w:sz w:val="44"/>
          <w:szCs w:val="44"/>
          <w:rtl/>
        </w:rPr>
        <w:t xml:space="preserve"> , و تمنع سيطرة مخلوق معين ,و يعالج موضوع الزمن , ويرى أن المخلوقات الحيوانية لها إدراك خاص بالزمن , و أنها تنظم سلوكها وفقه , و كلما اقتربنا من إدراك بعض القوانين الكونية الأبدية اقتربنا من معرفة الخالق سبحانه و تعالى .ثم يعرض </w:t>
      </w:r>
      <w:r w:rsidRPr="00693EF5">
        <w:rPr>
          <w:rFonts w:ascii="Arabic Typesetting" w:eastAsia="Times New Roman" w:hAnsi="Arabic Typesetting" w:cs="Arabic Typesetting"/>
          <w:b/>
          <w:bCs/>
          <w:color w:val="7030A0"/>
          <w:sz w:val="44"/>
          <w:szCs w:val="44"/>
          <w:rtl/>
        </w:rPr>
        <w:t>عجائب قوة التصور لدى الإنسان</w:t>
      </w:r>
      <w:r w:rsidRPr="00693EF5">
        <w:rPr>
          <w:rFonts w:ascii="Arabic Typesetting" w:eastAsia="Times New Roman" w:hAnsi="Arabic Typesetting" w:cs="Arabic Typesetting"/>
          <w:b/>
          <w:bCs/>
          <w:color w:val="0070C0"/>
          <w:sz w:val="44"/>
          <w:szCs w:val="44"/>
          <w:rtl/>
        </w:rPr>
        <w:t xml:space="preserve"> , و حواجز الزمان و المكان الهائلة التي يجتازها بهذه القوة و أثرها على تطور حياته , و يرى أنها من عوالم الروح الخفية ترقى بالإنسان نحو الملكوت الأسمى .</w:t>
      </w:r>
    </w:p>
    <w:p w:rsidR="007271DD" w:rsidRPr="00693EF5" w:rsidRDefault="007271DD" w:rsidP="007271DD">
      <w:pPr>
        <w:bidi/>
        <w:spacing w:before="100" w:beforeAutospacing="1" w:after="100" w:afterAutospacing="1" w:line="240" w:lineRule="auto"/>
        <w:rPr>
          <w:rFonts w:ascii="Traditional Arabic" w:eastAsia="Times New Roman" w:hAnsi="Traditional Arabic" w:cs="Traditional Arabic"/>
          <w:b/>
          <w:bCs/>
          <w:sz w:val="44"/>
          <w:szCs w:val="44"/>
          <w:rtl/>
        </w:rPr>
      </w:pPr>
    </w:p>
    <w:p w:rsidR="003D6D92" w:rsidRPr="00693EF5" w:rsidRDefault="003D6D92" w:rsidP="007271DD">
      <w:pPr>
        <w:bidi/>
        <w:spacing w:before="100" w:beforeAutospacing="1" w:after="100" w:afterAutospacing="1" w:line="240" w:lineRule="auto"/>
        <w:rPr>
          <w:rFonts w:ascii="Arabic Typesetting" w:eastAsia="Times New Roman" w:hAnsi="Arabic Typesetting" w:cs="Arabic Typesetting"/>
          <w:b/>
          <w:bCs/>
          <w:color w:val="7030A0"/>
          <w:sz w:val="44"/>
          <w:szCs w:val="44"/>
        </w:rPr>
      </w:pPr>
    </w:p>
    <w:p w:rsidR="003D6D92" w:rsidRDefault="003D6D92" w:rsidP="003D6D92">
      <w:pPr>
        <w:bidi/>
        <w:spacing w:before="100" w:beforeAutospacing="1" w:after="100" w:afterAutospacing="1" w:line="240" w:lineRule="auto"/>
        <w:rPr>
          <w:rFonts w:ascii="Arabic Typesetting" w:eastAsia="Times New Roman" w:hAnsi="Arabic Typesetting" w:cs="Arabic Typesetting" w:hint="cs"/>
          <w:b/>
          <w:bCs/>
          <w:color w:val="7030A0"/>
          <w:sz w:val="44"/>
          <w:szCs w:val="44"/>
          <w:rtl/>
        </w:rPr>
      </w:pPr>
    </w:p>
    <w:p w:rsidR="00693EF5" w:rsidRDefault="00693EF5" w:rsidP="00693EF5">
      <w:pPr>
        <w:bidi/>
        <w:spacing w:before="100" w:beforeAutospacing="1" w:after="100" w:afterAutospacing="1" w:line="240" w:lineRule="auto"/>
        <w:rPr>
          <w:rFonts w:ascii="Arabic Typesetting" w:eastAsia="Times New Roman" w:hAnsi="Arabic Typesetting" w:cs="Arabic Typesetting" w:hint="cs"/>
          <w:b/>
          <w:bCs/>
          <w:color w:val="7030A0"/>
          <w:sz w:val="44"/>
          <w:szCs w:val="44"/>
          <w:rtl/>
        </w:rPr>
      </w:pPr>
    </w:p>
    <w:p w:rsidR="00693EF5" w:rsidRDefault="00693EF5" w:rsidP="00693EF5">
      <w:pPr>
        <w:bidi/>
        <w:spacing w:before="100" w:beforeAutospacing="1" w:after="100" w:afterAutospacing="1" w:line="240" w:lineRule="auto"/>
        <w:rPr>
          <w:rFonts w:ascii="Arabic Typesetting" w:eastAsia="Times New Roman" w:hAnsi="Arabic Typesetting" w:cs="Arabic Typesetting" w:hint="cs"/>
          <w:b/>
          <w:bCs/>
          <w:color w:val="7030A0"/>
          <w:sz w:val="44"/>
          <w:szCs w:val="44"/>
          <w:rtl/>
        </w:rPr>
      </w:pPr>
    </w:p>
    <w:p w:rsidR="00693EF5" w:rsidRDefault="00693EF5" w:rsidP="00693EF5">
      <w:pPr>
        <w:bidi/>
        <w:spacing w:before="100" w:beforeAutospacing="1" w:after="100" w:afterAutospacing="1" w:line="240" w:lineRule="auto"/>
        <w:rPr>
          <w:rFonts w:ascii="Arabic Typesetting" w:eastAsia="Times New Roman" w:hAnsi="Arabic Typesetting" w:cs="Arabic Typesetting" w:hint="cs"/>
          <w:b/>
          <w:bCs/>
          <w:color w:val="7030A0"/>
          <w:sz w:val="44"/>
          <w:szCs w:val="44"/>
          <w:rtl/>
        </w:rPr>
      </w:pPr>
    </w:p>
    <w:p w:rsidR="00693EF5" w:rsidRDefault="00693EF5" w:rsidP="00693EF5">
      <w:pPr>
        <w:bidi/>
        <w:spacing w:before="100" w:beforeAutospacing="1" w:after="100" w:afterAutospacing="1" w:line="240" w:lineRule="auto"/>
        <w:rPr>
          <w:rFonts w:ascii="Arabic Typesetting" w:eastAsia="Times New Roman" w:hAnsi="Arabic Typesetting" w:cs="Arabic Typesetting" w:hint="cs"/>
          <w:b/>
          <w:bCs/>
          <w:color w:val="7030A0"/>
          <w:sz w:val="44"/>
          <w:szCs w:val="44"/>
          <w:rtl/>
        </w:rPr>
      </w:pPr>
    </w:p>
    <w:p w:rsidR="00693EF5" w:rsidRPr="00693EF5" w:rsidRDefault="00693EF5" w:rsidP="00693EF5">
      <w:pPr>
        <w:bidi/>
        <w:spacing w:before="100" w:beforeAutospacing="1" w:after="100" w:afterAutospacing="1" w:line="240" w:lineRule="auto"/>
        <w:rPr>
          <w:rFonts w:ascii="Arabic Typesetting" w:eastAsia="Times New Roman" w:hAnsi="Arabic Typesetting" w:cs="Arabic Typesetting"/>
          <w:b/>
          <w:bCs/>
          <w:color w:val="7030A0"/>
          <w:sz w:val="44"/>
          <w:szCs w:val="44"/>
        </w:rPr>
      </w:pPr>
    </w:p>
    <w:p w:rsidR="007271DD" w:rsidRPr="00693EF5" w:rsidRDefault="007271DD" w:rsidP="002D2FB1">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Pr>
      </w:pPr>
      <w:r w:rsidRPr="00693EF5">
        <w:rPr>
          <w:rFonts w:ascii="Arabic Typesetting" w:eastAsia="Times New Roman" w:hAnsi="Arabic Typesetting" w:cs="Arabic Typesetting"/>
          <w:b/>
          <w:bCs/>
          <w:color w:val="7030A0"/>
          <w:sz w:val="44"/>
          <w:szCs w:val="44"/>
          <w:rtl/>
        </w:rPr>
        <w:lastRenderedPageBreak/>
        <w:t>الخاتمهـ :</w:t>
      </w:r>
    </w:p>
    <w:p w:rsidR="003D6D92" w:rsidRPr="00693EF5" w:rsidRDefault="003D6D92" w:rsidP="003D6D92">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03518F" w:rsidRPr="00693EF5" w:rsidRDefault="0003518F" w:rsidP="007271DD">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693EF5">
        <w:rPr>
          <w:rFonts w:ascii="Arabic Typesetting" w:eastAsia="Times New Roman" w:hAnsi="Arabic Typesetting" w:cs="Arabic Typesetting"/>
          <w:b/>
          <w:bCs/>
          <w:color w:val="00B0F0"/>
          <w:sz w:val="44"/>
          <w:szCs w:val="44"/>
          <w:rtl/>
        </w:rPr>
        <w:t xml:space="preserve">و أخيرا يصل إلى </w:t>
      </w:r>
      <w:r w:rsidRPr="00693EF5">
        <w:rPr>
          <w:rFonts w:ascii="Arabic Typesetting" w:eastAsia="Times New Roman" w:hAnsi="Arabic Typesetting" w:cs="Arabic Typesetting"/>
          <w:b/>
          <w:bCs/>
          <w:color w:val="7030A0"/>
          <w:sz w:val="44"/>
          <w:szCs w:val="44"/>
          <w:rtl/>
        </w:rPr>
        <w:t>أن تلك الأنظمة و القوانين تكذب نظرية الصدفة في وجود الكون</w:t>
      </w:r>
      <w:r w:rsidRPr="00693EF5">
        <w:rPr>
          <w:rFonts w:ascii="Arabic Typesetting" w:eastAsia="Times New Roman" w:hAnsi="Arabic Typesetting" w:cs="Arabic Typesetting"/>
          <w:b/>
          <w:bCs/>
          <w:color w:val="00B0F0"/>
          <w:sz w:val="44"/>
          <w:szCs w:val="44"/>
          <w:rtl/>
        </w:rPr>
        <w:t xml:space="preserve"> و يعطي مثالا بسيطا يجعلنا ندرك استحالة تطبيق تلك النظرية .و في الخاتمة يعقد مقارنة بين عبارات وردت في سفر التكوين عن قصة الخلق الأول و ما وصل إليه العلم الحديث في اكتشاف أصل الكرة الأرضية و ظهور الحياة فيها و يستنتج أن الدين سبق العلم إلى الحقيقة .</w:t>
      </w:r>
    </w:p>
    <w:p w:rsidR="0003518F" w:rsidRPr="00693EF5" w:rsidRDefault="0003518F" w:rsidP="0003518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693EF5">
        <w:rPr>
          <w:rFonts w:ascii="Arabic Typesetting" w:eastAsia="Times New Roman" w:hAnsi="Arabic Typesetting" w:cs="Arabic Typesetting"/>
          <w:b/>
          <w:bCs/>
          <w:color w:val="00B0F0"/>
          <w:sz w:val="44"/>
          <w:szCs w:val="44"/>
          <w:rtl/>
        </w:rPr>
        <w:t xml:space="preserve">و بعد </w:t>
      </w:r>
    </w:p>
    <w:p w:rsidR="0003518F" w:rsidRPr="00693EF5" w:rsidRDefault="0003518F" w:rsidP="0003518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693EF5">
        <w:rPr>
          <w:rFonts w:ascii="Arabic Typesetting" w:eastAsia="Times New Roman" w:hAnsi="Arabic Typesetting" w:cs="Arabic Typesetting"/>
          <w:b/>
          <w:bCs/>
          <w:color w:val="00B0F0"/>
          <w:sz w:val="44"/>
          <w:szCs w:val="44"/>
          <w:rtl/>
        </w:rPr>
        <w:t xml:space="preserve">فالكتاب ثمرة عقل كبير ناضج , وسع ثقافة عصره و أحاط بدقائقها , و راح يتدبر آيات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B0F0"/>
          <w:sz w:val="44"/>
          <w:szCs w:val="44"/>
          <w:rtl/>
        </w:rPr>
        <w:t xml:space="preserve"> في الوجود , فبلغ مرتبة عالية من اليقين , و صار سبيلا للإيمان الذي يعتمد على الفكر و الفطنة, و أسلوبا لهداية الخلق ممن أضلتهم افتراءات المشككين ,و على الرغم من أن كاتبه غير مسلم فإن الكتاب بجملته يعين على الإيمان </w:t>
      </w:r>
      <w:r w:rsidRPr="00693EF5">
        <w:rPr>
          <w:rFonts w:ascii="Arabic Typesetting" w:eastAsia="Times New Roman" w:hAnsi="Arabic Typesetting" w:cs="Arabic Typesetting"/>
          <w:b/>
          <w:bCs/>
          <w:color w:val="B2A1C7" w:themeColor="accent4" w:themeTint="99"/>
          <w:sz w:val="44"/>
          <w:szCs w:val="44"/>
          <w:rtl/>
        </w:rPr>
        <w:t>بالله</w:t>
      </w:r>
      <w:r w:rsidRPr="00693EF5">
        <w:rPr>
          <w:rFonts w:ascii="Arabic Typesetting" w:eastAsia="Times New Roman" w:hAnsi="Arabic Typesetting" w:cs="Arabic Typesetting"/>
          <w:b/>
          <w:bCs/>
          <w:color w:val="00B0F0"/>
          <w:sz w:val="44"/>
          <w:szCs w:val="44"/>
          <w:rtl/>
        </w:rPr>
        <w:t xml:space="preserve"> تعالى , و قد أحسن المترجم عندما وضع في نهاية بعض الفصول آيات من القرآن الكريم تحوي فكرة الفصل كله , و حبذا لو أنه أكثر من هذه الآيات و جعلها أصولا لعدد أكبر من الحقائق الواردة في الكتاب,و ما هذا بشاق على من يمعن النظر في كتاب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B0F0"/>
          <w:sz w:val="44"/>
          <w:szCs w:val="44"/>
          <w:rtl/>
        </w:rPr>
        <w:t xml:space="preserve"> تعالى حيث يقف القارئ على شيء من عظمة الإسلام و يبلغ بعد رحلة البحث المضنية مع المؤلف شواطئ اليقين و التسليم </w:t>
      </w:r>
      <w:r w:rsidRPr="00693EF5">
        <w:rPr>
          <w:rFonts w:ascii="Arabic Typesetting" w:eastAsia="Times New Roman" w:hAnsi="Arabic Typesetting" w:cs="Arabic Typesetting"/>
          <w:b/>
          <w:bCs/>
          <w:color w:val="B2A1C7" w:themeColor="accent4" w:themeTint="99"/>
          <w:sz w:val="44"/>
          <w:szCs w:val="44"/>
          <w:rtl/>
        </w:rPr>
        <w:t>لله</w:t>
      </w:r>
      <w:r w:rsidRPr="00693EF5">
        <w:rPr>
          <w:rFonts w:ascii="Arabic Typesetting" w:eastAsia="Times New Roman" w:hAnsi="Arabic Typesetting" w:cs="Arabic Typesetting"/>
          <w:b/>
          <w:bCs/>
          <w:color w:val="00B0F0"/>
          <w:sz w:val="44"/>
          <w:szCs w:val="44"/>
          <w:rtl/>
        </w:rPr>
        <w:t xml:space="preserve"> وحده بسكينة و طمأنينة .</w:t>
      </w:r>
    </w:p>
    <w:p w:rsidR="0003518F" w:rsidRPr="00693EF5" w:rsidRDefault="0003518F" w:rsidP="0003518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693EF5">
        <w:rPr>
          <w:rFonts w:ascii="Arabic Typesetting" w:eastAsia="Times New Roman" w:hAnsi="Arabic Typesetting" w:cs="Arabic Typesetting"/>
          <w:b/>
          <w:bCs/>
          <w:color w:val="00B0F0"/>
          <w:sz w:val="44"/>
          <w:szCs w:val="44"/>
          <w:rtl/>
        </w:rPr>
        <w:t>و نرى أن هذا الكتاب مناسب في المقام الأول للمهتمين بالعلم و لذوي الثقافة الواسعة , و هو عون لمن أضلتهم نظريات الملحدين إلى ارتياد طريق الحق و الصواب , و مناسب أيضا لذوي الثقافات المتوسطة إذ إنه يعرض للنظريات و الحقائق العلمية ببسط و توضيح .</w:t>
      </w:r>
    </w:p>
    <w:p w:rsidR="00896CBF" w:rsidRPr="00693EF5" w:rsidRDefault="00896CBF" w:rsidP="00896CB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p>
    <w:p w:rsidR="00781BE2" w:rsidRPr="00693EF5" w:rsidRDefault="00781BE2" w:rsidP="00781BE2">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p>
    <w:p w:rsidR="00781BE2" w:rsidRPr="00693EF5" w:rsidRDefault="00781BE2" w:rsidP="00781BE2">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p>
    <w:p w:rsidR="00C7575E" w:rsidRPr="00693EF5" w:rsidRDefault="00896CBF" w:rsidP="003D6D92">
      <w:pPr>
        <w:jc w:val="center"/>
        <w:rPr>
          <w:rFonts w:ascii="Arabic Typesetting" w:hAnsi="Arabic Typesetting" w:cs="Arabic Typesetting"/>
          <w:b/>
          <w:bCs/>
          <w:color w:val="0070C0"/>
          <w:sz w:val="44"/>
          <w:szCs w:val="44"/>
          <w:rtl/>
        </w:rPr>
      </w:pPr>
      <w:r w:rsidRPr="00693EF5">
        <w:rPr>
          <w:rFonts w:ascii="Arabic Typesetting" w:hAnsi="Arabic Typesetting" w:cs="Arabic Typesetting"/>
          <w:b/>
          <w:bCs/>
          <w:color w:val="0070C0"/>
          <w:sz w:val="44"/>
          <w:szCs w:val="44"/>
          <w:rtl/>
        </w:rPr>
        <w:lastRenderedPageBreak/>
        <w:t>المصادر :</w:t>
      </w:r>
    </w:p>
    <w:p w:rsidR="00781BE2" w:rsidRPr="00693EF5" w:rsidRDefault="00781BE2" w:rsidP="003D6D92">
      <w:pPr>
        <w:jc w:val="center"/>
        <w:rPr>
          <w:rFonts w:ascii="Arabic Typesetting" w:hAnsi="Arabic Typesetting" w:cs="Arabic Typesetting"/>
          <w:b/>
          <w:bCs/>
          <w:color w:val="0070C0"/>
          <w:sz w:val="44"/>
          <w:szCs w:val="44"/>
          <w:rtl/>
        </w:rPr>
      </w:pPr>
    </w:p>
    <w:p w:rsidR="00C7575E" w:rsidRPr="00693EF5" w:rsidRDefault="00C7575E" w:rsidP="00C7575E">
      <w:pPr>
        <w:jc w:val="center"/>
        <w:rPr>
          <w:rFonts w:ascii="Arabic Typesetting" w:hAnsi="Arabic Typesetting" w:cs="Arabic Typesetting"/>
          <w:b/>
          <w:bCs/>
          <w:color w:val="0070C0"/>
          <w:sz w:val="44"/>
          <w:szCs w:val="44"/>
          <w:rtl/>
        </w:rPr>
      </w:pPr>
      <w:r w:rsidRPr="00693EF5">
        <w:rPr>
          <w:rFonts w:ascii="Arabic Typesetting" w:hAnsi="Arabic Typesetting" w:cs="Arabic Typesetting"/>
          <w:b/>
          <w:bCs/>
          <w:color w:val="0070C0"/>
          <w:sz w:val="44"/>
          <w:szCs w:val="44"/>
          <w:rtl/>
        </w:rPr>
        <w:t>الكتب التي استعنت بها :</w:t>
      </w:r>
    </w:p>
    <w:p w:rsidR="00896CBF" w:rsidRPr="00693EF5" w:rsidRDefault="00896CBF" w:rsidP="00C7575E">
      <w:pPr>
        <w:jc w:val="center"/>
        <w:rPr>
          <w:rFonts w:ascii="Arabic Typesetting" w:hAnsi="Arabic Typesetting" w:cs="Arabic Typesetting"/>
          <w:b/>
          <w:bCs/>
          <w:color w:val="7030A0"/>
          <w:sz w:val="44"/>
          <w:szCs w:val="44"/>
          <w:rtl/>
        </w:rPr>
      </w:pPr>
      <w:r w:rsidRPr="00693EF5">
        <w:rPr>
          <w:rFonts w:ascii="Arabic Typesetting" w:hAnsi="Arabic Typesetting" w:cs="Arabic Typesetting"/>
          <w:b/>
          <w:bCs/>
          <w:color w:val="7030A0"/>
          <w:sz w:val="44"/>
          <w:szCs w:val="44"/>
          <w:rtl/>
        </w:rPr>
        <w:t>كتاب ال</w:t>
      </w:r>
      <w:r w:rsidR="00C7575E" w:rsidRPr="00693EF5">
        <w:rPr>
          <w:rFonts w:ascii="Arabic Typesetting" w:hAnsi="Arabic Typesetting" w:cs="Arabic Typesetting"/>
          <w:b/>
          <w:bCs/>
          <w:color w:val="7030A0"/>
          <w:sz w:val="44"/>
          <w:szCs w:val="44"/>
          <w:rtl/>
        </w:rPr>
        <w:t>علم يدعوا الى الايمان للمؤلف ( كريسي موريسون )</w:t>
      </w:r>
    </w:p>
    <w:p w:rsidR="00C7575E" w:rsidRPr="00693EF5" w:rsidRDefault="00C7575E" w:rsidP="00C7575E">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 xml:space="preserve">جوليان هكسلي – (الإنسان يقوم وحده) </w:t>
      </w:r>
    </w:p>
    <w:p w:rsidR="00C7575E" w:rsidRPr="00693EF5" w:rsidRDefault="00C7575E" w:rsidP="00C7575E">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 xml:space="preserve"> (الإنسان لا يقوم وحده) </w:t>
      </w:r>
    </w:p>
    <w:p w:rsidR="00C7575E" w:rsidRPr="00693EF5" w:rsidRDefault="00C7575E" w:rsidP="00C7575E">
      <w:pPr>
        <w:jc w:val="center"/>
        <w:rPr>
          <w:rFonts w:ascii="Arabic Typesetting" w:eastAsia="Times New Roman" w:hAnsi="Arabic Typesetting" w:cs="Arabic Typesetting"/>
          <w:b/>
          <w:bCs/>
          <w:color w:val="7030A0"/>
          <w:sz w:val="44"/>
          <w:szCs w:val="44"/>
          <w:rtl/>
        </w:rPr>
      </w:pPr>
    </w:p>
    <w:p w:rsidR="00C7575E" w:rsidRPr="00693EF5" w:rsidRDefault="00C7575E" w:rsidP="00C7575E">
      <w:pPr>
        <w:jc w:val="center"/>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المواقع التي استعنت بها :</w:t>
      </w:r>
    </w:p>
    <w:p w:rsidR="00C7575E" w:rsidRPr="00693EF5" w:rsidRDefault="001F2E46" w:rsidP="00C7575E">
      <w:pPr>
        <w:jc w:val="center"/>
        <w:rPr>
          <w:rFonts w:ascii="Arabic Typesetting" w:eastAsia="Times New Roman" w:hAnsi="Arabic Typesetting" w:cs="Arabic Typesetting"/>
          <w:b/>
          <w:bCs/>
          <w:color w:val="7030A0"/>
          <w:sz w:val="36"/>
          <w:szCs w:val="36"/>
          <w:rtl/>
        </w:rPr>
      </w:pPr>
      <w:hyperlink r:id="rId9" w:history="1">
        <w:r w:rsidR="00C7575E" w:rsidRPr="00693EF5">
          <w:rPr>
            <w:rStyle w:val="Hyperlink"/>
            <w:rFonts w:ascii="Arabic Typesetting" w:eastAsia="Times New Roman" w:hAnsi="Arabic Typesetting" w:cs="Arabic Typesetting"/>
            <w:b/>
            <w:bCs/>
            <w:color w:val="7030A0"/>
            <w:sz w:val="36"/>
            <w:szCs w:val="36"/>
            <w:u w:val="none"/>
          </w:rPr>
          <w:t>http://www.google.ae/imgres?q=%D8%A7%D9%84%D9%83%D9%88%D8%A7%D9%83%D8%A8+%D9%88%D8%A7%D9%84%D9%85%D8%AC%D9%85%D9%88%D8%B9%D8%A9+%D8%A7%D9%84%D8%B4%D9%85%D8%B3%D9%8A%D8%A9&amp;um=1&amp;hl=ar&amp;sa=X&amp;rlz=1R2RNTN_enAE406&amp;tbm=isch&amp;tbnid=Co5ziI6lqB1evM:&amp;imgrefurl=http://www.alaan.cc/pagedetails.asp%3Fnid%3D59983%26cid%3D46&amp;docid=1GsoKNFL-UXVTM&amp;imgurl=http://www.alaan.cc/newsimages/9_30_201045550PM_6027337572.jpg&amp;w=390&amp;h=310&amp;ei=R6c_T9bYDI_48QO9zv2rCA&amp;zoom=1&amp;biw=1680&amp;bih=794&amp;iact=rc&amp;dur=457&amp;sig=100289425854507804686&amp;page=2&amp;tbnh=142&amp;tbnw=164&amp;start=32&amp;ndsp=37&amp;ved=0COQBEK0DMCc&amp;tx=62&amp;ty=43</w:t>
        </w:r>
      </w:hyperlink>
    </w:p>
    <w:p w:rsidR="00C7575E" w:rsidRPr="00693EF5" w:rsidRDefault="001F2E46" w:rsidP="00C7575E">
      <w:pPr>
        <w:jc w:val="center"/>
        <w:rPr>
          <w:rFonts w:ascii="Arabic Typesetting" w:eastAsia="Times New Roman" w:hAnsi="Arabic Typesetting" w:cs="Arabic Typesetting"/>
          <w:b/>
          <w:bCs/>
          <w:color w:val="7030A0"/>
          <w:sz w:val="36"/>
          <w:szCs w:val="36"/>
          <w:rtl/>
        </w:rPr>
      </w:pPr>
      <w:hyperlink r:id="rId10" w:history="1">
        <w:r w:rsidR="00C7575E" w:rsidRPr="00693EF5">
          <w:rPr>
            <w:rStyle w:val="Hyperlink"/>
            <w:rFonts w:ascii="Arabic Typesetting" w:eastAsia="Times New Roman" w:hAnsi="Arabic Typesetting" w:cs="Arabic Typesetting"/>
            <w:b/>
            <w:bCs/>
            <w:color w:val="7030A0"/>
            <w:sz w:val="36"/>
            <w:szCs w:val="36"/>
            <w:u w:val="none"/>
          </w:rPr>
          <w:t>http://www.dahsha.com/old/viewarticle.php?id=8938</w:t>
        </w:r>
      </w:hyperlink>
    </w:p>
    <w:p w:rsidR="00C7575E" w:rsidRPr="00693EF5" w:rsidRDefault="00C7575E" w:rsidP="00C7575E">
      <w:pPr>
        <w:jc w:val="center"/>
        <w:rPr>
          <w:rFonts w:ascii="Arabic Typesetting" w:eastAsia="Times New Roman" w:hAnsi="Arabic Typesetting" w:cs="Arabic Typesetting"/>
          <w:b/>
          <w:bCs/>
          <w:color w:val="7030A0"/>
          <w:sz w:val="36"/>
          <w:szCs w:val="36"/>
        </w:rPr>
      </w:pPr>
      <w:r w:rsidRPr="00693EF5">
        <w:rPr>
          <w:rFonts w:ascii="Arabic Typesetting" w:eastAsia="Times New Roman" w:hAnsi="Arabic Typesetting" w:cs="Arabic Typesetting"/>
          <w:b/>
          <w:bCs/>
          <w:color w:val="7030A0"/>
          <w:sz w:val="36"/>
          <w:szCs w:val="36"/>
        </w:rPr>
        <w:t>http://ar.islamway.com/lesson/7525</w:t>
      </w:r>
    </w:p>
    <w:p w:rsidR="00C7575E" w:rsidRPr="00693EF5" w:rsidRDefault="00C7575E">
      <w:pPr>
        <w:jc w:val="center"/>
        <w:rPr>
          <w:rFonts w:ascii="Arabic Typesetting" w:eastAsia="Times New Roman" w:hAnsi="Arabic Typesetting" w:cs="Arabic Typesetting"/>
          <w:b/>
          <w:bCs/>
          <w:color w:val="7030A0"/>
          <w:sz w:val="44"/>
          <w:szCs w:val="44"/>
          <w:rtl/>
        </w:rPr>
      </w:pPr>
    </w:p>
    <w:p w:rsidR="003D6D92" w:rsidRPr="00693EF5" w:rsidRDefault="00693EF5" w:rsidP="00693EF5">
      <w:pPr>
        <w:jc w:val="center"/>
        <w:rPr>
          <w:rFonts w:ascii="Arabic Typesetting" w:eastAsia="Times New Roman" w:hAnsi="Arabic Typesetting" w:cs="Arabic Typesetting"/>
          <w:b/>
          <w:bCs/>
          <w:color w:val="0070C0"/>
          <w:sz w:val="44"/>
          <w:szCs w:val="44"/>
        </w:rPr>
      </w:pPr>
      <w:r>
        <w:rPr>
          <w:rFonts w:ascii="Arabic Typesetting" w:eastAsia="Times New Roman" w:hAnsi="Arabic Typesetting" w:cs="Arabic Typesetting" w:hint="cs"/>
          <w:b/>
          <w:bCs/>
          <w:color w:val="0070C0"/>
          <w:sz w:val="44"/>
          <w:szCs w:val="44"/>
          <w:rtl/>
        </w:rPr>
        <w:lastRenderedPageBreak/>
        <w:t>ا</w:t>
      </w:r>
      <w:r w:rsidR="00FE0871" w:rsidRPr="00693EF5">
        <w:rPr>
          <w:rFonts w:ascii="Arabic Typesetting" w:eastAsia="Times New Roman" w:hAnsi="Arabic Typesetting" w:cs="Arabic Typesetting"/>
          <w:b/>
          <w:bCs/>
          <w:color w:val="0070C0"/>
          <w:sz w:val="44"/>
          <w:szCs w:val="44"/>
          <w:rtl/>
        </w:rPr>
        <w:t>لفهرس :</w:t>
      </w:r>
    </w:p>
    <w:p w:rsidR="00D77B7C" w:rsidRPr="00693EF5" w:rsidRDefault="00D77B7C">
      <w:pPr>
        <w:jc w:val="center"/>
        <w:rPr>
          <w:rFonts w:ascii="Arabic Typesetting" w:eastAsia="Times New Roman" w:hAnsi="Arabic Typesetting" w:cs="Arabic Typesetting"/>
          <w:b/>
          <w:bCs/>
          <w:color w:val="0070C0"/>
          <w:sz w:val="44"/>
          <w:szCs w:val="44"/>
          <w:rtl/>
        </w:rPr>
      </w:pPr>
    </w:p>
    <w:p w:rsidR="00D77B7C" w:rsidRPr="00693EF5" w:rsidRDefault="00FE0871" w:rsidP="00693EF5">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المقدمهـ</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1</w:t>
      </w:r>
    </w:p>
    <w:p w:rsidR="00FE0871" w:rsidRPr="00693EF5" w:rsidRDefault="00FE0871" w:rsidP="00D77B7C">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موضوعات كتاب ( العلم يدعوا الى الايمان )</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2</w:t>
      </w:r>
    </w:p>
    <w:p w:rsidR="00FE0871" w:rsidRPr="00693EF5" w:rsidRDefault="00FE0871" w:rsidP="00D77B7C">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التكلم عن محتوى كتاب ( الانسان</w:t>
      </w:r>
      <w:r w:rsidR="00D77B7C" w:rsidRPr="00693EF5">
        <w:rPr>
          <w:rFonts w:ascii="Arabic Typesetting" w:eastAsia="Times New Roman" w:hAnsi="Arabic Typesetting" w:cs="Arabic Typesetting"/>
          <w:b/>
          <w:bCs/>
          <w:color w:val="7030A0"/>
          <w:sz w:val="44"/>
          <w:szCs w:val="44"/>
          <w:rtl/>
        </w:rPr>
        <w:t xml:space="preserve"> يقوم وحدهـ ) وماذا يدعوا لهـ</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 xml:space="preserve"> 3</w:t>
      </w:r>
    </w:p>
    <w:p w:rsidR="00FE0871" w:rsidRPr="00693EF5" w:rsidRDefault="00FE0871" w:rsidP="00D77B7C">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 xml:space="preserve">التكلم عن وجود الله </w:t>
      </w:r>
      <w:r w:rsidR="00D77B7C" w:rsidRPr="00693EF5">
        <w:rPr>
          <w:rFonts w:ascii="Arabic Typesetting" w:eastAsia="Times New Roman" w:hAnsi="Arabic Typesetting" w:cs="Arabic Typesetting"/>
          <w:b/>
          <w:bCs/>
          <w:color w:val="7030A0"/>
          <w:sz w:val="44"/>
          <w:szCs w:val="44"/>
          <w:rtl/>
        </w:rPr>
        <w:t>تعالى وقدرتهـ في الكون</w:t>
      </w:r>
      <w:r w:rsidR="00693EF5">
        <w:rPr>
          <w:rFonts w:ascii="Arabic Typesetting" w:eastAsia="Times New Roman" w:hAnsi="Arabic Typesetting" w:cs="Arabic Typesetting" w:hint="cs"/>
          <w:b/>
          <w:bCs/>
          <w:color w:val="7030A0"/>
          <w:sz w:val="44"/>
          <w:szCs w:val="44"/>
          <w:rtl/>
        </w:rPr>
        <w:t>...................................................</w:t>
      </w:r>
      <w:r w:rsidR="00D77B7C" w:rsidRPr="00693EF5">
        <w:rPr>
          <w:rFonts w:ascii="Arabic Typesetting" w:eastAsia="Times New Roman" w:hAnsi="Arabic Typesetting" w:cs="Arabic Typesetting"/>
          <w:b/>
          <w:bCs/>
          <w:color w:val="7030A0"/>
          <w:sz w:val="44"/>
          <w:szCs w:val="44"/>
          <w:rtl/>
        </w:rPr>
        <w:t xml:space="preserve"> </w:t>
      </w:r>
      <w:r w:rsidRPr="00693EF5">
        <w:rPr>
          <w:rFonts w:ascii="Arabic Typesetting" w:eastAsia="Times New Roman" w:hAnsi="Arabic Typesetting" w:cs="Arabic Typesetting"/>
          <w:b/>
          <w:bCs/>
          <w:color w:val="7030A0"/>
          <w:sz w:val="44"/>
          <w:szCs w:val="44"/>
          <w:rtl/>
        </w:rPr>
        <w:t>3</w:t>
      </w:r>
    </w:p>
    <w:p w:rsidR="00FE0871" w:rsidRPr="00693EF5" w:rsidRDefault="00D77B7C" w:rsidP="00D77B7C">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التكلم عن محتوى كتاب ( الانسان لا يقوم وحدهـ )</w:t>
      </w:r>
      <w:r w:rsidR="00693EF5" w:rsidRPr="00693EF5">
        <w:rPr>
          <w:rFonts w:ascii="Arabic Typesetting" w:eastAsia="Times New Roman" w:hAnsi="Arabic Typesetting" w:cs="Arabic Typesetting" w:hint="cs"/>
          <w:b/>
          <w:bCs/>
          <w:color w:val="7030A0"/>
          <w:sz w:val="44"/>
          <w:szCs w:val="44"/>
          <w:rtl/>
        </w:rPr>
        <w:t xml:space="preserve"> </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 xml:space="preserve"> 4</w:t>
      </w:r>
    </w:p>
    <w:p w:rsidR="00D77B7C" w:rsidRPr="00693EF5" w:rsidRDefault="00D77B7C" w:rsidP="00D77B7C">
      <w:pPr>
        <w:jc w:val="center"/>
        <w:rPr>
          <w:rFonts w:ascii="Arabic Typesetting" w:eastAsia="Times New Roman" w:hAnsi="Arabic Typesetting" w:cs="Arabic Typesetting"/>
          <w:b/>
          <w:bCs/>
          <w:color w:val="7030A0"/>
          <w:sz w:val="44"/>
          <w:szCs w:val="44"/>
        </w:rPr>
      </w:pPr>
      <w:r w:rsidRPr="00693EF5">
        <w:rPr>
          <w:rFonts w:ascii="Arabic Typesetting" w:eastAsia="Times New Roman" w:hAnsi="Arabic Typesetting" w:cs="Arabic Typesetting"/>
          <w:b/>
          <w:bCs/>
          <w:color w:val="7030A0"/>
          <w:sz w:val="44"/>
          <w:szCs w:val="44"/>
          <w:rtl/>
        </w:rPr>
        <w:t>الخاتمه</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ـ  5</w:t>
      </w:r>
    </w:p>
    <w:sectPr w:rsidR="00D77B7C" w:rsidRPr="00693EF5" w:rsidSect="00BD202C">
      <w:footerReference w:type="default" r:id="rId1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979" w:rsidRDefault="00635979" w:rsidP="002E0B56">
      <w:pPr>
        <w:spacing w:after="0" w:line="240" w:lineRule="auto"/>
      </w:pPr>
      <w:r>
        <w:separator/>
      </w:r>
    </w:p>
  </w:endnote>
  <w:endnote w:type="continuationSeparator" w:id="1">
    <w:p w:rsidR="00635979" w:rsidRDefault="00635979" w:rsidP="002E0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ypesetting">
    <w:altName w:val="Courier New"/>
    <w:panose1 w:val="03020402040406030203"/>
    <w:charset w:val="00"/>
    <w:family w:val="script"/>
    <w:pitch w:val="variable"/>
    <w:sig w:usb0="A000206F" w:usb1="C0000000" w:usb2="00000008" w:usb3="00000000" w:csb0="000000D3" w:csb1="00000000"/>
  </w:font>
  <w:font w:name="Traditional Arabic'">
    <w:altName w:val="Times New Roman"/>
    <w:panose1 w:val="00000000000000000000"/>
    <w:charset w:val="00"/>
    <w:family w:val="roman"/>
    <w:notTrueType/>
    <w:pitch w:val="default"/>
    <w:sig w:usb0="00000000" w:usb1="00000000" w:usb2="00000000" w:usb3="00000000" w:csb0="0000000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00563"/>
      <w:docPartObj>
        <w:docPartGallery w:val="Page Numbers (Bottom of Page)"/>
        <w:docPartUnique/>
      </w:docPartObj>
    </w:sdtPr>
    <w:sdtContent>
      <w:p w:rsidR="00693EF5" w:rsidRDefault="00693EF5">
        <w:pPr>
          <w:pStyle w:val="a5"/>
        </w:pPr>
        <w:fldSimple w:instr=" PAGE   \* MERGEFORMAT ">
          <w:r w:rsidRPr="00693EF5">
            <w:rPr>
              <w:rFonts w:cs="Calibri"/>
              <w:noProof/>
              <w:lang w:val="ar-SA"/>
            </w:rPr>
            <w:t>9</w:t>
          </w:r>
        </w:fldSimple>
      </w:p>
    </w:sdtContent>
  </w:sdt>
  <w:p w:rsidR="00693EF5" w:rsidRDefault="00693EF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979" w:rsidRDefault="00635979" w:rsidP="002E0B56">
      <w:pPr>
        <w:spacing w:after="0" w:line="240" w:lineRule="auto"/>
      </w:pPr>
      <w:r>
        <w:separator/>
      </w:r>
    </w:p>
  </w:footnote>
  <w:footnote w:type="continuationSeparator" w:id="1">
    <w:p w:rsidR="00635979" w:rsidRDefault="00635979" w:rsidP="002E0B5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3518F"/>
    <w:rsid w:val="00024C6C"/>
    <w:rsid w:val="0003518F"/>
    <w:rsid w:val="00197EDC"/>
    <w:rsid w:val="001F2E46"/>
    <w:rsid w:val="002D2FB1"/>
    <w:rsid w:val="002E0B56"/>
    <w:rsid w:val="0032696F"/>
    <w:rsid w:val="003D6D92"/>
    <w:rsid w:val="00417D2D"/>
    <w:rsid w:val="00566AAF"/>
    <w:rsid w:val="00635979"/>
    <w:rsid w:val="00693EF5"/>
    <w:rsid w:val="007271DD"/>
    <w:rsid w:val="00781BE2"/>
    <w:rsid w:val="00865F46"/>
    <w:rsid w:val="00896CBF"/>
    <w:rsid w:val="00A922DC"/>
    <w:rsid w:val="00BD202C"/>
    <w:rsid w:val="00C173BE"/>
    <w:rsid w:val="00C42586"/>
    <w:rsid w:val="00C7575E"/>
    <w:rsid w:val="00C8092C"/>
    <w:rsid w:val="00CD25EE"/>
    <w:rsid w:val="00D30F1D"/>
    <w:rsid w:val="00D77B7C"/>
    <w:rsid w:val="00DA50D6"/>
    <w:rsid w:val="00F947A6"/>
    <w:rsid w:val="00FE08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0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3518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3518F"/>
    <w:rPr>
      <w:rFonts w:ascii="Tahoma" w:hAnsi="Tahoma" w:cs="Tahoma"/>
      <w:sz w:val="16"/>
      <w:szCs w:val="16"/>
    </w:rPr>
  </w:style>
  <w:style w:type="paragraph" w:styleId="a4">
    <w:name w:val="header"/>
    <w:basedOn w:val="a"/>
    <w:link w:val="Char0"/>
    <w:uiPriority w:val="99"/>
    <w:semiHidden/>
    <w:unhideWhenUsed/>
    <w:rsid w:val="002E0B56"/>
    <w:pPr>
      <w:tabs>
        <w:tab w:val="center" w:pos="4680"/>
        <w:tab w:val="right" w:pos="9360"/>
      </w:tabs>
      <w:spacing w:after="0" w:line="240" w:lineRule="auto"/>
    </w:pPr>
  </w:style>
  <w:style w:type="character" w:customStyle="1" w:styleId="Char0">
    <w:name w:val="رأس صفحة Char"/>
    <w:basedOn w:val="a0"/>
    <w:link w:val="a4"/>
    <w:uiPriority w:val="99"/>
    <w:semiHidden/>
    <w:rsid w:val="002E0B56"/>
  </w:style>
  <w:style w:type="paragraph" w:styleId="a5">
    <w:name w:val="footer"/>
    <w:basedOn w:val="a"/>
    <w:link w:val="Char1"/>
    <w:uiPriority w:val="99"/>
    <w:unhideWhenUsed/>
    <w:rsid w:val="002E0B56"/>
    <w:pPr>
      <w:tabs>
        <w:tab w:val="center" w:pos="4680"/>
        <w:tab w:val="right" w:pos="9360"/>
      </w:tabs>
      <w:spacing w:after="0" w:line="240" w:lineRule="auto"/>
    </w:pPr>
  </w:style>
  <w:style w:type="character" w:customStyle="1" w:styleId="Char1">
    <w:name w:val="تذييل صفحة Char"/>
    <w:basedOn w:val="a0"/>
    <w:link w:val="a5"/>
    <w:uiPriority w:val="99"/>
    <w:rsid w:val="002E0B56"/>
  </w:style>
  <w:style w:type="character" w:styleId="Hyperlink">
    <w:name w:val="Hyperlink"/>
    <w:basedOn w:val="a0"/>
    <w:uiPriority w:val="99"/>
    <w:unhideWhenUsed/>
    <w:rsid w:val="00C7575E"/>
    <w:rPr>
      <w:color w:val="0000FF" w:themeColor="hyperlink"/>
      <w:u w:val="single"/>
    </w:rPr>
  </w:style>
  <w:style w:type="character" w:styleId="a6">
    <w:name w:val="FollowedHyperlink"/>
    <w:basedOn w:val="a0"/>
    <w:uiPriority w:val="99"/>
    <w:semiHidden/>
    <w:unhideWhenUsed/>
    <w:rsid w:val="00C7575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ahsha.com/old/viewarticle.php?id=8938" TargetMode="External"/><Relationship Id="rId4" Type="http://schemas.openxmlformats.org/officeDocument/2006/relationships/webSettings" Target="webSettings.xml"/><Relationship Id="rId9" Type="http://schemas.openxmlformats.org/officeDocument/2006/relationships/hyperlink" Target="http://www.google.ae/imgres?q=%D8%A7%D9%84%D9%83%D9%88%D8%A7%D9%83%D8%A8+%D9%88%D8%A7%D9%84%D9%85%D8%AC%D9%85%D9%88%D8%B9%D8%A9+%D8%A7%D9%84%D8%B4%D9%85%D8%B3%D9%8A%D8%A9&amp;um=1&amp;hl=ar&amp;sa=X&amp;rlz=1R2RNTN_enAE406&amp;tbm=isch&amp;tbnid=Co5ziI6lqB1evM:&amp;imgrefurl=http://www.alaan.cc/pagedetails.asp%3Fnid%3D59983%26cid%3D46&amp;docid=1GsoKNFL-UXVTM&amp;imgurl=http://www.alaan.cc/newsimages/9_30_201045550PM_6027337572.jpg&amp;w=390&amp;h=310&amp;ei=R6c_T9bYDI_48QO9zv2rCA&amp;zoom=1&amp;biw=1680&amp;bih=794&amp;iact=rc&amp;dur=457&amp;sig=100289425854507804686&amp;page=2&amp;tbnh=142&amp;tbnw=164&amp;start=32&amp;ndsp=37&amp;ved=0COQBEK0DMCc&amp;tx=62&amp;ty=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92095-459D-4036-B459-A00B0EB48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1505</Words>
  <Characters>8581</Characters>
  <Application>Microsoft Office Word</Application>
  <DocSecurity>0</DocSecurity>
  <Lines>71</Lines>
  <Paragraphs>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 Company</Company>
  <LinksUpToDate>false</LinksUpToDate>
  <CharactersWithSpaces>10066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ghadeera</dc:creator>
  <cp:lastModifiedBy>HOPE</cp:lastModifiedBy>
  <cp:revision>2</cp:revision>
  <dcterms:created xsi:type="dcterms:W3CDTF">2012-02-27T16:55:00Z</dcterms:created>
  <dcterms:modified xsi:type="dcterms:W3CDTF">2012-02-27T16:55:00Z</dcterms:modified>
</cp:coreProperties>
</file>