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E47" w:rsidRDefault="00876678" w:rsidP="00F36756">
      <w:pPr>
        <w:rPr>
          <w:rFonts w:hint="cs"/>
          <w:rtl/>
        </w:rPr>
      </w:pPr>
      <w:r w:rsidRPr="00876678">
        <w:rPr>
          <w:rFonts w:hint="cs"/>
          <w:noProof/>
          <w:color w:val="31849B" w:themeColor="accent5" w:themeShade="BF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8" type="#_x0000_t32" style="position:absolute;left:0;text-align:left;margin-left:131pt;margin-top:105pt;width:251.4pt;height:163.5pt;flip:y;z-index:251705344" o:connectortype="straight" strokecolor="#0070c0">
            <v:stroke endarrow="block"/>
            <w10:wrap anchorx="page"/>
          </v:shape>
        </w:pict>
      </w:r>
      <w:r>
        <w:rPr>
          <w:rFonts w:hint="c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in;margin-top:-46.5pt;width:305.25pt;height:51.75pt;z-index:251658240" stroked="f">
            <v:textbox>
              <w:txbxContent>
                <w:p w:rsidR="00556EFC" w:rsidRPr="00411B16" w:rsidRDefault="00556EFC">
                  <w:pPr>
                    <w:rPr>
                      <w:rFonts w:cs="AGA Dimnah Regular"/>
                      <w:color w:val="F79646" w:themeColor="accent6"/>
                      <w:sz w:val="52"/>
                      <w:szCs w:val="52"/>
                    </w:rPr>
                  </w:pPr>
                  <w:r w:rsidRPr="00411B16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>تغير حالة الماء</w:t>
                  </w:r>
                  <w:r w:rsidR="00876678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 xml:space="preserve"> من الصلب إلى الغازي </w:t>
                  </w:r>
                  <w:r w:rsidRPr="00411B16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>:</w:t>
                  </w:r>
                </w:p>
              </w:txbxContent>
            </v:textbox>
            <w10:wrap anchorx="page"/>
          </v:shape>
        </w:pict>
      </w:r>
      <w:r w:rsidR="006F2766">
        <w:rPr>
          <w:rFonts w:hint="cs"/>
          <w:noProof/>
          <w:rtl/>
        </w:rPr>
        <w:pict>
          <v:shape id="_x0000_s1064" type="#_x0000_t202" style="position:absolute;left:0;text-align:left;margin-left:1in;margin-top:168.75pt;width:87.75pt;height:47.45pt;z-index:251701248" filled="f" stroked="f">
            <v:textbox>
              <w:txbxContent>
                <w:p w:rsidR="006F2766" w:rsidRPr="00411B16" w:rsidRDefault="006F2766" w:rsidP="006F2766">
                  <w:pPr>
                    <w:rPr>
                      <w:rFonts w:cs="AGA Dimnah Regular"/>
                      <w:color w:val="F79646" w:themeColor="accent6"/>
                      <w:sz w:val="52"/>
                      <w:szCs w:val="52"/>
                    </w:rPr>
                  </w:pPr>
                  <w:r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>الانصهار</w:t>
                  </w:r>
                </w:p>
              </w:txbxContent>
            </v:textbox>
            <w10:wrap anchorx="page"/>
          </v:shape>
        </w:pict>
      </w:r>
      <w:r w:rsidR="006F2766">
        <w:rPr>
          <w:rFonts w:hint="cs"/>
          <w:noProof/>
          <w:rtl/>
        </w:rPr>
        <w:pict>
          <v:shape id="_x0000_s1063" type="#_x0000_t202" style="position:absolute;left:0;text-align:left;margin-left:220.5pt;margin-top:78.55pt;width:78.85pt;height:47.45pt;z-index:251700224" filled="f" stroked="f">
            <v:textbox>
              <w:txbxContent>
                <w:p w:rsidR="006F2766" w:rsidRPr="00411B16" w:rsidRDefault="006F2766" w:rsidP="006F2766">
                  <w:pPr>
                    <w:rPr>
                      <w:rFonts w:cs="AGA Dimnah Regular"/>
                      <w:color w:val="F79646" w:themeColor="accent6"/>
                      <w:sz w:val="52"/>
                      <w:szCs w:val="52"/>
                    </w:rPr>
                  </w:pPr>
                  <w:r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>الغليان</w:t>
                  </w:r>
                </w:p>
              </w:txbxContent>
            </v:textbox>
            <w10:wrap anchorx="page"/>
          </v:shape>
        </w:pict>
      </w:r>
      <w:r w:rsidR="006F2766">
        <w:rPr>
          <w:rFonts w:hint="cs"/>
          <w:noProof/>
        </w:rPr>
        <w:pict>
          <v:shape id="_x0000_s1033" type="#_x0000_t202" style="position:absolute;left:0;text-align:left;margin-left:2in;margin-top:171.75pt;width:36pt;height:38.25pt;z-index:251665408" filled="f" stroked="f">
            <v:textbox style="mso-next-textbox:#_x0000_s1033">
              <w:txbxContent>
                <w:p w:rsidR="00411B16" w:rsidRPr="00556EFC" w:rsidRDefault="00411B16" w:rsidP="00411B16">
                  <w:pPr>
                    <w:rPr>
                      <w:rFonts w:cs="AGA Dimnah Regular"/>
                      <w:color w:val="31849B" w:themeColor="accent5" w:themeShade="BF"/>
                      <w:sz w:val="48"/>
                      <w:szCs w:val="48"/>
                    </w:rPr>
                  </w:pP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ب</w:t>
                  </w:r>
                  <w:r w:rsidR="007F3CA1"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ـــــــــــــ</w:t>
                  </w: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drawing>
                      <wp:inline distT="0" distB="0" distL="0" distR="0">
                        <wp:extent cx="1626870" cy="436686"/>
                        <wp:effectExtent l="19050" t="0" r="0" b="0"/>
                        <wp:docPr id="7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6870" cy="4366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6F2766">
        <w:rPr>
          <w:rFonts w:hint="cs"/>
          <w:noProof/>
        </w:rPr>
        <w:pict>
          <v:shape id="_x0000_s1035" type="#_x0000_t202" style="position:absolute;left:0;text-align:left;margin-left:273.1pt;margin-top:75.55pt;width:36pt;height:38.25pt;z-index:251667456" filled="f" stroked="f">
            <v:textbox style="mso-next-textbox:#_x0000_s1035">
              <w:txbxContent>
                <w:p w:rsidR="00411B16" w:rsidRPr="00556EFC" w:rsidRDefault="00411B16" w:rsidP="00411B16">
                  <w:pPr>
                    <w:rPr>
                      <w:rFonts w:cs="AGA Dimnah Regular"/>
                      <w:color w:val="31849B" w:themeColor="accent5" w:themeShade="BF"/>
                      <w:sz w:val="48"/>
                      <w:szCs w:val="48"/>
                    </w:rPr>
                  </w:pP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د</w:t>
                  </w: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drawing>
                      <wp:inline distT="0" distB="0" distL="0" distR="0">
                        <wp:extent cx="1626870" cy="436686"/>
                        <wp:effectExtent l="19050" t="0" r="0" b="0"/>
                        <wp:docPr id="17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6870" cy="4366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F36756">
        <w:rPr>
          <w:rFonts w:hint="cs"/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-447675</wp:posOffset>
            </wp:positionH>
            <wp:positionV relativeFrom="paragraph">
              <wp:posOffset>-190500</wp:posOffset>
            </wp:positionV>
            <wp:extent cx="1733550" cy="1009650"/>
            <wp:effectExtent l="19050" t="0" r="0" b="0"/>
            <wp:wrapNone/>
            <wp:docPr id="73" name="صورة 71" descr="string3bcanewd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ng3bcanewday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6756">
        <w:rPr>
          <w:rFonts w:hint="cs"/>
          <w:noProof/>
        </w:rPr>
        <w:pict>
          <v:shape id="_x0000_s1044" type="#_x0000_t202" style="position:absolute;left:0;text-align:left;margin-left:194.25pt;margin-top:492.75pt;width:173.9pt;height:149.25pt;z-index:251676672;mso-position-horizontal-relative:text;mso-position-vertical-relative:text" filled="f" stroked="f">
            <v:textbox>
              <w:txbxContent>
                <w:p w:rsidR="00F36756" w:rsidRPr="00F36756" w:rsidRDefault="00F36756" w:rsidP="00F36756">
                  <w:pPr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المرحلة </w:t>
                  </w:r>
                  <w:r w:rsidR="00246FCB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4 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>( د ) :</w:t>
                  </w:r>
                </w:p>
                <w:p w:rsidR="00F36756" w:rsidRPr="00F36756" w:rsidRDefault="00F3675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درجة الحرارة ثابتة .</w:t>
                  </w:r>
                </w:p>
                <w:p w:rsidR="00F36756" w:rsidRPr="00F36756" w:rsidRDefault="00F3675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يكون سائل .</w:t>
                  </w:r>
                </w:p>
                <w:p w:rsidR="00F36756" w:rsidRPr="00F36756" w:rsidRDefault="00F3675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ماص للحرارة .</w:t>
                  </w:r>
                </w:p>
              </w:txbxContent>
            </v:textbox>
            <w10:wrap anchorx="page"/>
          </v:shape>
        </w:pict>
      </w:r>
      <w:r w:rsidR="00F36756">
        <w:rPr>
          <w:rFonts w:hint="cs"/>
          <w:noProof/>
        </w:rPr>
        <w:pict>
          <v:shape id="_x0000_s1045" type="#_x0000_t202" style="position:absolute;left:0;text-align:left;margin-left:.75pt;margin-top:492.75pt;width:171.75pt;height:109.5pt;z-index:251677696;mso-position-horizontal-relative:text;mso-position-vertical-relative:text" filled="f" stroked="f">
            <v:textbox>
              <w:txbxContent>
                <w:p w:rsidR="00F36756" w:rsidRPr="00F36756" w:rsidRDefault="00F36756" w:rsidP="00F36756">
                  <w:pPr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المرحلة </w:t>
                  </w:r>
                  <w:r w:rsidR="00246FCB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5 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>( هــ ) :</w:t>
                  </w:r>
                </w:p>
                <w:p w:rsidR="00F36756" w:rsidRPr="00F36756" w:rsidRDefault="00F3675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تزداد درجة الحرارة.</w:t>
                  </w:r>
                </w:p>
                <w:p w:rsidR="00F36756" w:rsidRPr="00F36756" w:rsidRDefault="00F3675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يصبح غاز ( بخار ماء ) .</w:t>
                  </w:r>
                </w:p>
                <w:p w:rsidR="00F36756" w:rsidRPr="00F36756" w:rsidRDefault="00F3675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ماص للحرارة .</w:t>
                  </w:r>
                </w:p>
              </w:txbxContent>
            </v:textbox>
            <w10:wrap anchorx="page"/>
          </v:shape>
        </w:pict>
      </w:r>
      <w:r w:rsidR="00F36756">
        <w:rPr>
          <w:rFonts w:hint="cs"/>
          <w:noProof/>
        </w:rPr>
        <w:pict>
          <v:shape id="_x0000_s1043" type="#_x0000_t202" style="position:absolute;left:0;text-align:left;margin-left:-62.25pt;margin-top:366pt;width:165pt;height:104.25pt;z-index:251675648;mso-position-horizontal-relative:text;mso-position-vertical-relative:text" filled="f" stroked="f">
            <v:textbox>
              <w:txbxContent>
                <w:p w:rsidR="00A51403" w:rsidRPr="00F36756" w:rsidRDefault="00A51403" w:rsidP="00A51403">
                  <w:pPr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المرحلة </w:t>
                  </w:r>
                  <w:r w:rsidR="00246FCB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3 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( </w:t>
                  </w:r>
                  <w:proofErr w:type="spellStart"/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>جــ</w:t>
                  </w:r>
                  <w:proofErr w:type="spellEnd"/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 ) :</w:t>
                  </w:r>
                </w:p>
                <w:p w:rsidR="00A51403" w:rsidRPr="00F36756" w:rsidRDefault="00A51403" w:rsidP="00A51403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تزداد درجة الحرارة.</w:t>
                  </w:r>
                </w:p>
                <w:p w:rsidR="00A51403" w:rsidRPr="00F36756" w:rsidRDefault="00A51403" w:rsidP="00A51403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 xml:space="preserve">يكون سائل </w:t>
                  </w:r>
                  <w:r w:rsidR="00246FCB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( ماء )</w:t>
                  </w: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.</w:t>
                  </w:r>
                </w:p>
                <w:p w:rsidR="00A51403" w:rsidRPr="00F36756" w:rsidRDefault="00A51403" w:rsidP="00A51403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ماص للحرارة .</w:t>
                  </w:r>
                </w:p>
              </w:txbxContent>
            </v:textbox>
            <w10:wrap anchorx="page"/>
          </v:shape>
        </w:pict>
      </w:r>
      <w:r w:rsidR="00F36756">
        <w:rPr>
          <w:rFonts w:hint="cs"/>
          <w:noProof/>
        </w:rPr>
        <w:pict>
          <v:shape id="_x0000_s1042" type="#_x0000_t202" style="position:absolute;left:0;text-align:left;margin-left:91.5pt;margin-top:360.75pt;width:181.5pt;height:105pt;z-index:251674624;mso-position-horizontal-relative:text;mso-position-vertical-relative:text" filled="f" stroked="f">
            <v:textbox>
              <w:txbxContent>
                <w:p w:rsidR="00A51403" w:rsidRPr="00F36756" w:rsidRDefault="00A51403" w:rsidP="00A51403">
                  <w:pPr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المرحلة </w:t>
                  </w:r>
                  <w:r w:rsidR="00246FCB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2 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>( ب ) :</w:t>
                  </w:r>
                </w:p>
                <w:p w:rsidR="00A51403" w:rsidRPr="00F36756" w:rsidRDefault="00A51403" w:rsidP="00A51403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درجة الحرارة ثابتة .</w:t>
                  </w:r>
                </w:p>
                <w:p w:rsidR="00A51403" w:rsidRPr="00F36756" w:rsidRDefault="00A51403" w:rsidP="00A51403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تتحول من صلب إلى سائل .</w:t>
                  </w:r>
                </w:p>
                <w:p w:rsidR="00A51403" w:rsidRPr="00F36756" w:rsidRDefault="00A51403" w:rsidP="00A51403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ماص للحرارة .</w:t>
                  </w:r>
                </w:p>
                <w:p w:rsidR="00F36756" w:rsidRDefault="00F36756"/>
              </w:txbxContent>
            </v:textbox>
            <w10:wrap anchorx="page"/>
          </v:shape>
        </w:pict>
      </w:r>
      <w:r w:rsidR="00F36756">
        <w:rPr>
          <w:rFonts w:hint="cs"/>
          <w:noProof/>
        </w:rPr>
        <w:pict>
          <v:shape id="_x0000_s1037" type="#_x0000_t202" style="position:absolute;left:0;text-align:left;margin-left:258.75pt;margin-top:360.75pt;width:180.75pt;height:109.5pt;z-index:251669504;mso-position-horizontal-relative:text;mso-position-vertical-relative:text" filled="f" stroked="f">
            <v:textbox>
              <w:txbxContent>
                <w:p w:rsidR="00A51403" w:rsidRPr="00F36756" w:rsidRDefault="00A51403">
                  <w:pPr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المرحلة </w:t>
                  </w:r>
                  <w:r w:rsidR="00246FCB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1 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>(  أ ) :</w:t>
                  </w:r>
                </w:p>
                <w:p w:rsidR="00A51403" w:rsidRPr="00F36756" w:rsidRDefault="00A51403" w:rsidP="00A51403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تزداد درجة الحرارة.</w:t>
                  </w:r>
                </w:p>
                <w:p w:rsidR="00A51403" w:rsidRPr="00F36756" w:rsidRDefault="00A51403" w:rsidP="00A51403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تكون في الحالة الصلبة ( ثلج ) .</w:t>
                  </w:r>
                </w:p>
                <w:p w:rsidR="00A51403" w:rsidRPr="00F36756" w:rsidRDefault="00A51403" w:rsidP="00A51403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ماص للحرارة .</w:t>
                  </w:r>
                </w:p>
              </w:txbxContent>
            </v:textbox>
            <w10:wrap anchorx="page"/>
          </v:shape>
        </w:pict>
      </w:r>
      <w:r w:rsidR="007F3CA1">
        <w:rPr>
          <w:rFonts w:hint="cs"/>
          <w:noProof/>
        </w:rPr>
        <w:pict>
          <v:shape id="_x0000_s1034" type="#_x0000_t202" style="position:absolute;left:0;text-align:left;margin-left:206.15pt;margin-top:144.55pt;width:52.6pt;height:38.25pt;z-index:251666432;mso-position-horizontal-relative:text;mso-position-vertical-relative:text" filled="f" stroked="f">
            <v:textbox style="mso-next-textbox:#_x0000_s1034">
              <w:txbxContent>
                <w:p w:rsidR="00411B16" w:rsidRPr="00556EFC" w:rsidRDefault="007F3CA1" w:rsidP="00411B16">
                  <w:pPr>
                    <w:rPr>
                      <w:rFonts w:cs="AGA Dimnah Regular"/>
                      <w:color w:val="31849B" w:themeColor="accent5" w:themeShade="BF"/>
                      <w:sz w:val="48"/>
                      <w:szCs w:val="48"/>
                    </w:rPr>
                  </w:pP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جــــــــ</w:t>
                  </w:r>
                </w:p>
              </w:txbxContent>
            </v:textbox>
            <w10:wrap anchorx="page"/>
          </v:shape>
        </w:pict>
      </w:r>
      <w:r w:rsidR="00411B16">
        <w:rPr>
          <w:rFonts w:hint="cs"/>
          <w:noProof/>
        </w:rPr>
        <w:pict>
          <v:shape id="_x0000_s1036" type="#_x0000_t202" style="position:absolute;left:0;text-align:left;margin-left:332.15pt;margin-top:72.55pt;width:36pt;height:38.25pt;z-index:251668480;mso-position-horizontal-relative:text;mso-position-vertical-relative:text" filled="f" stroked="f">
            <v:textbox style="mso-next-textbox:#_x0000_s1036">
              <w:txbxContent>
                <w:p w:rsidR="00411B16" w:rsidRPr="00556EFC" w:rsidRDefault="00411B16" w:rsidP="00411B16">
                  <w:pPr>
                    <w:rPr>
                      <w:rFonts w:cs="AGA Dimnah Regular"/>
                      <w:color w:val="31849B" w:themeColor="accent5" w:themeShade="BF"/>
                      <w:sz w:val="48"/>
                      <w:szCs w:val="48"/>
                    </w:rPr>
                  </w:pP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ه</w:t>
                  </w:r>
                  <w:r w:rsidR="007F3CA1"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ـــــــ</w:t>
                  </w: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drawing>
                      <wp:inline distT="0" distB="0" distL="0" distR="0">
                        <wp:extent cx="1626870" cy="436686"/>
                        <wp:effectExtent l="19050" t="0" r="0" b="0"/>
                        <wp:docPr id="22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6870" cy="4366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411B16">
        <w:rPr>
          <w:rFonts w:hint="cs"/>
          <w:noProof/>
        </w:rPr>
        <w:pict>
          <v:shape id="_x0000_s1027" type="#_x0000_t202" style="position:absolute;left:0;text-align:left;margin-left:87.75pt;margin-top:230.25pt;width:20.25pt;height:38.25pt;z-index:251659264;mso-position-horizontal-relative:text;mso-position-vertical-relative:text" filled="f" stroked="f">
            <v:textbox style="mso-next-textbox:#_x0000_s1027">
              <w:txbxContent>
                <w:p w:rsidR="00556EFC" w:rsidRPr="00556EFC" w:rsidRDefault="00556EFC" w:rsidP="00556EFC">
                  <w:pPr>
                    <w:rPr>
                      <w:rFonts w:cs="AGA Dimnah Regular"/>
                      <w:color w:val="31849B" w:themeColor="accent5" w:themeShade="BF"/>
                      <w:sz w:val="48"/>
                      <w:szCs w:val="48"/>
                    </w:rPr>
                  </w:pP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أ</w:t>
                  </w: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drawing>
                      <wp:inline distT="0" distB="0" distL="0" distR="0">
                        <wp:extent cx="1626870" cy="436686"/>
                        <wp:effectExtent l="19050" t="0" r="0" b="0"/>
                        <wp:docPr id="3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6870" cy="4366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411B16">
        <w:rPr>
          <w:rFonts w:hint="cs"/>
          <w:noProof/>
        </w:rPr>
        <w:pict>
          <v:shape id="_x0000_s1032" type="#_x0000_t32" style="position:absolute;left:0;text-align:left;margin-left:-9.75pt;margin-top:208.5pt;width:112.5pt;height:0;flip:x;z-index:251664384;mso-position-horizontal-relative:text;mso-position-vertical-relative:text" o:connectortype="straight" strokecolor="#4bacc6 [3208]" strokeweight="3pt">
            <v:stroke dashstyle="1 1" endarrow="block" endcap="round"/>
            <w10:wrap anchorx="page"/>
          </v:shape>
        </w:pict>
      </w:r>
      <w:r w:rsidR="00411B16">
        <w:rPr>
          <w:rFonts w:hint="cs"/>
          <w:noProof/>
        </w:rPr>
        <w:pict>
          <v:shape id="_x0000_s1031" type="#_x0000_t32" style="position:absolute;left:0;text-align:left;margin-left:-9.75pt;margin-top:121.5pt;width:243pt;height:0;flip:x;z-index:251663360;mso-position-horizontal-relative:text;mso-position-vertical-relative:text" o:connectortype="straight" strokecolor="#4bacc6 [3208]" strokeweight="3pt">
            <v:stroke dashstyle="1 1" endarrow="block" endcap="round"/>
            <w10:wrap anchorx="page"/>
          </v:shape>
        </w:pict>
      </w:r>
      <w:r w:rsidR="00411B16">
        <w:rPr>
          <w:rFonts w:hint="cs"/>
          <w:noProof/>
        </w:rPr>
        <w:pict>
          <v:shape id="_x0000_s1028" type="#_x0000_t202" style="position:absolute;left:0;text-align:left;margin-left:-50.25pt;margin-top:192pt;width:40.5pt;height:37.5pt;z-index:251660288;mso-position-horizontal-relative:text;mso-position-vertical-relative:text" filled="f" stroked="f">
            <v:textbox>
              <w:txbxContent>
                <w:p w:rsidR="0084785B" w:rsidRPr="0084785B" w:rsidRDefault="0084785B">
                  <w:pPr>
                    <w:rPr>
                      <w:b/>
                      <w:bCs/>
                      <w:color w:val="F79646" w:themeColor="accent6"/>
                      <w:sz w:val="36"/>
                      <w:szCs w:val="36"/>
                    </w:rPr>
                  </w:pPr>
                  <w:r w:rsidRPr="0084785B">
                    <w:rPr>
                      <w:rFonts w:hint="cs"/>
                      <w:b/>
                      <w:bCs/>
                      <w:color w:val="F79646" w:themeColor="accent6"/>
                      <w:sz w:val="36"/>
                      <w:szCs w:val="36"/>
                      <w:rtl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411B16">
        <w:rPr>
          <w:rFonts w:hint="cs"/>
          <w:noProof/>
        </w:rPr>
        <w:pict>
          <v:shape id="_x0000_s1029" type="#_x0000_t202" style="position:absolute;left:0;text-align:left;margin-left:-78.75pt;margin-top:105pt;width:69pt;height:37.5pt;z-index:251661312;mso-position-horizontal-relative:text;mso-position-vertical-relative:text" filled="f" stroked="f">
            <v:textbox>
              <w:txbxContent>
                <w:p w:rsidR="0084785B" w:rsidRPr="0084785B" w:rsidRDefault="0084785B" w:rsidP="0084785B">
                  <w:pPr>
                    <w:rPr>
                      <w:b/>
                      <w:bCs/>
                      <w:color w:val="F79646" w:themeColor="accent6"/>
                      <w:sz w:val="36"/>
                      <w:szCs w:val="36"/>
                    </w:rPr>
                  </w:pPr>
                  <w:r w:rsidRPr="0084785B">
                    <w:rPr>
                      <w:rFonts w:hint="cs"/>
                      <w:b/>
                      <w:bCs/>
                      <w:color w:val="F79646" w:themeColor="accent6"/>
                      <w:sz w:val="36"/>
                      <w:szCs w:val="36"/>
                      <w:rtl/>
                    </w:rPr>
                    <w:t>100</w:t>
                  </w:r>
                </w:p>
              </w:txbxContent>
            </v:textbox>
            <w10:wrap anchorx="page"/>
          </v:shape>
        </w:pict>
      </w:r>
      <w:r w:rsidR="005632EB" w:rsidRPr="007F3CA1">
        <w:rPr>
          <w:rFonts w:hint="cs"/>
          <w:noProof/>
          <w:color w:val="F79646" w:themeColor="accent6"/>
        </w:rPr>
        <w:drawing>
          <wp:inline distT="0" distB="0" distL="0" distR="0">
            <wp:extent cx="5276850" cy="4210050"/>
            <wp:effectExtent l="0" t="0" r="0" b="0"/>
            <wp:docPr id="2" name="مخطط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876678" w:rsidP="00F36756">
      <w:pPr>
        <w:rPr>
          <w:rFonts w:hint="cs"/>
          <w:rtl/>
        </w:rPr>
      </w:pPr>
      <w:r>
        <w:rPr>
          <w:rFonts w:hint="cs"/>
          <w:noProof/>
          <w:rtl/>
        </w:rPr>
        <w:pict>
          <v:shape id="_x0000_s1066" type="#_x0000_t202" style="position:absolute;left:0;text-align:left;margin-left:-38.9pt;margin-top:7.6pt;width:478.4pt;height:113.25pt;z-index:251703296" stroked="f">
            <v:textbox>
              <w:txbxContent>
                <w:p w:rsidR="00876678" w:rsidRDefault="00876678" w:rsidP="00876678">
                  <w:pPr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</w:pPr>
                  <w:r w:rsidRPr="00876678">
                    <w:rPr>
                      <w:rFonts w:cs="AGA Dimnah Regular" w:hint="cs"/>
                      <w:color w:val="31849B" w:themeColor="accent5" w:themeShade="BF"/>
                      <w:sz w:val="52"/>
                      <w:szCs w:val="52"/>
                      <w:rtl/>
                    </w:rPr>
                    <w:t xml:space="preserve">درجة </w:t>
                  </w:r>
                  <w:r>
                    <w:rPr>
                      <w:rFonts w:cs="AGA Dimnah Regular" w:hint="cs"/>
                      <w:color w:val="31849B" w:themeColor="accent5" w:themeShade="BF"/>
                      <w:sz w:val="52"/>
                      <w:szCs w:val="52"/>
                      <w:rtl/>
                    </w:rPr>
                    <w:t>الانصهار</w:t>
                  </w:r>
                  <w:r w:rsidRPr="00876678">
                    <w:rPr>
                      <w:rFonts w:cs="AGA Dimnah Regular" w:hint="cs"/>
                      <w:color w:val="31849B" w:themeColor="accent5" w:themeShade="BF"/>
                      <w:sz w:val="52"/>
                      <w:szCs w:val="52"/>
                      <w:rtl/>
                    </w:rPr>
                    <w:t xml:space="preserve"> : 0</w:t>
                  </w:r>
                  <w:r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 xml:space="preserve">          درجة الانصهار تساوي درجة التجمد</w:t>
                  </w:r>
                </w:p>
                <w:p w:rsidR="00876678" w:rsidRPr="00411B16" w:rsidRDefault="00876678" w:rsidP="00876678">
                  <w:pPr>
                    <w:rPr>
                      <w:rFonts w:cs="AGA Dimnah Regular"/>
                      <w:color w:val="F79646" w:themeColor="accent6"/>
                      <w:sz w:val="52"/>
                      <w:szCs w:val="52"/>
                    </w:rPr>
                  </w:pPr>
                  <w:r w:rsidRPr="00876678">
                    <w:rPr>
                      <w:rFonts w:cs="AGA Dimnah Regular" w:hint="cs"/>
                      <w:color w:val="31849B" w:themeColor="accent5" w:themeShade="BF"/>
                      <w:sz w:val="52"/>
                      <w:szCs w:val="52"/>
                      <w:rtl/>
                    </w:rPr>
                    <w:t xml:space="preserve">درجة </w:t>
                  </w:r>
                  <w:r>
                    <w:rPr>
                      <w:rFonts w:cs="AGA Dimnah Regular" w:hint="cs"/>
                      <w:color w:val="31849B" w:themeColor="accent5" w:themeShade="BF"/>
                      <w:sz w:val="52"/>
                      <w:szCs w:val="52"/>
                      <w:rtl/>
                    </w:rPr>
                    <w:t>الغليان</w:t>
                  </w:r>
                  <w:r w:rsidRPr="00876678">
                    <w:rPr>
                      <w:rFonts w:cs="AGA Dimnah Regular" w:hint="cs"/>
                      <w:color w:val="31849B" w:themeColor="accent5" w:themeShade="BF"/>
                      <w:sz w:val="52"/>
                      <w:szCs w:val="52"/>
                      <w:rtl/>
                    </w:rPr>
                    <w:t xml:space="preserve"> : 100</w:t>
                  </w:r>
                  <w:r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 xml:space="preserve">        درجة الغليان تساوي درجة التكثيف</w:t>
                  </w:r>
                </w:p>
              </w:txbxContent>
            </v:textbox>
            <w10:wrap anchorx="page"/>
          </v:shape>
        </w:pict>
      </w:r>
    </w:p>
    <w:p w:rsidR="00F36756" w:rsidRDefault="00F36756" w:rsidP="00F36756">
      <w:pPr>
        <w:rPr>
          <w:rFonts w:hint="cs"/>
          <w:rtl/>
        </w:rPr>
      </w:pPr>
    </w:p>
    <w:p w:rsidR="00F36756" w:rsidRDefault="00F36756" w:rsidP="00F36756">
      <w:pPr>
        <w:rPr>
          <w:rFonts w:hint="cs"/>
          <w:rtl/>
        </w:rPr>
      </w:pPr>
    </w:p>
    <w:p w:rsidR="00F36756" w:rsidRDefault="00876678" w:rsidP="00F36756">
      <w:pPr>
        <w:rPr>
          <w:rFonts w:hint="cs"/>
          <w:rtl/>
        </w:rPr>
      </w:pPr>
      <w:r>
        <w:rPr>
          <w:rFonts w:cs="Arial" w:hint="cs"/>
          <w:noProof/>
          <w:rtl/>
        </w:rPr>
        <w:lastRenderedPageBreak/>
        <w:pict>
          <v:shape id="_x0000_s1067" type="#_x0000_t32" style="position:absolute;left:0;text-align:left;margin-left:157.5pt;margin-top:108.45pt;width:252.55pt;height:172.05pt;flip:x;z-index:251704320" o:connectortype="straight" strokecolor="#0070c0">
            <v:stroke endarrow="block"/>
            <w10:wrap anchorx="page"/>
          </v:shape>
        </w:pict>
      </w:r>
      <w:r>
        <w:rPr>
          <w:rFonts w:cs="Arial" w:hint="cs"/>
          <w:noProof/>
          <w:rtl/>
        </w:rPr>
        <w:pict>
          <v:shape id="_x0000_s1046" type="#_x0000_t202" style="position:absolute;left:0;text-align:left;margin-left:103.5pt;margin-top:-34.5pt;width:357.75pt;height:51.75pt;z-index:251679744" stroked="f">
            <v:textbox>
              <w:txbxContent>
                <w:p w:rsidR="00F36756" w:rsidRPr="00411B16" w:rsidRDefault="00F36756" w:rsidP="00876678">
                  <w:pPr>
                    <w:rPr>
                      <w:rFonts w:cs="AGA Dimnah Regular"/>
                      <w:color w:val="F79646" w:themeColor="accent6"/>
                      <w:sz w:val="52"/>
                      <w:szCs w:val="52"/>
                    </w:rPr>
                  </w:pPr>
                  <w:r w:rsidRPr="00411B16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>تغير حالة الماء</w:t>
                  </w:r>
                  <w:r w:rsidR="00876678" w:rsidRPr="00876678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 xml:space="preserve"> </w:t>
                  </w:r>
                  <w:r w:rsidR="00876678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>من الغازي إلى</w:t>
                  </w:r>
                  <w:r w:rsidR="00876678" w:rsidRPr="00876678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 xml:space="preserve"> </w:t>
                  </w:r>
                  <w:r w:rsidR="00876678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 xml:space="preserve">الصلب </w:t>
                  </w:r>
                  <w:r w:rsidRPr="00411B16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>:</w:t>
                  </w:r>
                </w:p>
              </w:txbxContent>
            </v:textbox>
            <w10:wrap anchorx="page"/>
          </v:shape>
        </w:pict>
      </w:r>
      <w:r w:rsidR="006F2766">
        <w:rPr>
          <w:rFonts w:cs="Arial" w:hint="cs"/>
          <w:noProof/>
          <w:rtl/>
        </w:rPr>
        <w:pict>
          <v:shape id="_x0000_s1065" type="#_x0000_t202" style="position:absolute;left:0;text-align:left;margin-left:-50.25pt;margin-top:626.25pt;width:478.4pt;height:113.25pt;z-index:251702272" stroked="f">
            <v:textbox>
              <w:txbxContent>
                <w:p w:rsidR="006F2766" w:rsidRDefault="006F2766" w:rsidP="00876678">
                  <w:pPr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</w:pPr>
                  <w:r w:rsidRPr="00876678">
                    <w:rPr>
                      <w:rFonts w:cs="AGA Dimnah Regular" w:hint="cs"/>
                      <w:color w:val="31849B" w:themeColor="accent5" w:themeShade="BF"/>
                      <w:sz w:val="52"/>
                      <w:szCs w:val="52"/>
                      <w:rtl/>
                    </w:rPr>
                    <w:t>درجة التجمد : 0</w:t>
                  </w:r>
                  <w:r w:rsidR="00876678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 xml:space="preserve">           درجة الانصهار تساوي درجة التجمد</w:t>
                  </w:r>
                </w:p>
                <w:p w:rsidR="006F2766" w:rsidRPr="00411B16" w:rsidRDefault="006F2766" w:rsidP="00876678">
                  <w:pPr>
                    <w:rPr>
                      <w:rFonts w:cs="AGA Dimnah Regular"/>
                      <w:color w:val="F79646" w:themeColor="accent6"/>
                      <w:sz w:val="52"/>
                      <w:szCs w:val="52"/>
                    </w:rPr>
                  </w:pPr>
                  <w:r w:rsidRPr="00876678">
                    <w:rPr>
                      <w:rFonts w:cs="AGA Dimnah Regular" w:hint="cs"/>
                      <w:color w:val="31849B" w:themeColor="accent5" w:themeShade="BF"/>
                      <w:sz w:val="52"/>
                      <w:szCs w:val="52"/>
                      <w:rtl/>
                    </w:rPr>
                    <w:t>درجة التكثيف : 100</w:t>
                  </w:r>
                  <w:r w:rsidR="00876678"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 xml:space="preserve">      درجة التبخر تساوي درجة التكثيف</w:t>
                  </w:r>
                </w:p>
              </w:txbxContent>
            </v:textbox>
            <w10:wrap anchorx="page"/>
          </v:shape>
        </w:pict>
      </w:r>
      <w:r w:rsidR="006F2766">
        <w:rPr>
          <w:rFonts w:cs="Arial" w:hint="cs"/>
          <w:noProof/>
          <w:rtl/>
        </w:rPr>
        <w:pict>
          <v:shape id="_x0000_s1062" type="#_x0000_t202" style="position:absolute;left:0;text-align:left;margin-left:234.65pt;margin-top:95.8pt;width:78.85pt;height:47.45pt;z-index:251699200" filled="f" stroked="f">
            <v:textbox>
              <w:txbxContent>
                <w:p w:rsidR="006F2766" w:rsidRPr="00411B16" w:rsidRDefault="006F2766" w:rsidP="006F2766">
                  <w:pPr>
                    <w:rPr>
                      <w:rFonts w:cs="AGA Dimnah Regular"/>
                      <w:color w:val="F79646" w:themeColor="accent6"/>
                      <w:sz w:val="52"/>
                      <w:szCs w:val="52"/>
                    </w:rPr>
                  </w:pPr>
                  <w:r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>التكاثف</w:t>
                  </w:r>
                </w:p>
              </w:txbxContent>
            </v:textbox>
            <w10:wrap anchorx="page"/>
          </v:shape>
        </w:pict>
      </w:r>
      <w:r w:rsidR="006F2766">
        <w:rPr>
          <w:rFonts w:cs="Arial" w:hint="cs"/>
          <w:noProof/>
          <w:rtl/>
        </w:rPr>
        <w:pict>
          <v:shape id="_x0000_s1059" type="#_x0000_t202" style="position:absolute;left:0;text-align:left;margin-left:288.75pt;margin-top:92.8pt;width:36pt;height:38.25pt;z-index:251694080" filled="f" stroked="f">
            <v:textbox style="mso-next-textbox:#_x0000_s1059">
              <w:txbxContent>
                <w:p w:rsidR="00B26C40" w:rsidRPr="00556EFC" w:rsidRDefault="00B26C40" w:rsidP="00B26C40">
                  <w:pPr>
                    <w:rPr>
                      <w:rFonts w:cs="AGA Dimnah Regular"/>
                      <w:color w:val="31849B" w:themeColor="accent5" w:themeShade="BF"/>
                      <w:sz w:val="48"/>
                      <w:szCs w:val="48"/>
                    </w:rPr>
                  </w:pP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د</w:t>
                  </w: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drawing>
                      <wp:inline distT="0" distB="0" distL="0" distR="0">
                        <wp:extent cx="1626870" cy="436686"/>
                        <wp:effectExtent l="19050" t="0" r="0" b="0"/>
                        <wp:docPr id="85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6870" cy="4366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6F2766">
        <w:rPr>
          <w:rFonts w:cs="Arial" w:hint="cs"/>
          <w:noProof/>
          <w:rtl/>
        </w:rPr>
        <w:pict>
          <v:shape id="_x0000_s1061" type="#_x0000_t202" style="position:absolute;left:0;text-align:left;margin-left:114pt;margin-top:184.3pt;width:43.5pt;height:47.45pt;z-index:251698176" filled="f" stroked="f">
            <v:textbox>
              <w:txbxContent>
                <w:p w:rsidR="006F2766" w:rsidRPr="00411B16" w:rsidRDefault="006F2766" w:rsidP="006F2766">
                  <w:pPr>
                    <w:rPr>
                      <w:rFonts w:cs="AGA Dimnah Regular"/>
                      <w:color w:val="F79646" w:themeColor="accent6"/>
                      <w:sz w:val="52"/>
                      <w:szCs w:val="52"/>
                    </w:rPr>
                  </w:pPr>
                  <w:r>
                    <w:rPr>
                      <w:rFonts w:cs="AGA Dimnah Regular" w:hint="cs"/>
                      <w:color w:val="F79646" w:themeColor="accent6"/>
                      <w:sz w:val="52"/>
                      <w:szCs w:val="52"/>
                      <w:rtl/>
                    </w:rPr>
                    <w:t>تجمد</w:t>
                  </w:r>
                </w:p>
              </w:txbxContent>
            </v:textbox>
            <w10:wrap anchorx="page"/>
          </v:shape>
        </w:pict>
      </w:r>
      <w:r w:rsidR="006F2766">
        <w:rPr>
          <w:rFonts w:cs="Arial" w:hint="cs"/>
          <w:noProof/>
          <w:rtl/>
        </w:rPr>
        <w:pict>
          <v:shape id="_x0000_s1057" type="#_x0000_t202" style="position:absolute;left:0;text-align:left;margin-left:144.75pt;margin-top:183.75pt;width:36pt;height:38.25pt;z-index:251692032" filled="f" stroked="f">
            <v:textbox style="mso-next-textbox:#_x0000_s1057">
              <w:txbxContent>
                <w:p w:rsidR="00B26C40" w:rsidRPr="00556EFC" w:rsidRDefault="00B26C40" w:rsidP="00B26C40">
                  <w:pPr>
                    <w:rPr>
                      <w:rFonts w:cs="AGA Dimnah Regular"/>
                      <w:color w:val="31849B" w:themeColor="accent5" w:themeShade="BF"/>
                      <w:sz w:val="48"/>
                      <w:szCs w:val="48"/>
                    </w:rPr>
                  </w:pP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بـــــــــــــ</w:t>
                  </w: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drawing>
                      <wp:inline distT="0" distB="0" distL="0" distR="0">
                        <wp:extent cx="1626870" cy="436686"/>
                        <wp:effectExtent l="19050" t="0" r="0" b="0"/>
                        <wp:docPr id="84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6870" cy="4366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B26C40" w:rsidRPr="00B26C40">
        <w:rPr>
          <w:rFonts w:cs="Arial" w:hint="cs"/>
          <w:rtl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-38100</wp:posOffset>
            </wp:positionV>
            <wp:extent cx="1733550" cy="1009650"/>
            <wp:effectExtent l="19050" t="0" r="0" b="0"/>
            <wp:wrapNone/>
            <wp:docPr id="87" name="صورة 71" descr="string3bcanewd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ing3bcanewday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6C40">
        <w:rPr>
          <w:rFonts w:cs="Arial" w:hint="cs"/>
          <w:noProof/>
          <w:rtl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161925</wp:posOffset>
            </wp:positionV>
            <wp:extent cx="5276850" cy="4210050"/>
            <wp:effectExtent l="0" t="0" r="0" b="0"/>
            <wp:wrapNone/>
            <wp:docPr id="74" name="مخطط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B26C40">
        <w:rPr>
          <w:rFonts w:cs="Arial" w:hint="cs"/>
          <w:noProof/>
          <w:rtl/>
        </w:rPr>
        <w:pict>
          <v:shape id="_x0000_s1058" type="#_x0000_t202" style="position:absolute;left:0;text-align:left;margin-left:218.15pt;margin-top:156.55pt;width:52.6pt;height:38.25pt;z-index:251693056;mso-position-horizontal-relative:text;mso-position-vertical-relative:text" filled="f" stroked="f">
            <v:textbox style="mso-next-textbox:#_x0000_s1058">
              <w:txbxContent>
                <w:p w:rsidR="00B26C40" w:rsidRPr="00556EFC" w:rsidRDefault="00B26C40" w:rsidP="00B26C40">
                  <w:pPr>
                    <w:rPr>
                      <w:rFonts w:cs="AGA Dimnah Regular"/>
                      <w:color w:val="31849B" w:themeColor="accent5" w:themeShade="BF"/>
                      <w:sz w:val="48"/>
                      <w:szCs w:val="48"/>
                    </w:rPr>
                  </w:pP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جــــــــ</w:t>
                  </w:r>
                </w:p>
              </w:txbxContent>
            </v:textbox>
            <w10:wrap anchorx="page"/>
          </v:shape>
        </w:pict>
      </w:r>
      <w:r w:rsidR="00B26C40">
        <w:rPr>
          <w:rFonts w:cs="Arial" w:hint="cs"/>
          <w:noProof/>
          <w:rtl/>
        </w:rPr>
        <w:pict>
          <v:shape id="_x0000_s1056" type="#_x0000_t32" style="position:absolute;left:0;text-align:left;margin-left:2.25pt;margin-top:220.5pt;width:112.5pt;height:0;flip:x;z-index:251691008;mso-position-horizontal-relative:text;mso-position-vertical-relative:text" o:connectortype="straight" strokecolor="#4bacc6 [3208]" strokeweight="3pt">
            <v:stroke dashstyle="1 1" endarrow="block" endcap="round"/>
            <w10:wrap anchorx="page"/>
          </v:shape>
        </w:pict>
      </w:r>
      <w:r w:rsidR="00B26C40">
        <w:rPr>
          <w:rFonts w:cs="Arial" w:hint="cs"/>
          <w:noProof/>
          <w:rtl/>
        </w:rPr>
        <w:pict>
          <v:shape id="_x0000_s1055" type="#_x0000_t32" style="position:absolute;left:0;text-align:left;margin-left:2.25pt;margin-top:133.5pt;width:243pt;height:0;flip:x;z-index:251689984;mso-position-horizontal-relative:text;mso-position-vertical-relative:text" o:connectortype="straight" strokecolor="#4bacc6 [3208]" strokeweight="3pt">
            <v:stroke dashstyle="1 1" endarrow="block" endcap="round"/>
            <w10:wrap anchorx="page"/>
          </v:shape>
        </w:pict>
      </w:r>
      <w:r w:rsidR="00B26C40">
        <w:rPr>
          <w:rFonts w:cs="Arial" w:hint="cs"/>
          <w:noProof/>
          <w:rtl/>
        </w:rPr>
        <w:pict>
          <v:shape id="_x0000_s1054" type="#_x0000_t202" style="position:absolute;left:0;text-align:left;margin-left:-66.75pt;margin-top:117pt;width:69pt;height:37.5pt;z-index:251688960;mso-position-horizontal-relative:text;mso-position-vertical-relative:text" filled="f" stroked="f">
            <v:textbox>
              <w:txbxContent>
                <w:p w:rsidR="00B26C40" w:rsidRPr="0084785B" w:rsidRDefault="00B26C40" w:rsidP="00B26C40">
                  <w:pPr>
                    <w:rPr>
                      <w:b/>
                      <w:bCs/>
                      <w:color w:val="F79646" w:themeColor="accent6"/>
                      <w:sz w:val="36"/>
                      <w:szCs w:val="36"/>
                    </w:rPr>
                  </w:pPr>
                  <w:r w:rsidRPr="0084785B">
                    <w:rPr>
                      <w:rFonts w:hint="cs"/>
                      <w:b/>
                      <w:bCs/>
                      <w:color w:val="F79646" w:themeColor="accent6"/>
                      <w:sz w:val="36"/>
                      <w:szCs w:val="36"/>
                      <w:rtl/>
                    </w:rPr>
                    <w:t>100</w:t>
                  </w:r>
                </w:p>
              </w:txbxContent>
            </v:textbox>
            <w10:wrap anchorx="page"/>
          </v:shape>
        </w:pict>
      </w:r>
      <w:r w:rsidR="00B26C40">
        <w:rPr>
          <w:rFonts w:cs="Arial" w:hint="cs"/>
          <w:noProof/>
          <w:rtl/>
        </w:rPr>
        <w:pict>
          <v:shape id="_x0000_s1053" type="#_x0000_t202" style="position:absolute;left:0;text-align:left;margin-left:-38.25pt;margin-top:204pt;width:40.5pt;height:37.5pt;z-index:251687936;mso-position-horizontal-relative:text;mso-position-vertical-relative:text" filled="f" stroked="f">
            <v:textbox>
              <w:txbxContent>
                <w:p w:rsidR="00B26C40" w:rsidRPr="0084785B" w:rsidRDefault="00B26C40" w:rsidP="00B26C40">
                  <w:pPr>
                    <w:rPr>
                      <w:b/>
                      <w:bCs/>
                      <w:color w:val="F79646" w:themeColor="accent6"/>
                      <w:sz w:val="36"/>
                      <w:szCs w:val="36"/>
                    </w:rPr>
                  </w:pPr>
                  <w:r w:rsidRPr="0084785B">
                    <w:rPr>
                      <w:rFonts w:hint="cs"/>
                      <w:b/>
                      <w:bCs/>
                      <w:color w:val="F79646" w:themeColor="accent6"/>
                      <w:sz w:val="36"/>
                      <w:szCs w:val="36"/>
                      <w:rtl/>
                    </w:rPr>
                    <w:t>0</w:t>
                  </w:r>
                </w:p>
              </w:txbxContent>
            </v:textbox>
            <w10:wrap anchorx="page"/>
          </v:shape>
        </w:pict>
      </w:r>
      <w:r w:rsidR="00B26C40">
        <w:rPr>
          <w:rFonts w:cs="Arial" w:hint="cs"/>
          <w:noProof/>
          <w:rtl/>
        </w:rPr>
        <w:pict>
          <v:shape id="_x0000_s1052" type="#_x0000_t202" style="position:absolute;left:0;text-align:left;margin-left:99.75pt;margin-top:242.25pt;width:20.25pt;height:38.25pt;z-index:251686912;mso-position-horizontal-relative:text;mso-position-vertical-relative:text" filled="f" stroked="f">
            <v:textbox style="mso-next-textbox:#_x0000_s1052">
              <w:txbxContent>
                <w:p w:rsidR="00B26C40" w:rsidRPr="00556EFC" w:rsidRDefault="00B26C40" w:rsidP="00B26C40">
                  <w:pPr>
                    <w:rPr>
                      <w:rFonts w:cs="AGA Dimnah Regular"/>
                      <w:color w:val="31849B" w:themeColor="accent5" w:themeShade="BF"/>
                      <w:sz w:val="48"/>
                      <w:szCs w:val="48"/>
                    </w:rPr>
                  </w:pP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أ</w:t>
                  </w: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drawing>
                      <wp:inline distT="0" distB="0" distL="0" distR="0">
                        <wp:extent cx="1626870" cy="436686"/>
                        <wp:effectExtent l="19050" t="0" r="0" b="0"/>
                        <wp:docPr id="83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6870" cy="4366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B26C40">
        <w:rPr>
          <w:rFonts w:cs="Arial" w:hint="cs"/>
          <w:noProof/>
          <w:rtl/>
        </w:rPr>
        <w:pict>
          <v:shape id="_x0000_s1060" type="#_x0000_t202" style="position:absolute;left:0;text-align:left;margin-left:344.15pt;margin-top:84.55pt;width:36pt;height:38.25pt;z-index:251695104;mso-position-horizontal-relative:text;mso-position-vertical-relative:text" filled="f" stroked="f">
            <v:textbox style="mso-next-textbox:#_x0000_s1060">
              <w:txbxContent>
                <w:p w:rsidR="00B26C40" w:rsidRPr="00556EFC" w:rsidRDefault="00B26C40" w:rsidP="00B26C40">
                  <w:pPr>
                    <w:rPr>
                      <w:rFonts w:cs="AGA Dimnah Regular"/>
                      <w:color w:val="31849B" w:themeColor="accent5" w:themeShade="BF"/>
                      <w:sz w:val="48"/>
                      <w:szCs w:val="48"/>
                    </w:rPr>
                  </w:pP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t>هـــــــ</w:t>
                  </w:r>
                  <w:r>
                    <w:rPr>
                      <w:rFonts w:cs="AGA Dimnah Regular" w:hint="cs"/>
                      <w:noProof/>
                      <w:color w:val="31849B" w:themeColor="accent5" w:themeShade="BF"/>
                      <w:sz w:val="48"/>
                      <w:szCs w:val="48"/>
                      <w:rtl/>
                    </w:rPr>
                    <w:drawing>
                      <wp:inline distT="0" distB="0" distL="0" distR="0">
                        <wp:extent cx="1626870" cy="436686"/>
                        <wp:effectExtent l="19050" t="0" r="0" b="0"/>
                        <wp:docPr id="86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6870" cy="4366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 w:rsidR="00F36756">
        <w:rPr>
          <w:rFonts w:cs="Arial" w:hint="cs"/>
          <w:noProof/>
          <w:rtl/>
        </w:rPr>
        <w:pict>
          <v:shape id="_x0000_s1050" type="#_x0000_t202" style="position:absolute;left:0;text-align:left;margin-left:206.25pt;margin-top:504.75pt;width:173.9pt;height:149.25pt;z-index:251683840;mso-position-horizontal-relative:text;mso-position-vertical-relative:text" filled="f" stroked="f">
            <v:textbox>
              <w:txbxContent>
                <w:p w:rsidR="00F36756" w:rsidRPr="00F36756" w:rsidRDefault="00F36756" w:rsidP="00B26C40">
                  <w:pPr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المرحلة </w:t>
                  </w:r>
                  <w:r w:rsidR="00246FCB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4 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( </w:t>
                  </w:r>
                  <w:r w:rsidR="00B26C40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>ب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 ) :</w:t>
                  </w:r>
                </w:p>
                <w:p w:rsidR="00F36756" w:rsidRPr="00F36756" w:rsidRDefault="00F3675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درجة الحرارة ثابتة .</w:t>
                  </w:r>
                </w:p>
                <w:p w:rsidR="00F36756" w:rsidRPr="00F36756" w:rsidRDefault="006F276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صلب +  سائل .</w:t>
                  </w:r>
                </w:p>
                <w:p w:rsidR="00F36756" w:rsidRPr="00F36756" w:rsidRDefault="006F276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طارد</w:t>
                  </w: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 xml:space="preserve"> </w:t>
                  </w:r>
                  <w:r w:rsidR="00F36756"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للحرارة .</w:t>
                  </w:r>
                </w:p>
              </w:txbxContent>
            </v:textbox>
            <w10:wrap anchorx="page"/>
          </v:shape>
        </w:pict>
      </w:r>
      <w:r w:rsidR="00F36756">
        <w:rPr>
          <w:rFonts w:cs="Arial" w:hint="cs"/>
          <w:noProof/>
          <w:rtl/>
        </w:rPr>
        <w:pict>
          <v:shape id="_x0000_s1049" type="#_x0000_t202" style="position:absolute;left:0;text-align:left;margin-left:-50.25pt;margin-top:378pt;width:165pt;height:104.25pt;z-index:251682816;mso-position-horizontal-relative:text;mso-position-vertical-relative:text" filled="f" stroked="f">
            <v:textbox>
              <w:txbxContent>
                <w:p w:rsidR="00F36756" w:rsidRPr="00F36756" w:rsidRDefault="00F36756" w:rsidP="00F36756">
                  <w:pPr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المرحلة </w:t>
                  </w:r>
                  <w:r w:rsidR="00246FCB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3 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( </w:t>
                  </w:r>
                  <w:proofErr w:type="spellStart"/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>جــ</w:t>
                  </w:r>
                  <w:proofErr w:type="spellEnd"/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 ) :</w:t>
                  </w:r>
                </w:p>
                <w:p w:rsidR="00F36756" w:rsidRPr="00F36756" w:rsidRDefault="00B26C40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تتناقص درجة الحرارة .</w:t>
                  </w:r>
                </w:p>
                <w:p w:rsidR="00B26C40" w:rsidRPr="00B26C40" w:rsidRDefault="00B26C40" w:rsidP="00B26C40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سائل ( ماء ) .</w:t>
                  </w:r>
                </w:p>
                <w:p w:rsidR="00F36756" w:rsidRPr="00F36756" w:rsidRDefault="006F276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طارد</w:t>
                  </w:r>
                  <w:r w:rsidR="00F36756"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 xml:space="preserve"> للحرارة .</w:t>
                  </w:r>
                </w:p>
              </w:txbxContent>
            </v:textbox>
            <w10:wrap anchorx="page"/>
          </v:shape>
        </w:pict>
      </w:r>
      <w:r w:rsidR="00F36756">
        <w:rPr>
          <w:rFonts w:cs="Arial" w:hint="cs"/>
          <w:noProof/>
          <w:rtl/>
        </w:rPr>
        <w:pict>
          <v:shape id="_x0000_s1048" type="#_x0000_t202" style="position:absolute;left:0;text-align:left;margin-left:103.5pt;margin-top:372.75pt;width:181.5pt;height:105pt;z-index:251681792;mso-position-horizontal-relative:text;mso-position-vertical-relative:text" filled="f" stroked="f">
            <v:textbox>
              <w:txbxContent>
                <w:p w:rsidR="00F36756" w:rsidRPr="00F36756" w:rsidRDefault="00F36756" w:rsidP="00B26C40">
                  <w:pPr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المرحلة </w:t>
                  </w:r>
                  <w:r w:rsidR="00246FCB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2 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( </w:t>
                  </w:r>
                  <w:r w:rsidR="00B26C40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>د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 ) :</w:t>
                  </w:r>
                </w:p>
                <w:p w:rsidR="00F36756" w:rsidRPr="00F36756" w:rsidRDefault="00F3675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درجة الحرارة ثابتة .</w:t>
                  </w:r>
                </w:p>
                <w:p w:rsidR="00F36756" w:rsidRPr="00F36756" w:rsidRDefault="00B26C40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سائل</w:t>
                  </w:r>
                  <w:r w:rsidR="006F276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+</w:t>
                  </w:r>
                  <w:r w:rsidR="006F276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 xml:space="preserve"> غاز</w:t>
                  </w:r>
                </w:p>
                <w:p w:rsidR="00F36756" w:rsidRPr="00F36756" w:rsidRDefault="006F276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طارد</w:t>
                  </w: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 xml:space="preserve"> </w:t>
                  </w:r>
                  <w:r w:rsidR="00F36756"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للحرارة .</w:t>
                  </w:r>
                </w:p>
                <w:p w:rsidR="00F36756" w:rsidRDefault="00F36756" w:rsidP="00F36756"/>
              </w:txbxContent>
            </v:textbox>
            <w10:wrap anchorx="page"/>
          </v:shape>
        </w:pict>
      </w:r>
      <w:r w:rsidR="00F36756">
        <w:rPr>
          <w:rFonts w:cs="Arial" w:hint="cs"/>
          <w:noProof/>
          <w:rtl/>
        </w:rPr>
        <w:pict>
          <v:shape id="_x0000_s1047" type="#_x0000_t202" style="position:absolute;left:0;text-align:left;margin-left:270.75pt;margin-top:372.75pt;width:180.75pt;height:109.5pt;z-index:251680768;mso-position-horizontal-relative:text;mso-position-vertical-relative:text" filled="f" stroked="f">
            <v:textbox>
              <w:txbxContent>
                <w:p w:rsidR="00F36756" w:rsidRPr="00F36756" w:rsidRDefault="00F36756" w:rsidP="00B26C40">
                  <w:pPr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المرحلة </w:t>
                  </w:r>
                  <w:r w:rsidR="00246FCB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 1 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( </w:t>
                  </w:r>
                  <w:r w:rsidR="00B26C40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>هـ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 ) :</w:t>
                  </w:r>
                </w:p>
                <w:p w:rsidR="00F36756" w:rsidRDefault="00B26C40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تتناقص درجة الحرارة .</w:t>
                  </w:r>
                </w:p>
                <w:p w:rsidR="00B26C40" w:rsidRDefault="00B26C40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 xml:space="preserve">يكون غاز </w:t>
                  </w:r>
                  <w:r w:rsidR="00246FCB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( بخار ماء )</w:t>
                  </w: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.</w:t>
                  </w:r>
                </w:p>
                <w:p w:rsidR="00B26C40" w:rsidRPr="00F36756" w:rsidRDefault="00B26C40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طارد للحرارة .</w:t>
                  </w:r>
                </w:p>
              </w:txbxContent>
            </v:textbox>
            <w10:wrap anchorx="page"/>
          </v:shape>
        </w:pict>
      </w:r>
      <w:r w:rsidR="00F36756">
        <w:rPr>
          <w:rFonts w:cs="Arial" w:hint="cs"/>
          <w:noProof/>
          <w:rtl/>
        </w:rPr>
        <w:pict>
          <v:shape id="_x0000_s1051" type="#_x0000_t202" style="position:absolute;left:0;text-align:left;margin-left:12.75pt;margin-top:504.75pt;width:171.75pt;height:109.5pt;z-index:251684864;mso-position-horizontal-relative:text;mso-position-vertical-relative:text" filled="f" stroked="f">
            <v:textbox>
              <w:txbxContent>
                <w:p w:rsidR="00F36756" w:rsidRPr="00F36756" w:rsidRDefault="00F36756" w:rsidP="00B26C40">
                  <w:pPr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</w:pP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المرحلة </w:t>
                  </w:r>
                  <w:r w:rsidR="00246FCB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5 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( </w:t>
                  </w:r>
                  <w:r w:rsidR="00B26C40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>أ</w:t>
                  </w:r>
                  <w:r w:rsidRPr="00F36756">
                    <w:rPr>
                      <w:rFonts w:cs="AGA Aladdin Regular" w:hint="cs"/>
                      <w:b/>
                      <w:bCs/>
                      <w:color w:val="F79646" w:themeColor="accent6"/>
                      <w:sz w:val="24"/>
                      <w:szCs w:val="24"/>
                      <w:rtl/>
                    </w:rPr>
                    <w:t xml:space="preserve"> ) :</w:t>
                  </w:r>
                </w:p>
                <w:p w:rsidR="006F2766" w:rsidRPr="00F36756" w:rsidRDefault="006F2766" w:rsidP="006F276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تتناقص درجة الحرارة .</w:t>
                  </w:r>
                </w:p>
                <w:p w:rsidR="00F36756" w:rsidRPr="00F36756" w:rsidRDefault="006F276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 xml:space="preserve">صلب </w:t>
                  </w:r>
                  <w:r w:rsidR="00246FCB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( ثلج )</w:t>
                  </w: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.</w:t>
                  </w:r>
                </w:p>
                <w:p w:rsidR="00F36756" w:rsidRPr="00F36756" w:rsidRDefault="006F2766" w:rsidP="00F36756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GA Aladdin Regular"/>
                      <w:b/>
                      <w:bCs/>
                      <w:color w:val="31849B" w:themeColor="accent5" w:themeShade="BF"/>
                      <w:sz w:val="24"/>
                      <w:szCs w:val="24"/>
                    </w:rPr>
                  </w:pPr>
                  <w:r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طارد</w:t>
                  </w:r>
                  <w:r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 xml:space="preserve"> </w:t>
                  </w:r>
                  <w:r w:rsidR="00F36756" w:rsidRPr="00F36756">
                    <w:rPr>
                      <w:rFonts w:cs="AGA Aladdin Regular" w:hint="cs"/>
                      <w:b/>
                      <w:bCs/>
                      <w:color w:val="31849B" w:themeColor="accent5" w:themeShade="BF"/>
                      <w:sz w:val="24"/>
                      <w:szCs w:val="24"/>
                      <w:rtl/>
                    </w:rPr>
                    <w:t>للحرارة .</w:t>
                  </w:r>
                </w:p>
              </w:txbxContent>
            </v:textbox>
            <w10:wrap anchorx="page"/>
          </v:shape>
        </w:pict>
      </w:r>
    </w:p>
    <w:sectPr w:rsidR="00F36756" w:rsidSect="00D705F9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A Dimn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40CDA"/>
    <w:multiLevelType w:val="hybridMultilevel"/>
    <w:tmpl w:val="9462F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632EB"/>
    <w:rsid w:val="00246FCB"/>
    <w:rsid w:val="00411B16"/>
    <w:rsid w:val="00556EFC"/>
    <w:rsid w:val="005632EB"/>
    <w:rsid w:val="006F2766"/>
    <w:rsid w:val="007F3CA1"/>
    <w:rsid w:val="0084785B"/>
    <w:rsid w:val="00876678"/>
    <w:rsid w:val="00894727"/>
    <w:rsid w:val="00A51403"/>
    <w:rsid w:val="00B26C40"/>
    <w:rsid w:val="00D705F9"/>
    <w:rsid w:val="00E42E47"/>
    <w:rsid w:val="00E5462F"/>
    <w:rsid w:val="00F36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#0070c0"/>
    </o:shapedefaults>
    <o:shapelayout v:ext="edit">
      <o:idmap v:ext="edit" data="1"/>
      <o:rules v:ext="edit">
        <o:r id="V:Rule4" type="connector" idref="#_x0000_s1031"/>
        <o:r id="V:Rule5" type="connector" idref="#_x0000_s1032"/>
        <o:r id="V:Rule6" type="connector" idref="#_x0000_s1055"/>
        <o:r id="V:Rule7" type="connector" idref="#_x0000_s1056"/>
        <o:r id="V:Rule9" type="connector" idref="#_x0000_s1067"/>
        <o:r id="V:Rule10" type="connector" idref="#_x0000_s106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E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3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632E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514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SA"/>
  <c:style val="32"/>
  <c:chart>
    <c:autoTitleDeleted val="1"/>
    <c:plotArea>
      <c:layout/>
      <c:lineChart>
        <c:grouping val="stacked"/>
        <c:ser>
          <c:idx val="0"/>
          <c:order val="0"/>
          <c:tx>
            <c:strRef>
              <c:f>ورقة1!$B$1</c:f>
              <c:strCache>
                <c:ptCount val="1"/>
                <c:pt idx="0">
                  <c:v>مود1</c:v>
                </c:pt>
              </c:strCache>
            </c:strRef>
          </c:tx>
          <c:marker>
            <c:symbol val="none"/>
          </c:marker>
          <c:cat>
            <c:strRef>
              <c:f>ورقة1!$A$2:$A$7</c:f>
              <c:strCache>
                <c:ptCount val="3"/>
                <c:pt idx="2">
                  <c:v>الزمن</c:v>
                </c:pt>
              </c:strCache>
            </c:strRef>
          </c:cat>
          <c:val>
            <c:numRef>
              <c:f>ورقة1!$B$2:$B$7</c:f>
              <c:numCache>
                <c:formatCode>General</c:formatCode>
                <c:ptCount val="6"/>
                <c:pt idx="0">
                  <c:v>0</c:v>
                </c:pt>
                <c:pt idx="1">
                  <c:v>30</c:v>
                </c:pt>
                <c:pt idx="2">
                  <c:v>30</c:v>
                </c:pt>
                <c:pt idx="3">
                  <c:v>70</c:v>
                </c:pt>
                <c:pt idx="4">
                  <c:v>70</c:v>
                </c:pt>
                <c:pt idx="5">
                  <c:v>100</c:v>
                </c:pt>
              </c:numCache>
            </c:numRef>
          </c:val>
        </c:ser>
        <c:marker val="1"/>
        <c:axId val="130460288"/>
        <c:axId val="137491200"/>
      </c:lineChart>
      <c:catAx>
        <c:axId val="130460288"/>
        <c:scaling>
          <c:orientation val="minMax"/>
        </c:scaling>
        <c:axPos val="b"/>
        <c:tickLblPos val="nextTo"/>
        <c:spPr>
          <a:noFill/>
          <a:ln w="38100" cap="flat" cmpd="sng" algn="ctr">
            <a:solidFill>
              <a:schemeClr val="accent5"/>
            </a:solidFill>
            <a:prstDash val="solid"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</c:spPr>
        <c:txPr>
          <a:bodyPr/>
          <a:lstStyle/>
          <a:p>
            <a:pPr>
              <a:defRPr sz="1800">
                <a:ln>
                  <a:solidFill>
                    <a:schemeClr val="accent6"/>
                  </a:solidFill>
                </a:ln>
                <a:solidFill>
                  <a:schemeClr val="accent6"/>
                </a:solidFill>
                <a:latin typeface="+mn-lt"/>
                <a:ea typeface="+mn-ea"/>
                <a:cs typeface="AGA Aladdin Regular" pitchFamily="2" charset="-78"/>
              </a:defRPr>
            </a:pPr>
            <a:endParaRPr lang="ar-SA"/>
          </a:p>
        </c:txPr>
        <c:crossAx val="137491200"/>
        <c:crosses val="autoZero"/>
        <c:auto val="1"/>
        <c:lblAlgn val="ctr"/>
        <c:lblOffset val="100"/>
      </c:catAx>
      <c:valAx>
        <c:axId val="137491200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130460288"/>
        <c:crosses val="autoZero"/>
        <c:crossBetween val="between"/>
      </c:valAx>
      <c:spPr>
        <a:solidFill>
          <a:schemeClr val="lt1"/>
        </a:solidFill>
        <a:ln w="38100" cap="flat" cmpd="sng" algn="ctr">
          <a:solidFill>
            <a:schemeClr val="accent5"/>
          </a:solidFill>
          <a:prstDash val="solid"/>
        </a:ln>
        <a:effectLst/>
      </c:spPr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ar-SA"/>
  <c:style val="32"/>
  <c:chart>
    <c:autoTitleDeleted val="1"/>
    <c:plotArea>
      <c:layout/>
      <c:lineChart>
        <c:grouping val="stacked"/>
        <c:ser>
          <c:idx val="0"/>
          <c:order val="0"/>
          <c:tx>
            <c:strRef>
              <c:f>ورقة1!$B$1</c:f>
              <c:strCache>
                <c:ptCount val="1"/>
                <c:pt idx="0">
                  <c:v>مود1</c:v>
                </c:pt>
              </c:strCache>
            </c:strRef>
          </c:tx>
          <c:marker>
            <c:symbol val="none"/>
          </c:marker>
          <c:cat>
            <c:strRef>
              <c:f>ورقة1!$A$2:$A$7</c:f>
              <c:strCache>
                <c:ptCount val="3"/>
                <c:pt idx="2">
                  <c:v>الزمن</c:v>
                </c:pt>
              </c:strCache>
            </c:strRef>
          </c:cat>
          <c:val>
            <c:numRef>
              <c:f>ورقة1!$B$2:$B$7</c:f>
              <c:numCache>
                <c:formatCode>General</c:formatCode>
                <c:ptCount val="6"/>
                <c:pt idx="0">
                  <c:v>0</c:v>
                </c:pt>
                <c:pt idx="1">
                  <c:v>30</c:v>
                </c:pt>
                <c:pt idx="2">
                  <c:v>30</c:v>
                </c:pt>
                <c:pt idx="3">
                  <c:v>70</c:v>
                </c:pt>
                <c:pt idx="4">
                  <c:v>70</c:v>
                </c:pt>
                <c:pt idx="5">
                  <c:v>100</c:v>
                </c:pt>
              </c:numCache>
            </c:numRef>
          </c:val>
        </c:ser>
        <c:marker val="1"/>
        <c:axId val="135544832"/>
        <c:axId val="135546368"/>
      </c:lineChart>
      <c:catAx>
        <c:axId val="135544832"/>
        <c:scaling>
          <c:orientation val="minMax"/>
        </c:scaling>
        <c:axPos val="b"/>
        <c:tickLblPos val="nextTo"/>
        <c:spPr>
          <a:noFill/>
          <a:ln w="38100" cap="flat" cmpd="sng" algn="ctr">
            <a:solidFill>
              <a:schemeClr val="accent5"/>
            </a:solidFill>
            <a:prstDash val="solid"/>
          </a:ln>
          <a:effectLst>
            <a:outerShdw blurRad="40000" dist="23000" dir="5400000" rotWithShape="0">
              <a:srgbClr val="000000">
                <a:alpha val="35000"/>
              </a:srgbClr>
            </a:outerShdw>
          </a:effectLst>
        </c:spPr>
        <c:txPr>
          <a:bodyPr/>
          <a:lstStyle/>
          <a:p>
            <a:pPr>
              <a:defRPr sz="1800">
                <a:ln>
                  <a:solidFill>
                    <a:schemeClr val="accent6"/>
                  </a:solidFill>
                </a:ln>
                <a:solidFill>
                  <a:schemeClr val="accent6"/>
                </a:solidFill>
                <a:latin typeface="+mn-lt"/>
                <a:ea typeface="+mn-ea"/>
                <a:cs typeface="AGA Aladdin Regular" pitchFamily="2" charset="-78"/>
              </a:defRPr>
            </a:pPr>
            <a:endParaRPr lang="ar-SA"/>
          </a:p>
        </c:txPr>
        <c:crossAx val="135546368"/>
        <c:crosses val="autoZero"/>
        <c:auto val="1"/>
        <c:lblAlgn val="ctr"/>
        <c:lblOffset val="100"/>
      </c:catAx>
      <c:valAx>
        <c:axId val="135546368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135544832"/>
        <c:crosses val="autoZero"/>
        <c:crossBetween val="between"/>
      </c:valAx>
      <c:spPr>
        <a:solidFill>
          <a:schemeClr val="lt1"/>
        </a:solidFill>
        <a:ln w="38100" cap="flat" cmpd="sng" algn="ctr">
          <a:solidFill>
            <a:schemeClr val="accent5"/>
          </a:solidFill>
          <a:prstDash val="solid"/>
        </a:ln>
        <a:effectLst/>
      </c:spPr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5</cp:revision>
  <dcterms:created xsi:type="dcterms:W3CDTF">2012-03-07T11:29:00Z</dcterms:created>
  <dcterms:modified xsi:type="dcterms:W3CDTF">2012-03-07T12:49:00Z</dcterms:modified>
</cp:coreProperties>
</file>