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137" w:rsidRDefault="00D70897" w:rsidP="000A33F3">
      <w:pPr>
        <w:jc w:val="right"/>
        <w:rPr>
          <w:rtl/>
        </w:rPr>
      </w:pPr>
      <w:r>
        <w:rPr>
          <w:noProof/>
        </w:rPr>
        <w:drawing>
          <wp:anchor distT="0" distB="0" distL="114300" distR="114300" simplePos="0" relativeHeight="251659264" behindDoc="0" locked="0" layoutInCell="1" allowOverlap="1">
            <wp:simplePos x="0" y="0"/>
            <wp:positionH relativeFrom="column">
              <wp:posOffset>2580502</wp:posOffset>
            </wp:positionH>
            <wp:positionV relativeFrom="paragraph">
              <wp:posOffset>-230659</wp:posOffset>
            </wp:positionV>
            <wp:extent cx="1037968" cy="1087395"/>
            <wp:effectExtent l="0" t="0" r="0" b="0"/>
            <wp:wrapNone/>
            <wp:docPr id="5" name="Picture 3" descr="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76"/>
                    <pic:cNvPicPr>
                      <a:picLocks noChangeAspect="1" noChangeArrowheads="1"/>
                    </pic:cNvPicPr>
                  </pic:nvPicPr>
                  <pic:blipFill>
                    <a:blip r:embed="rId8" cstate="print"/>
                    <a:srcRect/>
                    <a:stretch>
                      <a:fillRect/>
                    </a:stretch>
                  </pic:blipFill>
                  <pic:spPr bwMode="auto">
                    <a:xfrm>
                      <a:off x="0" y="0"/>
                      <a:ext cx="1037968" cy="1087395"/>
                    </a:xfrm>
                    <a:prstGeom prst="rect">
                      <a:avLst/>
                    </a:prstGeom>
                    <a:noFill/>
                    <a:ln w="9525">
                      <a:noFill/>
                      <a:miter lim="800000"/>
                      <a:headEnd/>
                      <a:tailEnd/>
                    </a:ln>
                  </pic:spPr>
                </pic:pic>
              </a:graphicData>
            </a:graphic>
          </wp:anchor>
        </w:drawing>
      </w:r>
      <w:r w:rsidR="00D716D1">
        <w:rPr>
          <w:noProof/>
        </w:rPr>
        <w:drawing>
          <wp:anchor distT="0" distB="0" distL="114300" distR="114300" simplePos="0" relativeHeight="251660288" behindDoc="0" locked="0" layoutInCell="1" allowOverlap="1">
            <wp:simplePos x="0" y="0"/>
            <wp:positionH relativeFrom="column">
              <wp:posOffset>4037965</wp:posOffset>
            </wp:positionH>
            <wp:positionV relativeFrom="paragraph">
              <wp:posOffset>-294005</wp:posOffset>
            </wp:positionV>
            <wp:extent cx="1975485" cy="1309370"/>
            <wp:effectExtent l="0" t="0" r="0" b="0"/>
            <wp:wrapNone/>
            <wp:docPr id="6"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9" cstate="print"/>
                    <a:srcRect/>
                    <a:stretch>
                      <a:fillRect/>
                    </a:stretch>
                  </pic:blipFill>
                  <pic:spPr bwMode="auto">
                    <a:xfrm>
                      <a:off x="0" y="0"/>
                      <a:ext cx="1975485" cy="1309370"/>
                    </a:xfrm>
                    <a:prstGeom prst="rect">
                      <a:avLst/>
                    </a:prstGeom>
                    <a:noFill/>
                    <a:ln w="9525">
                      <a:noFill/>
                      <a:miter lim="800000"/>
                      <a:headEnd/>
                      <a:tailEnd/>
                    </a:ln>
                  </pic:spPr>
                </pic:pic>
              </a:graphicData>
            </a:graphic>
          </wp:anchor>
        </w:drawing>
      </w: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2C6C0E" w:rsidP="002C6C0E">
      <w:pPr>
        <w:jc w:val="right"/>
        <w:rPr>
          <w:rFonts w:ascii="Hacen Sahafa" w:hAnsi="Hacen Sahafa" w:cs="Hacen Sahafa"/>
          <w:color w:val="31849B" w:themeColor="accent5" w:themeShade="BF"/>
          <w:sz w:val="72"/>
          <w:szCs w:val="72"/>
          <w:rtl/>
        </w:rPr>
      </w:pPr>
      <w:r w:rsidRPr="002C6C0E">
        <w:rPr>
          <w:rFonts w:ascii="Hacen Sahafa" w:hAnsi="Hacen Sahafa" w:cs="Hacen Sahafa"/>
          <w:color w:val="31849B" w:themeColor="accent5" w:themeShade="BF"/>
          <w:sz w:val="72"/>
          <w:szCs w:val="72"/>
          <w:rtl/>
        </w:rPr>
        <w:t>تقرير بعنوان :</w:t>
      </w:r>
    </w:p>
    <w:p w:rsidR="002C6C0E" w:rsidRPr="000F6702" w:rsidRDefault="002C6C0E" w:rsidP="00F13649">
      <w:pPr>
        <w:jc w:val="center"/>
        <w:rPr>
          <w:rFonts w:ascii="Hacen Vanilla" w:hAnsi="Hacen Vanilla" w:cs="AngsanaUPC"/>
          <w:color w:val="E36C0A" w:themeColor="accent6" w:themeShade="BF"/>
          <w:sz w:val="144"/>
          <w:szCs w:val="144"/>
          <w:rtl/>
        </w:rPr>
      </w:pPr>
      <w:r w:rsidRPr="000F6702">
        <w:rPr>
          <w:rFonts w:ascii="Hacen Vanilla" w:hAnsi="Hacen Vanilla" w:cs="Hacen Vanilla"/>
          <w:color w:val="E36C0A" w:themeColor="accent6" w:themeShade="BF"/>
          <w:sz w:val="144"/>
          <w:szCs w:val="144"/>
          <w:rtl/>
        </w:rPr>
        <w:t>ال</w:t>
      </w:r>
      <w:r w:rsidR="00F13649">
        <w:rPr>
          <w:rFonts w:ascii="Hacen Vanilla" w:hAnsi="Hacen Vanilla" w:cs="Hacen Vanilla" w:hint="cs"/>
          <w:color w:val="E36C0A" w:themeColor="accent6" w:themeShade="BF"/>
          <w:sz w:val="144"/>
          <w:szCs w:val="144"/>
          <w:rtl/>
        </w:rPr>
        <w:t>أمة الإسلامية</w:t>
      </w:r>
    </w:p>
    <w:p w:rsidR="000A33F3" w:rsidRDefault="000A33F3" w:rsidP="000A33F3">
      <w:pPr>
        <w:jc w:val="right"/>
        <w:rPr>
          <w:rtl/>
        </w:rPr>
      </w:pPr>
    </w:p>
    <w:p w:rsidR="000A33F3" w:rsidRDefault="000A33F3" w:rsidP="000A33F3">
      <w:pPr>
        <w:jc w:val="right"/>
        <w:rPr>
          <w:rtl/>
        </w:rPr>
      </w:pPr>
    </w:p>
    <w:p w:rsidR="000A33F3" w:rsidRDefault="00394FA0" w:rsidP="000A33F3">
      <w:pPr>
        <w:jc w:val="right"/>
        <w:rPr>
          <w:rtl/>
        </w:rPr>
      </w:pPr>
      <w:r>
        <w:rPr>
          <w:noProof/>
          <w:rtl/>
        </w:rPr>
        <w:pict>
          <v:roundrect id="_x0000_s1026" style="position:absolute;left:0;text-align:left;margin-left:-37pt;margin-top:7.4pt;width:274.35pt;height:170.25pt;z-index:251661312" arcsize="10923f" fillcolor="white [3201]" strokecolor="#0070c0" strokeweight="5pt">
            <v:stroke linestyle="thickThin"/>
            <v:shadow color="#868686"/>
          </v:roundrect>
        </w:pict>
      </w:r>
      <w:r>
        <w:rPr>
          <w:noProof/>
          <w:rtl/>
        </w:rPr>
        <w:pict>
          <v:shapetype id="_x0000_t202" coordsize="21600,21600" o:spt="202" path="m,l,21600r21600,l21600,xe">
            <v:stroke joinstyle="miter"/>
            <v:path gradientshapeok="t" o:connecttype="rect"/>
          </v:shapetype>
          <v:shape id="_x0000_s1027" type="#_x0000_t202" style="position:absolute;left:0;text-align:left;margin-left:-66.4pt;margin-top:11.2pt;width:336.4pt;height:171.25pt;z-index:251662336" filled="f" stroked="f">
            <v:textbox style="mso-next-textbox:#_x0000_s1027">
              <w:txbxContent>
                <w:p w:rsidR="006D252C" w:rsidRDefault="006D252C" w:rsidP="00F13649">
                  <w:pPr>
                    <w:spacing w:after="120"/>
                    <w:jc w:val="center"/>
                    <w:rPr>
                      <w:b/>
                      <w:bCs/>
                      <w:sz w:val="32"/>
                      <w:szCs w:val="32"/>
                      <w:rtl/>
                    </w:rPr>
                  </w:pPr>
                  <w:r w:rsidRPr="0013364D">
                    <w:rPr>
                      <w:rFonts w:hint="cs"/>
                      <w:b/>
                      <w:bCs/>
                      <w:color w:val="FF0000"/>
                      <w:sz w:val="32"/>
                      <w:szCs w:val="32"/>
                      <w:rtl/>
                    </w:rPr>
                    <w:t xml:space="preserve">إعداد الطــالبة : </w:t>
                  </w:r>
                  <w:r>
                    <w:rPr>
                      <w:rFonts w:hint="cs"/>
                      <w:b/>
                      <w:bCs/>
                      <w:sz w:val="32"/>
                      <w:szCs w:val="32"/>
                      <w:rtl/>
                    </w:rPr>
                    <w:t>عنود سالم علي الحفيتي</w:t>
                  </w:r>
                </w:p>
                <w:p w:rsidR="006D252C" w:rsidRDefault="006D252C" w:rsidP="00F13649">
                  <w:pPr>
                    <w:spacing w:after="120"/>
                    <w:jc w:val="center"/>
                    <w:rPr>
                      <w:b/>
                      <w:bCs/>
                      <w:sz w:val="32"/>
                      <w:szCs w:val="32"/>
                      <w:rtl/>
                    </w:rPr>
                  </w:pPr>
                  <w:r w:rsidRPr="0013364D">
                    <w:rPr>
                      <w:rFonts w:hint="cs"/>
                      <w:b/>
                      <w:bCs/>
                      <w:color w:val="FF0000"/>
                      <w:sz w:val="32"/>
                      <w:szCs w:val="32"/>
                      <w:rtl/>
                    </w:rPr>
                    <w:t xml:space="preserve">الصف : </w:t>
                  </w:r>
                  <w:r>
                    <w:rPr>
                      <w:rFonts w:hint="cs"/>
                      <w:b/>
                      <w:bCs/>
                      <w:sz w:val="32"/>
                      <w:szCs w:val="32"/>
                      <w:rtl/>
                    </w:rPr>
                    <w:t>الســــــــــــــــــــــابع</w:t>
                  </w:r>
                </w:p>
                <w:p w:rsidR="006D252C" w:rsidRDefault="006D252C" w:rsidP="00F13649">
                  <w:pPr>
                    <w:spacing w:after="120"/>
                    <w:jc w:val="center"/>
                    <w:rPr>
                      <w:b/>
                      <w:bCs/>
                      <w:sz w:val="32"/>
                      <w:szCs w:val="32"/>
                      <w:rtl/>
                    </w:rPr>
                  </w:pPr>
                  <w:r w:rsidRPr="0013364D">
                    <w:rPr>
                      <w:rFonts w:hint="cs"/>
                      <w:b/>
                      <w:bCs/>
                      <w:color w:val="FF0000"/>
                      <w:sz w:val="32"/>
                      <w:szCs w:val="32"/>
                      <w:rtl/>
                    </w:rPr>
                    <w:t>مقدم للمعلمة الفاضلة:</w:t>
                  </w:r>
                  <w:r>
                    <w:rPr>
                      <w:rFonts w:hint="cs"/>
                      <w:b/>
                      <w:bCs/>
                      <w:sz w:val="32"/>
                      <w:szCs w:val="32"/>
                      <w:rtl/>
                    </w:rPr>
                    <w:t>الأستاذة/ حصة الحفيتي</w:t>
                  </w:r>
                </w:p>
                <w:p w:rsidR="006D252C" w:rsidRDefault="006D252C" w:rsidP="0004497C">
                  <w:pPr>
                    <w:spacing w:after="120"/>
                    <w:jc w:val="center"/>
                    <w:rPr>
                      <w:b/>
                      <w:bCs/>
                      <w:sz w:val="32"/>
                      <w:szCs w:val="32"/>
                      <w:rtl/>
                    </w:rPr>
                  </w:pPr>
                  <w:r w:rsidRPr="008E793F">
                    <w:rPr>
                      <w:rFonts w:hint="cs"/>
                      <w:b/>
                      <w:bCs/>
                      <w:color w:val="FF0000"/>
                      <w:sz w:val="32"/>
                      <w:szCs w:val="32"/>
                      <w:rtl/>
                    </w:rPr>
                    <w:t xml:space="preserve">مادة : </w:t>
                  </w:r>
                  <w:r>
                    <w:rPr>
                      <w:rFonts w:hint="cs"/>
                      <w:b/>
                      <w:bCs/>
                      <w:sz w:val="32"/>
                      <w:szCs w:val="32"/>
                      <w:rtl/>
                    </w:rPr>
                    <w:t>ال</w:t>
                  </w:r>
                  <w:r w:rsidR="0004497C">
                    <w:rPr>
                      <w:rFonts w:hint="cs"/>
                      <w:b/>
                      <w:bCs/>
                      <w:sz w:val="32"/>
                      <w:szCs w:val="32"/>
                      <w:rtl/>
                    </w:rPr>
                    <w:t xml:space="preserve">تربية </w:t>
                  </w:r>
                  <w:proofErr w:type="spellStart"/>
                  <w:r w:rsidR="0004497C">
                    <w:rPr>
                      <w:rFonts w:hint="cs"/>
                      <w:b/>
                      <w:bCs/>
                      <w:sz w:val="32"/>
                      <w:szCs w:val="32"/>
                      <w:rtl/>
                    </w:rPr>
                    <w:t>الاسلامية</w:t>
                  </w:r>
                  <w:proofErr w:type="spellEnd"/>
                </w:p>
                <w:p w:rsidR="006D252C" w:rsidRPr="00DA7D56" w:rsidRDefault="006D252C" w:rsidP="00F13649">
                  <w:pPr>
                    <w:spacing w:after="120"/>
                    <w:jc w:val="center"/>
                    <w:rPr>
                      <w:b/>
                      <w:bCs/>
                      <w:sz w:val="32"/>
                      <w:szCs w:val="32"/>
                    </w:rPr>
                  </w:pPr>
                  <w:r>
                    <w:rPr>
                      <w:b/>
                      <w:bCs/>
                      <w:sz w:val="32"/>
                      <w:szCs w:val="32"/>
                    </w:rPr>
                    <w:t xml:space="preserve"> </w:t>
                  </w:r>
                  <w:r>
                    <w:rPr>
                      <w:rFonts w:hint="cs"/>
                      <w:b/>
                      <w:bCs/>
                      <w:sz w:val="32"/>
                      <w:szCs w:val="32"/>
                      <w:rtl/>
                    </w:rPr>
                    <w:t>م</w:t>
                  </w:r>
                  <w:r>
                    <w:rPr>
                      <w:b/>
                      <w:bCs/>
                      <w:sz w:val="32"/>
                      <w:szCs w:val="32"/>
                    </w:rPr>
                    <w:t>201</w:t>
                  </w:r>
                  <w:r>
                    <w:rPr>
                      <w:rFonts w:hint="cs"/>
                      <w:b/>
                      <w:bCs/>
                      <w:sz w:val="32"/>
                      <w:szCs w:val="32"/>
                      <w:rtl/>
                    </w:rPr>
                    <w:t>2</w:t>
                  </w:r>
                  <w:r>
                    <w:rPr>
                      <w:b/>
                      <w:bCs/>
                      <w:sz w:val="32"/>
                      <w:szCs w:val="32"/>
                    </w:rPr>
                    <w:t>-201</w:t>
                  </w:r>
                  <w:r>
                    <w:rPr>
                      <w:rFonts w:hint="cs"/>
                      <w:b/>
                      <w:bCs/>
                      <w:sz w:val="32"/>
                      <w:szCs w:val="32"/>
                      <w:rtl/>
                    </w:rPr>
                    <w:t xml:space="preserve"> </w:t>
                  </w:r>
                  <w:r w:rsidRPr="0013364D">
                    <w:rPr>
                      <w:rFonts w:hint="cs"/>
                      <w:b/>
                      <w:bCs/>
                      <w:color w:val="FF0000"/>
                      <w:sz w:val="32"/>
                      <w:szCs w:val="32"/>
                      <w:rtl/>
                    </w:rPr>
                    <w:t xml:space="preserve">العام الدراسي </w:t>
                  </w:r>
                  <w:r>
                    <w:rPr>
                      <w:rFonts w:hint="cs"/>
                      <w:b/>
                      <w:bCs/>
                      <w:sz w:val="32"/>
                      <w:szCs w:val="32"/>
                      <w:rtl/>
                    </w:rPr>
                    <w:t>:</w:t>
                  </w:r>
                  <w:r w:rsidRPr="00F13649">
                    <w:rPr>
                      <w:rFonts w:hint="cs"/>
                      <w:b/>
                      <w:bCs/>
                      <w:sz w:val="32"/>
                      <w:szCs w:val="32"/>
                      <w:rtl/>
                    </w:rPr>
                    <w:t xml:space="preserve"> </w:t>
                  </w:r>
                  <w:r>
                    <w:rPr>
                      <w:rFonts w:hint="cs"/>
                      <w:b/>
                      <w:bCs/>
                      <w:sz w:val="32"/>
                      <w:szCs w:val="32"/>
                      <w:rtl/>
                    </w:rPr>
                    <w:t>3</w:t>
                  </w:r>
                </w:p>
                <w:p w:rsidR="006D252C" w:rsidRPr="008E793F" w:rsidRDefault="006D252C" w:rsidP="00CA3547">
                  <w:pPr>
                    <w:spacing w:after="120"/>
                    <w:jc w:val="center"/>
                    <w:rPr>
                      <w:b/>
                      <w:bCs/>
                      <w:color w:val="FF0000"/>
                      <w:sz w:val="32"/>
                      <w:szCs w:val="32"/>
                      <w:rtl/>
                      <w:lang w:bidi="ar-AE"/>
                    </w:rPr>
                  </w:pPr>
                  <w:r w:rsidRPr="008E793F">
                    <w:rPr>
                      <w:rFonts w:hint="cs"/>
                      <w:b/>
                      <w:bCs/>
                      <w:color w:val="FF0000"/>
                      <w:sz w:val="32"/>
                      <w:szCs w:val="32"/>
                      <w:rtl/>
                    </w:rPr>
                    <w:t xml:space="preserve">الفصل الدراسي </w:t>
                  </w:r>
                  <w:r w:rsidRPr="008E793F">
                    <w:rPr>
                      <w:rFonts w:hint="cs"/>
                      <w:b/>
                      <w:bCs/>
                      <w:sz w:val="32"/>
                      <w:szCs w:val="32"/>
                      <w:rtl/>
                    </w:rPr>
                    <w:t>ال</w:t>
                  </w:r>
                  <w:r>
                    <w:rPr>
                      <w:rFonts w:hint="cs"/>
                      <w:b/>
                      <w:bCs/>
                      <w:sz w:val="32"/>
                      <w:szCs w:val="32"/>
                      <w:rtl/>
                      <w:lang w:bidi="ar-AE"/>
                    </w:rPr>
                    <w:t>ثاني</w:t>
                  </w:r>
                </w:p>
                <w:p w:rsidR="006D252C" w:rsidRDefault="006D252C" w:rsidP="008E793F">
                  <w:pPr>
                    <w:jc w:val="center"/>
                    <w:rPr>
                      <w:b/>
                      <w:bCs/>
                      <w:sz w:val="32"/>
                      <w:szCs w:val="32"/>
                      <w:rtl/>
                    </w:rPr>
                  </w:pPr>
                </w:p>
                <w:p w:rsidR="006D252C" w:rsidRDefault="006D252C"/>
              </w:txbxContent>
            </v:textbox>
          </v:shape>
        </w:pict>
      </w: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0A33F3" w:rsidRDefault="000A33F3" w:rsidP="000A33F3">
      <w:pPr>
        <w:jc w:val="right"/>
        <w:rPr>
          <w:rtl/>
        </w:rPr>
      </w:pPr>
    </w:p>
    <w:p w:rsidR="008E793F" w:rsidRPr="00591CFA" w:rsidRDefault="008E793F" w:rsidP="00EC3183">
      <w:pPr>
        <w:spacing w:after="120"/>
        <w:jc w:val="right"/>
        <w:rPr>
          <w:rFonts w:asciiTheme="majorBidi" w:hAnsiTheme="majorBidi" w:cs="AGA Aladdin Regular"/>
          <w:sz w:val="28"/>
          <w:szCs w:val="28"/>
          <w:rtl/>
        </w:rPr>
      </w:pPr>
      <w:r w:rsidRPr="00591CFA">
        <w:rPr>
          <w:rFonts w:asciiTheme="majorBidi" w:eastAsia="Calibri" w:hAnsiTheme="majorBidi" w:cs="AGA Aladdin Regular" w:hint="cs"/>
          <w:sz w:val="24"/>
          <w:szCs w:val="24"/>
          <w:rtl/>
        </w:rPr>
        <w:lastRenderedPageBreak/>
        <w:t xml:space="preserve">        </w:t>
      </w:r>
      <w:r w:rsidR="000A33F3" w:rsidRPr="00591CFA">
        <w:rPr>
          <w:rFonts w:asciiTheme="majorBidi" w:eastAsia="Calibri" w:hAnsiTheme="majorBidi" w:cs="AGA Aladdin Regular"/>
          <w:sz w:val="28"/>
          <w:szCs w:val="28"/>
          <w:rtl/>
        </w:rPr>
        <w:t>الحمد لله رب</w:t>
      </w:r>
      <w:r w:rsidRPr="00591CFA">
        <w:rPr>
          <w:rFonts w:asciiTheme="majorBidi" w:eastAsia="Calibri" w:hAnsiTheme="majorBidi" w:cs="AGA Aladdin Regular" w:hint="cs"/>
          <w:sz w:val="28"/>
          <w:szCs w:val="28"/>
          <w:rtl/>
        </w:rPr>
        <w:t>ّ</w:t>
      </w:r>
      <w:r w:rsidR="000A33F3" w:rsidRPr="00591CFA">
        <w:rPr>
          <w:rFonts w:asciiTheme="majorBidi" w:eastAsia="Calibri" w:hAnsiTheme="majorBidi" w:cs="AGA Aladdin Regular"/>
          <w:sz w:val="28"/>
          <w:szCs w:val="28"/>
          <w:rtl/>
        </w:rPr>
        <w:t xml:space="preserve"> العالمين ، والصلاة و السلام على أشرف المرسلين سيدن</w:t>
      </w:r>
      <w:r w:rsidR="000A33F3" w:rsidRPr="00591CFA">
        <w:rPr>
          <w:rFonts w:asciiTheme="majorBidi" w:hAnsiTheme="majorBidi" w:cs="AGA Aladdin Regular"/>
          <w:sz w:val="28"/>
          <w:szCs w:val="28"/>
          <w:rtl/>
        </w:rPr>
        <w:t>ا محمد و على آله و صحبه أجمعين .</w:t>
      </w:r>
      <w:r w:rsidR="00EC3183" w:rsidRPr="00591CFA">
        <w:rPr>
          <w:rFonts w:asciiTheme="majorBidi" w:hAnsiTheme="majorBidi" w:cs="AGA Aladdin Regular" w:hint="cs"/>
          <w:sz w:val="28"/>
          <w:szCs w:val="28"/>
          <w:rtl/>
        </w:rPr>
        <w:t xml:space="preserve"> أما بــعـــد:</w:t>
      </w:r>
    </w:p>
    <w:p w:rsidR="00C23938" w:rsidRPr="00591CFA" w:rsidRDefault="00C23938" w:rsidP="008E793F">
      <w:pPr>
        <w:spacing w:after="120"/>
        <w:jc w:val="center"/>
        <w:rPr>
          <w:rFonts w:asciiTheme="majorBidi" w:hAnsiTheme="majorBidi" w:cs="AGA Aladdin Regular"/>
          <w:sz w:val="12"/>
          <w:szCs w:val="12"/>
        </w:rPr>
      </w:pPr>
    </w:p>
    <w:p w:rsidR="000A33F3" w:rsidRPr="00591CFA" w:rsidRDefault="008E793F" w:rsidP="006D252C">
      <w:pPr>
        <w:spacing w:after="120"/>
        <w:jc w:val="right"/>
        <w:rPr>
          <w:rFonts w:asciiTheme="majorBidi" w:eastAsia="Times New Roman" w:hAnsiTheme="majorBidi" w:cs="AGA Aladdin Regular"/>
          <w:sz w:val="28"/>
          <w:szCs w:val="28"/>
          <w:rtl/>
        </w:rPr>
      </w:pPr>
      <w:r w:rsidRPr="00591CFA">
        <w:rPr>
          <w:rFonts w:asciiTheme="majorBidi" w:hAnsiTheme="majorBidi" w:cs="AGA Aladdin Regular" w:hint="cs"/>
          <w:sz w:val="28"/>
          <w:szCs w:val="28"/>
          <w:rtl/>
        </w:rPr>
        <w:t xml:space="preserve">        لقد تناولت في تقريري موضوع بعنوان (( </w:t>
      </w:r>
      <w:r w:rsidR="00F13649" w:rsidRPr="00591CFA">
        <w:rPr>
          <w:rFonts w:asciiTheme="majorBidi" w:hAnsiTheme="majorBidi" w:cs="AGA Aladdin Regular" w:hint="cs"/>
          <w:sz w:val="28"/>
          <w:szCs w:val="28"/>
          <w:rtl/>
          <w:lang w:bidi="ar-AE"/>
        </w:rPr>
        <w:t>الأم</w:t>
      </w:r>
      <w:r w:rsidRPr="00591CFA">
        <w:rPr>
          <w:rFonts w:asciiTheme="majorBidi" w:hAnsiTheme="majorBidi" w:cs="AGA Aladdin Regular" w:hint="cs"/>
          <w:sz w:val="28"/>
          <w:szCs w:val="28"/>
          <w:rtl/>
        </w:rPr>
        <w:t>ة</w:t>
      </w:r>
      <w:r w:rsidR="00F13649" w:rsidRPr="00591CFA">
        <w:rPr>
          <w:rFonts w:asciiTheme="majorBidi" w:hAnsiTheme="majorBidi" w:cs="AGA Aladdin Regular" w:hint="cs"/>
          <w:sz w:val="28"/>
          <w:szCs w:val="28"/>
          <w:rtl/>
        </w:rPr>
        <w:t xml:space="preserve"> الإسلامية )) وذلك حرصاً مني على معرفة مفهوم الأمة الإسلامية  و</w:t>
      </w:r>
      <w:r w:rsidR="00385C0B" w:rsidRPr="00591CFA">
        <w:rPr>
          <w:rFonts w:asciiTheme="majorBidi" w:hAnsiTheme="majorBidi" w:cs="AGA Aladdin Regular" w:hint="cs"/>
          <w:sz w:val="28"/>
          <w:szCs w:val="28"/>
          <w:rtl/>
        </w:rPr>
        <w:t>خصائصها</w:t>
      </w:r>
      <w:r w:rsidRPr="00591CFA">
        <w:rPr>
          <w:rFonts w:asciiTheme="majorBidi" w:hAnsiTheme="majorBidi" w:cs="AGA Aladdin Regular" w:hint="cs"/>
          <w:sz w:val="28"/>
          <w:szCs w:val="28"/>
          <w:rtl/>
        </w:rPr>
        <w:t>، و</w:t>
      </w:r>
      <w:r w:rsidR="00EC3183" w:rsidRPr="00591CFA">
        <w:rPr>
          <w:rFonts w:asciiTheme="majorBidi" w:hAnsiTheme="majorBidi" w:cs="AGA Aladdin Regular" w:hint="cs"/>
          <w:sz w:val="28"/>
          <w:szCs w:val="28"/>
          <w:rtl/>
        </w:rPr>
        <w:t xml:space="preserve">ذلك لأن </w:t>
      </w:r>
      <w:r w:rsidR="00F13649" w:rsidRPr="00591CFA">
        <w:rPr>
          <w:rFonts w:asciiTheme="majorBidi" w:hAnsiTheme="majorBidi" w:cs="AGA Aladdin Regular" w:hint="cs"/>
          <w:sz w:val="28"/>
          <w:szCs w:val="28"/>
          <w:rtl/>
        </w:rPr>
        <w:t xml:space="preserve">الأمة الإسلامية </w:t>
      </w:r>
      <w:r w:rsidR="00591CFA" w:rsidRPr="00591CFA">
        <w:rPr>
          <w:rFonts w:asciiTheme="majorBidi" w:hAnsiTheme="majorBidi" w:cs="AGA Aladdin Regular" w:hint="cs"/>
          <w:sz w:val="28"/>
          <w:szCs w:val="28"/>
          <w:rtl/>
        </w:rPr>
        <w:t>تجمع بين ك</w:t>
      </w:r>
      <w:r w:rsidR="006D252C">
        <w:rPr>
          <w:rFonts w:asciiTheme="majorBidi" w:hAnsiTheme="majorBidi" w:cs="AGA Aladdin Regular" w:hint="cs"/>
          <w:sz w:val="28"/>
          <w:szCs w:val="28"/>
          <w:rtl/>
        </w:rPr>
        <w:t xml:space="preserve">ل </w:t>
      </w:r>
      <w:r w:rsidR="00591CFA" w:rsidRPr="00591CFA">
        <w:rPr>
          <w:rFonts w:asciiTheme="majorBidi" w:hAnsiTheme="majorBidi" w:cs="AGA Aladdin Regular" w:hint="cs"/>
          <w:sz w:val="28"/>
          <w:szCs w:val="28"/>
          <w:rtl/>
        </w:rPr>
        <w:t xml:space="preserve">مسلم في العالم أجمع </w:t>
      </w:r>
      <w:r w:rsidR="00EC3183" w:rsidRPr="00591CFA">
        <w:rPr>
          <w:rFonts w:asciiTheme="majorBidi" w:hAnsiTheme="majorBidi" w:cs="AGA Aladdin Regular" w:hint="cs"/>
          <w:sz w:val="28"/>
          <w:szCs w:val="28"/>
          <w:rtl/>
        </w:rPr>
        <w:t xml:space="preserve">،وهي تعبر عن </w:t>
      </w:r>
      <w:r w:rsidR="00591CFA" w:rsidRPr="00591CFA">
        <w:rPr>
          <w:rFonts w:asciiTheme="majorBidi" w:hAnsiTheme="majorBidi" w:cs="AGA Aladdin Regular" w:hint="cs"/>
          <w:sz w:val="28"/>
          <w:szCs w:val="28"/>
          <w:rtl/>
        </w:rPr>
        <w:t xml:space="preserve">الترابط </w:t>
      </w:r>
      <w:r w:rsidR="00EC3183" w:rsidRPr="00591CFA">
        <w:rPr>
          <w:rFonts w:asciiTheme="majorBidi" w:hAnsiTheme="majorBidi" w:cs="AGA Aladdin Regular" w:hint="cs"/>
          <w:sz w:val="28"/>
          <w:szCs w:val="28"/>
          <w:rtl/>
        </w:rPr>
        <w:t xml:space="preserve"> </w:t>
      </w:r>
      <w:r w:rsidR="00591CFA" w:rsidRPr="00591CFA">
        <w:rPr>
          <w:rFonts w:asciiTheme="majorBidi" w:hAnsiTheme="majorBidi" w:cs="AGA Aladdin Regular" w:hint="cs"/>
          <w:sz w:val="28"/>
          <w:szCs w:val="28"/>
          <w:rtl/>
        </w:rPr>
        <w:t xml:space="preserve"> بين كل إنسان مسلم </w:t>
      </w:r>
      <w:r w:rsidR="00EC3183" w:rsidRPr="00591CFA">
        <w:rPr>
          <w:rFonts w:asciiTheme="majorBidi" w:hAnsiTheme="majorBidi" w:cs="AGA Aladdin Regular" w:hint="cs"/>
          <w:sz w:val="28"/>
          <w:szCs w:val="28"/>
          <w:rtl/>
        </w:rPr>
        <w:t>،فكان لابد من البحث عنها</w:t>
      </w:r>
      <w:r w:rsidRPr="00591CFA">
        <w:rPr>
          <w:rFonts w:asciiTheme="majorBidi" w:hAnsiTheme="majorBidi" w:cs="AGA Aladdin Regular" w:hint="cs"/>
          <w:sz w:val="28"/>
          <w:szCs w:val="28"/>
          <w:rtl/>
        </w:rPr>
        <w:t>،</w:t>
      </w:r>
      <w:r w:rsidR="00EC3183" w:rsidRPr="00591CFA">
        <w:rPr>
          <w:rFonts w:asciiTheme="majorBidi" w:eastAsia="Times New Roman" w:hAnsiTheme="majorBidi" w:cs="AGA Aladdin Regular" w:hint="cs"/>
          <w:sz w:val="28"/>
          <w:szCs w:val="28"/>
          <w:rtl/>
        </w:rPr>
        <w:t>كما أن هناك</w:t>
      </w:r>
      <w:r w:rsidR="000A33F3" w:rsidRPr="00591CFA">
        <w:rPr>
          <w:rFonts w:asciiTheme="majorBidi" w:eastAsia="Times New Roman" w:hAnsiTheme="majorBidi" w:cs="AGA Aladdin Regular"/>
          <w:sz w:val="28"/>
          <w:szCs w:val="28"/>
          <w:rtl/>
        </w:rPr>
        <w:t xml:space="preserve"> أمور كثيرة حيرتني عن ا</w:t>
      </w:r>
      <w:r w:rsidR="00591CFA" w:rsidRPr="00591CFA">
        <w:rPr>
          <w:rFonts w:asciiTheme="majorBidi" w:eastAsia="Times New Roman" w:hAnsiTheme="majorBidi" w:cs="AGA Aladdin Regular" w:hint="cs"/>
          <w:sz w:val="28"/>
          <w:szCs w:val="28"/>
          <w:rtl/>
        </w:rPr>
        <w:t>لأمة الإسلامية</w:t>
      </w:r>
      <w:r w:rsidR="000A33F3" w:rsidRPr="00591CFA">
        <w:rPr>
          <w:rFonts w:asciiTheme="majorBidi" w:eastAsia="Times New Roman" w:hAnsiTheme="majorBidi" w:cs="AGA Aladdin Regular"/>
          <w:sz w:val="28"/>
          <w:szCs w:val="28"/>
          <w:rtl/>
        </w:rPr>
        <w:t xml:space="preserve"> أود لو أتعرف على كل أسرارها و خباياها ، </w:t>
      </w:r>
      <w:r w:rsidRPr="00591CFA">
        <w:rPr>
          <w:rFonts w:asciiTheme="majorBidi" w:eastAsia="Times New Roman" w:hAnsiTheme="majorBidi" w:cs="AGA Aladdin Regular" w:hint="cs"/>
          <w:sz w:val="28"/>
          <w:szCs w:val="28"/>
          <w:rtl/>
        </w:rPr>
        <w:t>وحتى أفيد أخواتي الطالبات في دراستهن الحالية و المستقبلية .</w:t>
      </w:r>
    </w:p>
    <w:p w:rsidR="00EC3183" w:rsidRPr="00591CFA" w:rsidRDefault="00EC3183" w:rsidP="00EC3183">
      <w:pPr>
        <w:spacing w:after="120"/>
        <w:jc w:val="right"/>
        <w:rPr>
          <w:rFonts w:asciiTheme="majorBidi" w:eastAsia="Times New Roman" w:hAnsiTheme="majorBidi" w:cs="AGA Aladdin Regular"/>
          <w:sz w:val="18"/>
          <w:szCs w:val="18"/>
          <w:rtl/>
        </w:rPr>
      </w:pPr>
    </w:p>
    <w:p w:rsidR="00C23938" w:rsidRPr="00C23938" w:rsidRDefault="008E793F" w:rsidP="00EC3183">
      <w:pPr>
        <w:spacing w:after="120"/>
        <w:jc w:val="right"/>
        <w:rPr>
          <w:rFonts w:asciiTheme="majorBidi" w:eastAsia="Times New Roman" w:hAnsiTheme="majorBidi" w:cstheme="majorBidi"/>
          <w:sz w:val="28"/>
          <w:szCs w:val="28"/>
          <w:rtl/>
        </w:rPr>
      </w:pPr>
      <w:r w:rsidRPr="00591CFA">
        <w:rPr>
          <w:rFonts w:asciiTheme="majorBidi" w:eastAsia="Times New Roman" w:hAnsiTheme="majorBidi" w:cs="AGA Aladdin Regular" w:hint="cs"/>
          <w:sz w:val="28"/>
          <w:szCs w:val="28"/>
          <w:rtl/>
        </w:rPr>
        <w:t>ولقد تناولت في تقريري العناوين الآتية</w:t>
      </w:r>
      <w:r w:rsidRPr="00D70897">
        <w:rPr>
          <w:rFonts w:asciiTheme="majorBidi" w:eastAsia="Times New Roman" w:hAnsiTheme="majorBidi" w:cstheme="majorBidi" w:hint="cs"/>
          <w:sz w:val="28"/>
          <w:szCs w:val="28"/>
          <w:rtl/>
        </w:rPr>
        <w:t xml:space="preserve"> :</w:t>
      </w:r>
    </w:p>
    <w:p w:rsidR="004D49CA" w:rsidRPr="00591CFA" w:rsidRDefault="004D49CA" w:rsidP="00F13649">
      <w:pPr>
        <w:pStyle w:val="a5"/>
        <w:numPr>
          <w:ilvl w:val="0"/>
          <w:numId w:val="3"/>
        </w:numPr>
        <w:bidi/>
        <w:spacing w:after="120" w:line="240" w:lineRule="auto"/>
        <w:jc w:val="both"/>
        <w:rPr>
          <w:rFonts w:asciiTheme="majorBidi" w:eastAsia="Times New Roman" w:hAnsiTheme="majorBidi" w:cs="FS_Arabic"/>
          <w:color w:val="00B050"/>
          <w:sz w:val="32"/>
          <w:szCs w:val="32"/>
          <w:rtl/>
        </w:rPr>
      </w:pPr>
      <w:r w:rsidRPr="00591CFA">
        <w:rPr>
          <w:rFonts w:asciiTheme="majorBidi" w:eastAsia="Times New Roman" w:hAnsiTheme="majorBidi" w:cs="FS_Arabic"/>
          <w:color w:val="00B050"/>
          <w:sz w:val="32"/>
          <w:szCs w:val="32"/>
          <w:rtl/>
        </w:rPr>
        <w:t>مفهوم ال</w:t>
      </w:r>
      <w:r w:rsidR="00F13649" w:rsidRPr="00591CFA">
        <w:rPr>
          <w:rFonts w:asciiTheme="majorBidi" w:eastAsia="Times New Roman" w:hAnsiTheme="majorBidi" w:cs="FS_Arabic" w:hint="cs"/>
          <w:color w:val="00B050"/>
          <w:sz w:val="32"/>
          <w:szCs w:val="32"/>
          <w:rtl/>
        </w:rPr>
        <w:t>أمة الإسلامية</w:t>
      </w:r>
    </w:p>
    <w:p w:rsidR="004D49CA" w:rsidRPr="00591CFA" w:rsidRDefault="00AD1982" w:rsidP="00C23938">
      <w:pPr>
        <w:pStyle w:val="a5"/>
        <w:numPr>
          <w:ilvl w:val="0"/>
          <w:numId w:val="3"/>
        </w:numPr>
        <w:bidi/>
        <w:spacing w:after="120" w:line="240" w:lineRule="auto"/>
        <w:jc w:val="both"/>
        <w:rPr>
          <w:rFonts w:asciiTheme="majorBidi" w:eastAsia="Times New Roman" w:hAnsiTheme="majorBidi" w:cs="FS_Arabic"/>
          <w:color w:val="00B050"/>
          <w:sz w:val="32"/>
          <w:szCs w:val="32"/>
          <w:rtl/>
        </w:rPr>
      </w:pPr>
      <w:r w:rsidRPr="00591CFA">
        <w:rPr>
          <w:rFonts w:asciiTheme="majorBidi" w:eastAsia="Times New Roman" w:hAnsiTheme="majorBidi" w:cs="FS_Arabic" w:hint="cs"/>
          <w:color w:val="00B050"/>
          <w:sz w:val="32"/>
          <w:szCs w:val="32"/>
          <w:rtl/>
        </w:rPr>
        <w:t>مقومات وحدة الأمة الإسلامية</w:t>
      </w:r>
    </w:p>
    <w:p w:rsidR="004D49CA" w:rsidRPr="00591CFA" w:rsidRDefault="004D49CA" w:rsidP="00AD1982">
      <w:pPr>
        <w:pStyle w:val="a5"/>
        <w:numPr>
          <w:ilvl w:val="0"/>
          <w:numId w:val="3"/>
        </w:numPr>
        <w:bidi/>
        <w:spacing w:after="120" w:line="240" w:lineRule="auto"/>
        <w:jc w:val="both"/>
        <w:rPr>
          <w:rFonts w:asciiTheme="majorBidi" w:eastAsia="Times New Roman" w:hAnsiTheme="majorBidi" w:cs="FS_Arabic"/>
          <w:color w:val="00B050"/>
          <w:sz w:val="32"/>
          <w:szCs w:val="32"/>
        </w:rPr>
      </w:pPr>
      <w:r w:rsidRPr="00591CFA">
        <w:rPr>
          <w:rFonts w:asciiTheme="majorBidi" w:eastAsia="Times New Roman" w:hAnsiTheme="majorBidi" w:cs="FS_Arabic"/>
          <w:color w:val="00B050"/>
          <w:sz w:val="32"/>
          <w:szCs w:val="32"/>
          <w:rtl/>
        </w:rPr>
        <w:t>خصائص ال</w:t>
      </w:r>
      <w:r w:rsidR="00AD1982" w:rsidRPr="00591CFA">
        <w:rPr>
          <w:rFonts w:asciiTheme="majorBidi" w:eastAsia="Times New Roman" w:hAnsiTheme="majorBidi" w:cs="FS_Arabic" w:hint="cs"/>
          <w:color w:val="00B050"/>
          <w:sz w:val="32"/>
          <w:szCs w:val="32"/>
          <w:rtl/>
        </w:rPr>
        <w:t>أمة الإسلامية</w:t>
      </w:r>
    </w:p>
    <w:p w:rsidR="00EC3183" w:rsidRPr="00591CFA" w:rsidRDefault="00AD1982" w:rsidP="00CA3547">
      <w:pPr>
        <w:pStyle w:val="a5"/>
        <w:numPr>
          <w:ilvl w:val="0"/>
          <w:numId w:val="3"/>
        </w:numPr>
        <w:bidi/>
        <w:spacing w:after="120" w:line="240" w:lineRule="auto"/>
        <w:jc w:val="both"/>
        <w:rPr>
          <w:rFonts w:asciiTheme="majorBidi" w:eastAsia="Times New Roman" w:hAnsiTheme="majorBidi" w:cs="FS_Arabic"/>
          <w:color w:val="00B050"/>
          <w:sz w:val="32"/>
          <w:szCs w:val="32"/>
        </w:rPr>
      </w:pPr>
      <w:r w:rsidRPr="00591CFA">
        <w:rPr>
          <w:rFonts w:asciiTheme="majorBidi" w:eastAsia="Times New Roman" w:hAnsiTheme="majorBidi" w:cs="FS_Arabic" w:hint="cs"/>
          <w:color w:val="00B050"/>
          <w:sz w:val="32"/>
          <w:szCs w:val="32"/>
          <w:rtl/>
        </w:rPr>
        <w:t>مميزات الأمة الإسلامية</w:t>
      </w:r>
    </w:p>
    <w:p w:rsidR="00EC3183" w:rsidRPr="00591CFA" w:rsidRDefault="00AD1982" w:rsidP="00C23938">
      <w:pPr>
        <w:pStyle w:val="a5"/>
        <w:numPr>
          <w:ilvl w:val="0"/>
          <w:numId w:val="3"/>
        </w:numPr>
        <w:bidi/>
        <w:spacing w:after="120" w:line="240" w:lineRule="auto"/>
        <w:jc w:val="both"/>
        <w:rPr>
          <w:rFonts w:asciiTheme="majorBidi" w:eastAsia="Times New Roman" w:hAnsiTheme="majorBidi" w:cs="FS_Arabic"/>
          <w:color w:val="00B050"/>
          <w:sz w:val="32"/>
          <w:szCs w:val="32"/>
          <w:rtl/>
        </w:rPr>
      </w:pPr>
      <w:r w:rsidRPr="00591CFA">
        <w:rPr>
          <w:rFonts w:asciiTheme="majorBidi" w:eastAsia="Times New Roman" w:hAnsiTheme="majorBidi" w:cs="FS_Arabic" w:hint="cs"/>
          <w:color w:val="00B050"/>
          <w:sz w:val="32"/>
          <w:szCs w:val="32"/>
          <w:rtl/>
        </w:rPr>
        <w:t xml:space="preserve">الأقليات المسلمة </w:t>
      </w:r>
    </w:p>
    <w:p w:rsidR="00C23938" w:rsidRPr="00591CFA" w:rsidRDefault="00C23938" w:rsidP="00C23938">
      <w:pPr>
        <w:pStyle w:val="a5"/>
        <w:bidi/>
        <w:spacing w:after="120" w:line="240" w:lineRule="auto"/>
        <w:jc w:val="both"/>
        <w:rPr>
          <w:rFonts w:asciiTheme="majorBidi" w:eastAsia="Times New Roman" w:hAnsiTheme="majorBidi" w:cs="FS_Arabic"/>
          <w:color w:val="00B050"/>
          <w:sz w:val="32"/>
          <w:szCs w:val="32"/>
          <w:rtl/>
        </w:rPr>
      </w:pPr>
    </w:p>
    <w:p w:rsid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Pr="00C23938" w:rsidRDefault="00C23938" w:rsidP="00C23938">
      <w:pPr>
        <w:pStyle w:val="a5"/>
        <w:bidi/>
        <w:spacing w:after="120" w:line="240" w:lineRule="auto"/>
        <w:jc w:val="both"/>
        <w:rPr>
          <w:rFonts w:asciiTheme="majorBidi" w:eastAsia="Times New Roman" w:hAnsiTheme="majorBidi" w:cstheme="majorBidi"/>
          <w:color w:val="00B050"/>
          <w:sz w:val="28"/>
          <w:szCs w:val="28"/>
          <w:rtl/>
        </w:rPr>
      </w:pPr>
    </w:p>
    <w:p w:rsidR="00C23938" w:rsidRPr="00591CFA" w:rsidRDefault="008E793F" w:rsidP="00591CFA">
      <w:pPr>
        <w:bidi/>
        <w:spacing w:after="120" w:line="240" w:lineRule="auto"/>
        <w:jc w:val="center"/>
        <w:rPr>
          <w:rFonts w:asciiTheme="majorBidi" w:eastAsia="Times New Roman" w:hAnsiTheme="majorBidi" w:cs="FS_Arabic"/>
          <w:color w:val="FF0000"/>
          <w:sz w:val="48"/>
          <w:szCs w:val="48"/>
          <w:rtl/>
        </w:rPr>
      </w:pPr>
      <w:r w:rsidRPr="00591CFA">
        <w:rPr>
          <w:rFonts w:asciiTheme="majorBidi" w:eastAsia="Times New Roman" w:hAnsiTheme="majorBidi" w:cs="FS_Arabic" w:hint="cs"/>
          <w:color w:val="FF0000"/>
          <w:sz w:val="52"/>
          <w:szCs w:val="52"/>
          <w:rtl/>
        </w:rPr>
        <w:t xml:space="preserve">والله </w:t>
      </w:r>
      <w:r w:rsidR="00C23938" w:rsidRPr="00591CFA">
        <w:rPr>
          <w:rFonts w:asciiTheme="majorBidi" w:eastAsia="Times New Roman" w:hAnsiTheme="majorBidi" w:cs="FS_Arabic" w:hint="cs"/>
          <w:color w:val="FF0000"/>
          <w:sz w:val="52"/>
          <w:szCs w:val="52"/>
          <w:rtl/>
        </w:rPr>
        <w:t>و</w:t>
      </w:r>
      <w:r w:rsidRPr="00591CFA">
        <w:rPr>
          <w:rFonts w:asciiTheme="majorBidi" w:eastAsia="Times New Roman" w:hAnsiTheme="majorBidi" w:cs="FS_Arabic" w:hint="cs"/>
          <w:color w:val="FF0000"/>
          <w:sz w:val="52"/>
          <w:szCs w:val="52"/>
          <w:rtl/>
        </w:rPr>
        <w:t>لي التوفيق</w:t>
      </w:r>
    </w:p>
    <w:p w:rsidR="000A33F3" w:rsidRPr="00CA3547" w:rsidRDefault="00AD1982" w:rsidP="00AD1982">
      <w:pPr>
        <w:spacing w:after="0"/>
        <w:jc w:val="right"/>
        <w:rPr>
          <w:rFonts w:ascii="Tahoma" w:hAnsi="Tahoma" w:cs="Tahoma"/>
          <w:color w:val="FF0000"/>
          <w:sz w:val="32"/>
          <w:szCs w:val="32"/>
          <w:u w:val="single"/>
          <w:rtl/>
        </w:rPr>
      </w:pPr>
      <w:r>
        <w:rPr>
          <w:rFonts w:ascii="Tahoma" w:hAnsi="Tahoma" w:cs="Tahoma" w:hint="cs"/>
          <w:color w:val="FF0000"/>
          <w:sz w:val="32"/>
          <w:szCs w:val="32"/>
          <w:u w:val="single"/>
          <w:rtl/>
        </w:rPr>
        <w:t>مفهوم</w:t>
      </w:r>
      <w:r w:rsidR="000A33F3" w:rsidRPr="00CA3547">
        <w:rPr>
          <w:rFonts w:ascii="Tahoma" w:hAnsi="Tahoma" w:cs="Tahoma"/>
          <w:color w:val="FF0000"/>
          <w:sz w:val="32"/>
          <w:szCs w:val="32"/>
          <w:u w:val="single"/>
          <w:rtl/>
        </w:rPr>
        <w:t xml:space="preserve"> </w:t>
      </w:r>
      <w:r w:rsidR="00061F04" w:rsidRPr="00CA3547">
        <w:rPr>
          <w:rFonts w:ascii="Tahoma" w:hAnsi="Tahoma" w:cs="Tahoma" w:hint="cs"/>
          <w:color w:val="FF0000"/>
          <w:sz w:val="32"/>
          <w:szCs w:val="32"/>
          <w:u w:val="single"/>
          <w:rtl/>
        </w:rPr>
        <w:t>إل</w:t>
      </w:r>
      <w:r>
        <w:rPr>
          <w:rFonts w:ascii="Tahoma" w:hAnsi="Tahoma" w:cs="Tahoma" w:hint="cs"/>
          <w:color w:val="FF0000"/>
          <w:sz w:val="32"/>
          <w:szCs w:val="32"/>
          <w:u w:val="single"/>
          <w:rtl/>
          <w:lang w:bidi="ar-AE"/>
        </w:rPr>
        <w:t>أمة الإسلامية</w:t>
      </w:r>
      <w:r w:rsidR="000A33F3" w:rsidRPr="00CA3547">
        <w:rPr>
          <w:rFonts w:ascii="Tahoma" w:hAnsi="Tahoma" w:cs="Tahoma"/>
          <w:color w:val="FF0000"/>
          <w:sz w:val="32"/>
          <w:szCs w:val="32"/>
          <w:u w:val="single"/>
          <w:rtl/>
        </w:rPr>
        <w:t xml:space="preserve"> :</w:t>
      </w:r>
    </w:p>
    <w:p w:rsidR="003B3EB2" w:rsidRPr="00CA3547" w:rsidRDefault="003B3EB2" w:rsidP="004532C4">
      <w:pPr>
        <w:spacing w:after="0"/>
        <w:jc w:val="right"/>
        <w:rPr>
          <w:rFonts w:ascii="Tahoma" w:hAnsi="Tahoma" w:cs="Tahoma"/>
          <w:color w:val="FF0000"/>
          <w:sz w:val="18"/>
          <w:szCs w:val="18"/>
          <w:u w:val="single"/>
        </w:rPr>
      </w:pPr>
    </w:p>
    <w:p w:rsidR="00030C4D" w:rsidRDefault="00030C4D" w:rsidP="004532C4">
      <w:pPr>
        <w:bidi/>
        <w:spacing w:after="0" w:line="240" w:lineRule="auto"/>
        <w:outlineLvl w:val="1"/>
        <w:rPr>
          <w:rFonts w:asciiTheme="majorBidi" w:hAnsiTheme="majorBidi" w:cstheme="majorBidi"/>
          <w:sz w:val="28"/>
          <w:szCs w:val="28"/>
          <w:rtl/>
        </w:rPr>
      </w:pPr>
      <w:r>
        <w:rPr>
          <w:rFonts w:asciiTheme="majorBidi" w:hAnsiTheme="majorBidi" w:cstheme="majorBidi" w:hint="cs"/>
          <w:sz w:val="28"/>
          <w:szCs w:val="28"/>
          <w:rtl/>
        </w:rPr>
        <w:t>إن الأمة الإسلامية هي التي تؤمن بالعقيدة الإسلامية ،وتضع أحكام الإسلام موضع التطبيق ،وتحمل رسالة الإسلام إلى البشرية جمعاء</w:t>
      </w:r>
      <w:r w:rsidRPr="00591CFA">
        <w:rPr>
          <w:rFonts w:asciiTheme="majorBidi" w:hAnsiTheme="majorBidi" w:cstheme="majorBidi" w:hint="cs"/>
          <w:b/>
          <w:bCs/>
          <w:sz w:val="16"/>
          <w:szCs w:val="16"/>
          <w:rtl/>
        </w:rPr>
        <w:t>.</w:t>
      </w:r>
      <w:r w:rsidRPr="00591CFA">
        <w:rPr>
          <w:rFonts w:asciiTheme="majorBidi" w:hAnsiTheme="majorBidi" w:cstheme="majorBidi" w:hint="cs"/>
          <w:b/>
          <w:bCs/>
          <w:color w:val="984806" w:themeColor="accent6" w:themeShade="80"/>
          <w:sz w:val="16"/>
          <w:szCs w:val="16"/>
          <w:rtl/>
        </w:rPr>
        <w:t>(1)</w:t>
      </w:r>
    </w:p>
    <w:p w:rsidR="00A97602" w:rsidRPr="00030C4D" w:rsidRDefault="00A97602" w:rsidP="00A97602">
      <w:pPr>
        <w:pStyle w:val="a3"/>
        <w:ind w:left="720"/>
        <w:rPr>
          <w:sz w:val="24"/>
          <w:szCs w:val="24"/>
        </w:rPr>
      </w:pPr>
    </w:p>
    <w:p w:rsidR="00A97602" w:rsidRPr="00CA3547" w:rsidRDefault="00A97602" w:rsidP="00A97602">
      <w:pPr>
        <w:bidi/>
        <w:spacing w:after="0" w:line="240" w:lineRule="auto"/>
        <w:outlineLvl w:val="1"/>
        <w:rPr>
          <w:rFonts w:ascii="Tahoma" w:eastAsia="Times New Roman" w:hAnsi="Tahoma" w:cs="Tahoma"/>
          <w:color w:val="FF0000"/>
          <w:sz w:val="32"/>
          <w:szCs w:val="32"/>
          <w:u w:val="single"/>
          <w:rtl/>
        </w:rPr>
      </w:pPr>
      <w:r>
        <w:rPr>
          <w:rFonts w:ascii="Tahoma" w:eastAsia="Times New Roman" w:hAnsi="Tahoma" w:cs="Tahoma" w:hint="cs"/>
          <w:color w:val="FF0000"/>
          <w:sz w:val="32"/>
          <w:szCs w:val="32"/>
          <w:u w:val="single"/>
          <w:rtl/>
        </w:rPr>
        <w:t>مقومات وحدة الأمة الإسلامية</w:t>
      </w:r>
      <w:r w:rsidRPr="00CA3547">
        <w:rPr>
          <w:rFonts w:ascii="Tahoma" w:eastAsia="Times New Roman" w:hAnsi="Tahoma" w:cs="Tahoma" w:hint="cs"/>
          <w:color w:val="FF0000"/>
          <w:sz w:val="32"/>
          <w:szCs w:val="32"/>
          <w:u w:val="single"/>
          <w:rtl/>
        </w:rPr>
        <w:t xml:space="preserve"> :</w:t>
      </w:r>
    </w:p>
    <w:p w:rsidR="00A97602" w:rsidRPr="00CA3547" w:rsidRDefault="00A97602" w:rsidP="00A97602">
      <w:pPr>
        <w:bidi/>
        <w:spacing w:after="0" w:line="240" w:lineRule="auto"/>
        <w:outlineLvl w:val="1"/>
        <w:rPr>
          <w:rFonts w:asciiTheme="majorBidi" w:eastAsia="Times New Roman" w:hAnsiTheme="majorBidi" w:cstheme="majorBidi"/>
          <w:color w:val="FF0000"/>
          <w:sz w:val="24"/>
          <w:szCs w:val="24"/>
          <w:u w:val="single"/>
          <w:rtl/>
        </w:rPr>
      </w:pPr>
    </w:p>
    <w:p w:rsidR="00030C4D" w:rsidRPr="00591CFA" w:rsidRDefault="00A97602" w:rsidP="00A97602">
      <w:pPr>
        <w:bidi/>
        <w:spacing w:after="0" w:line="240" w:lineRule="auto"/>
        <w:ind w:left="720"/>
        <w:rPr>
          <w:rFonts w:ascii="Times New Roman" w:eastAsia="Times New Roman" w:hAnsi="Times New Roman" w:cs="Times New Roman"/>
          <w:b/>
          <w:bCs/>
          <w:sz w:val="20"/>
          <w:szCs w:val="20"/>
          <w:rtl/>
          <w:lang w:bidi="ar-AE"/>
        </w:rPr>
      </w:pPr>
      <w:r>
        <w:rPr>
          <w:rStyle w:val="aa"/>
          <w:rFonts w:asciiTheme="majorBidi" w:hAnsiTheme="majorBidi" w:cstheme="majorBidi" w:hint="cs"/>
          <w:b w:val="0"/>
          <w:bCs w:val="0"/>
          <w:color w:val="003300"/>
          <w:sz w:val="27"/>
          <w:szCs w:val="27"/>
          <w:rtl/>
          <w:lang w:bidi="ar-DZ"/>
        </w:rPr>
        <w:lastRenderedPageBreak/>
        <w:t>1.</w:t>
      </w:r>
      <w:r w:rsidRPr="00030C4D">
        <w:rPr>
          <w:rStyle w:val="aa"/>
          <w:rFonts w:asciiTheme="majorBidi" w:hAnsiTheme="majorBidi" w:cstheme="majorBidi"/>
          <w:b w:val="0"/>
          <w:bCs w:val="0"/>
          <w:color w:val="003300"/>
          <w:sz w:val="27"/>
          <w:szCs w:val="27"/>
          <w:rtl/>
          <w:lang w:bidi="ar-DZ"/>
        </w:rPr>
        <w:t>وحدة المرجعية الدينية</w:t>
      </w:r>
      <w:r w:rsidRPr="00030C4D">
        <w:rPr>
          <w:rStyle w:val="aa"/>
          <w:rFonts w:asciiTheme="majorBidi" w:hAnsiTheme="majorBidi" w:cstheme="majorBidi"/>
          <w:color w:val="003300"/>
          <w:sz w:val="27"/>
          <w:szCs w:val="27"/>
          <w:rtl/>
          <w:lang w:bidi="ar-DZ"/>
        </w:rPr>
        <w:t>:</w:t>
      </w:r>
      <w:r w:rsidRPr="00030C4D">
        <w:rPr>
          <w:rFonts w:asciiTheme="majorBidi" w:hAnsiTheme="majorBidi" w:cstheme="majorBidi"/>
          <w:color w:val="000000"/>
          <w:sz w:val="27"/>
          <w:szCs w:val="27"/>
          <w:rtl/>
          <w:lang w:bidi="ar-DZ"/>
        </w:rPr>
        <w:t xml:space="preserve"> وهي مرجعية ثابتة، قال تعالى:</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0000"/>
          <w:sz w:val="27"/>
          <w:szCs w:val="27"/>
          <w:rtl/>
          <w:lang w:bidi="ar-DZ"/>
        </w:rPr>
        <w:t>﴿إِنَّ الدِّينَ عِنْدَ اللَّهِ الْإِسْلَامُ...﴾</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rtl/>
          <w:lang w:bidi="ar-DZ"/>
        </w:rPr>
        <w:t>[سورة آل عمران، الآية 19]</w:t>
      </w:r>
      <w:r w:rsidRPr="00030C4D">
        <w:rPr>
          <w:rFonts w:asciiTheme="majorBidi" w:hAnsiTheme="majorBidi" w:cstheme="majorBidi"/>
          <w:b/>
          <w:bCs/>
          <w:color w:val="000000"/>
          <w:sz w:val="27"/>
          <w:szCs w:val="27"/>
          <w:rtl/>
          <w:lang w:bidi="ar-DZ"/>
        </w:rPr>
        <w:t>.</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0000"/>
          <w:sz w:val="27"/>
          <w:szCs w:val="27"/>
          <w:rtl/>
          <w:lang w:bidi="ar-DZ"/>
        </w:rPr>
        <w:t>﴿وَمَن يَبْتَغِ غَيْرَ الإِسْلاَمِ دِينًا فَلَن يُقْبَلَ مِنْهُ وَهُوَ فِي الآخِرَةِ مِنَ الْخَاسِرِينَ﴾</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rtl/>
          <w:lang w:bidi="ar-DZ"/>
        </w:rPr>
        <w:t>[سورة آل عمران، الآية 85]</w:t>
      </w:r>
      <w:r w:rsidRPr="00030C4D">
        <w:rPr>
          <w:rFonts w:asciiTheme="majorBidi" w:hAnsiTheme="majorBidi" w:cstheme="majorBidi"/>
          <w:b/>
          <w:bCs/>
          <w:color w:val="000000"/>
          <w:sz w:val="27"/>
          <w:szCs w:val="27"/>
          <w:rtl/>
          <w:lang w:bidi="ar-DZ"/>
        </w:rPr>
        <w:t>.</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0000"/>
          <w:sz w:val="27"/>
          <w:szCs w:val="27"/>
          <w:rtl/>
          <w:lang w:bidi="ar-DZ"/>
        </w:rPr>
        <w:t>﴿يَا أَيُّهَا الَّذِينَ آمَنُواْ اتَّقُواْ اللّهَ حَقَّ تُقَاتِهِ وَلاَ تَمُوتُنَّ إِلاَّ وَأَنتُم مُّسْلِمُونَ﴾</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rtl/>
          <w:lang w:bidi="ar-DZ"/>
        </w:rPr>
        <w:t>[سورة آل عمران، الآية 102]</w:t>
      </w:r>
      <w:r w:rsidRPr="00030C4D">
        <w:rPr>
          <w:rFonts w:asciiTheme="majorBidi" w:hAnsiTheme="majorBidi" w:cstheme="majorBidi"/>
          <w:b/>
          <w:bCs/>
          <w:color w:val="000000"/>
          <w:sz w:val="27"/>
          <w:szCs w:val="27"/>
          <w:rtl/>
          <w:lang w:bidi="ar-DZ"/>
        </w:rPr>
        <w:t>.</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0000"/>
          <w:sz w:val="27"/>
          <w:szCs w:val="27"/>
          <w:rtl/>
          <w:lang w:bidi="ar-DZ"/>
        </w:rPr>
        <w:t xml:space="preserve">﴿وَاعْتَصِمُواْ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 </w:t>
      </w:r>
      <w:r w:rsidRPr="00030C4D">
        <w:rPr>
          <w:rStyle w:val="aa"/>
          <w:rFonts w:asciiTheme="majorBidi" w:hAnsiTheme="majorBidi" w:cstheme="majorBidi"/>
          <w:b w:val="0"/>
          <w:bCs w:val="0"/>
          <w:color w:val="000000"/>
          <w:rtl/>
          <w:lang w:bidi="ar-DZ"/>
        </w:rPr>
        <w:t>[سورة آل عمران، الآية 103]</w:t>
      </w:r>
      <w:r w:rsidRPr="00030C4D">
        <w:rPr>
          <w:rFonts w:asciiTheme="majorBidi" w:hAnsiTheme="majorBidi" w:cstheme="majorBidi"/>
          <w:b/>
          <w:bCs/>
          <w:color w:val="000000"/>
          <w:sz w:val="27"/>
          <w:szCs w:val="27"/>
          <w:rtl/>
          <w:lang w:bidi="ar-DZ"/>
        </w:rPr>
        <w:t>.</w:t>
      </w:r>
      <w:r w:rsidRPr="00030C4D">
        <w:rPr>
          <w:rFonts w:asciiTheme="majorBidi" w:hAnsiTheme="majorBidi" w:cstheme="majorBidi"/>
          <w:b/>
          <w:bCs/>
          <w:color w:val="000000"/>
          <w:sz w:val="27"/>
          <w:szCs w:val="27"/>
          <w:rtl/>
          <w:lang w:bidi="ar-DZ"/>
        </w:rPr>
        <w:br/>
      </w:r>
      <w:r w:rsidRPr="00030C4D">
        <w:rPr>
          <w:rFonts w:asciiTheme="majorBidi" w:hAnsiTheme="majorBidi" w:cstheme="majorBidi"/>
          <w:color w:val="000000"/>
          <w:sz w:val="27"/>
          <w:szCs w:val="27"/>
          <w:rtl/>
          <w:lang w:bidi="ar-DZ"/>
        </w:rPr>
        <w:t xml:space="preserve">والإسلام منهج حياة، وسبيل حضارة وعزة، قال </w:t>
      </w:r>
      <w:r w:rsidRPr="00030C4D">
        <w:rPr>
          <w:rStyle w:val="aa"/>
          <w:rFonts w:asciiTheme="majorBidi" w:hAnsiTheme="majorBidi" w:cstheme="majorBidi"/>
          <w:b w:val="0"/>
          <w:bCs w:val="0"/>
          <w:color w:val="000000"/>
          <w:sz w:val="27"/>
          <w:szCs w:val="27"/>
          <w:rtl/>
          <w:lang w:bidi="ar-DZ"/>
        </w:rPr>
        <w:t>عمر بن الخطاب</w:t>
      </w:r>
      <w:r w:rsidRPr="00030C4D">
        <w:rPr>
          <w:rFonts w:asciiTheme="majorBidi" w:hAnsiTheme="majorBidi" w:cstheme="majorBidi"/>
          <w:b/>
          <w:bCs/>
          <w:color w:val="000000"/>
          <w:sz w:val="27"/>
          <w:szCs w:val="27"/>
          <w:rtl/>
          <w:lang w:bidi="ar-DZ"/>
        </w:rPr>
        <w:t>: [</w:t>
      </w:r>
      <w:r w:rsidRPr="00030C4D">
        <w:rPr>
          <w:rStyle w:val="aa"/>
          <w:rFonts w:asciiTheme="majorBidi" w:hAnsiTheme="majorBidi" w:cstheme="majorBidi"/>
          <w:b w:val="0"/>
          <w:bCs w:val="0"/>
          <w:color w:val="000000"/>
          <w:sz w:val="27"/>
          <w:szCs w:val="27"/>
          <w:rtl/>
          <w:lang w:bidi="ar-DZ"/>
        </w:rPr>
        <w:t>كنا أذلاء فأعزنا الله بالإسلام، فإذا ابتغينا العزة في غيره أذلنا الله</w:t>
      </w:r>
      <w:r w:rsidRPr="00030C4D">
        <w:rPr>
          <w:rFonts w:asciiTheme="majorBidi" w:hAnsiTheme="majorBidi" w:cstheme="majorBidi"/>
          <w:b/>
          <w:bCs/>
          <w:color w:val="000000"/>
          <w:sz w:val="27"/>
          <w:szCs w:val="27"/>
          <w:rtl/>
          <w:lang w:bidi="ar-DZ"/>
        </w:rPr>
        <w:t>].</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3300"/>
          <w:sz w:val="27"/>
          <w:szCs w:val="27"/>
          <w:rtl/>
          <w:lang w:bidi="ar-DZ"/>
        </w:rPr>
        <w:t>2. وحدة التاريخ:</w:t>
      </w:r>
      <w:r w:rsidRPr="00030C4D">
        <w:rPr>
          <w:rFonts w:asciiTheme="majorBidi" w:hAnsiTheme="majorBidi" w:cstheme="majorBidi"/>
          <w:b/>
          <w:bCs/>
          <w:color w:val="000000"/>
          <w:sz w:val="27"/>
          <w:szCs w:val="27"/>
          <w:rtl/>
          <w:lang w:bidi="ar-DZ"/>
        </w:rPr>
        <w:t xml:space="preserve"> </w:t>
      </w:r>
      <w:r w:rsidRPr="00030C4D">
        <w:rPr>
          <w:rFonts w:asciiTheme="majorBidi" w:hAnsiTheme="majorBidi" w:cstheme="majorBidi"/>
          <w:color w:val="000000"/>
          <w:sz w:val="27"/>
          <w:szCs w:val="27"/>
          <w:rtl/>
          <w:lang w:bidi="ar-DZ"/>
        </w:rPr>
        <w:t>يمثل التاريخ الإسلامي المشرق رصيدا زاخرا للأمة سجَّل مآثرها وأفضالها، وهو القاعدة الصلبة للإقلاع الحضاري والنهضة الفكرية للأمة، لذا يجب قراءة هذا التاريخ بذكاء لاستنباط العبر واستخلاص الدروس من أجل تحقيق عزة الأمة، والصمود أمام جميع التحديات التي تواجهها حاضرا ومستقبلا.</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3300"/>
          <w:sz w:val="27"/>
          <w:szCs w:val="27"/>
          <w:rtl/>
          <w:lang w:bidi="ar-DZ"/>
        </w:rPr>
        <w:t>3. وحدة المصير:</w:t>
      </w:r>
      <w:r w:rsidRPr="00030C4D">
        <w:rPr>
          <w:rFonts w:asciiTheme="majorBidi" w:hAnsiTheme="majorBidi" w:cstheme="majorBidi"/>
          <w:b/>
          <w:bCs/>
          <w:color w:val="000000"/>
          <w:sz w:val="27"/>
          <w:szCs w:val="27"/>
          <w:rtl/>
          <w:lang w:bidi="ar-DZ"/>
        </w:rPr>
        <w:t xml:space="preserve"> </w:t>
      </w:r>
      <w:r w:rsidRPr="00030C4D">
        <w:rPr>
          <w:rFonts w:asciiTheme="majorBidi" w:hAnsiTheme="majorBidi" w:cstheme="majorBidi"/>
          <w:color w:val="000000"/>
          <w:sz w:val="27"/>
          <w:szCs w:val="27"/>
          <w:rtl/>
          <w:lang w:bidi="ar-DZ"/>
        </w:rPr>
        <w:t>إن الأمة المسلمة مهددة بخطر مشترك فهي مقصودة في مجموعها، والتفريط في جزء من الأمة يعد تمكينا للعدو الذي يحرص على تدميرها وإسقاطها وإزالة مآثرها، لذلك يجب أن تتضافر جهود الأمة في جميع المجالات: السياسية، الثقافية، الاقتصادية، الإعلامية والعسكرية، من أجل حماية مصيرها المشترك.</w:t>
      </w:r>
      <w:r w:rsidRPr="00030C4D">
        <w:rPr>
          <w:rFonts w:asciiTheme="majorBidi" w:hAnsiTheme="majorBidi" w:cstheme="majorBidi"/>
          <w:b/>
          <w:bCs/>
          <w:color w:val="000000"/>
          <w:sz w:val="27"/>
          <w:szCs w:val="27"/>
          <w:rtl/>
          <w:lang w:bidi="ar-DZ"/>
        </w:rPr>
        <w:br/>
      </w:r>
      <w:r w:rsidRPr="00030C4D">
        <w:rPr>
          <w:rStyle w:val="aa"/>
          <w:rFonts w:asciiTheme="majorBidi" w:hAnsiTheme="majorBidi" w:cstheme="majorBidi"/>
          <w:b w:val="0"/>
          <w:bCs w:val="0"/>
          <w:color w:val="003300"/>
          <w:sz w:val="27"/>
          <w:szCs w:val="27"/>
          <w:rtl/>
          <w:lang w:bidi="ar-DZ"/>
        </w:rPr>
        <w:t>4. وحدة الهدف:</w:t>
      </w:r>
      <w:r w:rsidRPr="00030C4D">
        <w:rPr>
          <w:rFonts w:asciiTheme="majorBidi" w:hAnsiTheme="majorBidi" w:cstheme="majorBidi"/>
          <w:b/>
          <w:bCs/>
          <w:color w:val="000000"/>
          <w:sz w:val="27"/>
          <w:szCs w:val="27"/>
          <w:rtl/>
          <w:lang w:bidi="ar-DZ"/>
        </w:rPr>
        <w:t xml:space="preserve"> </w:t>
      </w:r>
      <w:r w:rsidRPr="00030C4D">
        <w:rPr>
          <w:rFonts w:asciiTheme="majorBidi" w:hAnsiTheme="majorBidi" w:cstheme="majorBidi"/>
          <w:color w:val="000000"/>
          <w:sz w:val="27"/>
          <w:szCs w:val="27"/>
          <w:rtl/>
          <w:lang w:bidi="ar-DZ"/>
        </w:rPr>
        <w:t>إن الهدف الأسمى تحقيق رضوان الله ودخول الجنة في الآخرة، والعمل على بلوغ مقام أستاذية العالم وتبليغ الرسالة، وتحقيق الشهادة على الناس في الدنيا، قال تعالى:</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sz w:val="27"/>
          <w:szCs w:val="27"/>
          <w:rtl/>
          <w:lang w:bidi="ar-DZ"/>
        </w:rPr>
        <w:t>﴿وَكَذَلِكَ جَعَلْنَاكُمْ أُمَّةً وَسَطًا لِّتَكُونُواْ شُهَدَاء عَلَى النَّاسِ وَيَكُونَ الرَّسُولُ عَلَيْكُمْ شَهِيدًا...﴾</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rtl/>
          <w:lang w:bidi="ar-DZ"/>
        </w:rPr>
        <w:t>[سورة البقرة، الآية 143]</w:t>
      </w:r>
      <w:r w:rsidRPr="00030C4D">
        <w:rPr>
          <w:rFonts w:asciiTheme="majorBidi" w:hAnsiTheme="majorBidi" w:cstheme="majorBidi"/>
          <w:b/>
          <w:bCs/>
          <w:color w:val="000000"/>
          <w:sz w:val="27"/>
          <w:szCs w:val="27"/>
          <w:rtl/>
          <w:lang w:bidi="ar-DZ"/>
        </w:rPr>
        <w:t xml:space="preserve">، </w:t>
      </w:r>
      <w:r w:rsidRPr="00030C4D">
        <w:rPr>
          <w:rFonts w:asciiTheme="majorBidi" w:hAnsiTheme="majorBidi" w:cstheme="majorBidi"/>
          <w:color w:val="000000"/>
          <w:sz w:val="27"/>
          <w:szCs w:val="27"/>
          <w:rtl/>
          <w:lang w:bidi="ar-DZ"/>
        </w:rPr>
        <w:t xml:space="preserve">لذلك من واجب الأمة توفير أسباب تحقيق تلك الأهداف والقيام بالواجبات العينية والكفائية المحققة لذلك، قال تعالى: </w:t>
      </w:r>
      <w:r w:rsidRPr="00030C4D">
        <w:rPr>
          <w:rStyle w:val="aa"/>
          <w:rFonts w:asciiTheme="majorBidi" w:hAnsiTheme="majorBidi" w:cstheme="majorBidi"/>
          <w:color w:val="000000"/>
          <w:sz w:val="27"/>
          <w:szCs w:val="27"/>
          <w:rtl/>
          <w:lang w:bidi="ar-DZ"/>
        </w:rPr>
        <w:t>﴿</w:t>
      </w:r>
      <w:r w:rsidRPr="00030C4D">
        <w:rPr>
          <w:rStyle w:val="aa"/>
          <w:rFonts w:asciiTheme="majorBidi" w:hAnsiTheme="majorBidi" w:cstheme="majorBidi"/>
          <w:b w:val="0"/>
          <w:bCs w:val="0"/>
          <w:color w:val="000000"/>
          <w:sz w:val="27"/>
          <w:szCs w:val="27"/>
          <w:rtl/>
          <w:lang w:bidi="ar-DZ"/>
        </w:rPr>
        <w:t>كُنتُمْ خَيْرَ أُمَّةٍ أُخْرِجَتْ لِلنَّاسِ تَأْمُرُونَ بِالْمَعْرُوفِ وَتَنْهَوْنَ عَنِ الْمُنكَرِ وَتُؤْمِنُونَ بِاللّهِ...﴾</w:t>
      </w:r>
      <w:r w:rsidRPr="00030C4D">
        <w:rPr>
          <w:rFonts w:asciiTheme="majorBidi" w:hAnsiTheme="majorBidi" w:cstheme="majorBidi"/>
          <w:b/>
          <w:bCs/>
          <w:color w:val="000000"/>
          <w:sz w:val="27"/>
          <w:szCs w:val="27"/>
          <w:rtl/>
          <w:lang w:bidi="ar-DZ"/>
        </w:rPr>
        <w:t xml:space="preserve"> </w:t>
      </w:r>
      <w:r w:rsidRPr="00030C4D">
        <w:rPr>
          <w:rStyle w:val="aa"/>
          <w:rFonts w:asciiTheme="majorBidi" w:hAnsiTheme="majorBidi" w:cstheme="majorBidi"/>
          <w:b w:val="0"/>
          <w:bCs w:val="0"/>
          <w:color w:val="000000"/>
          <w:rtl/>
          <w:lang w:bidi="ar-DZ"/>
        </w:rPr>
        <w:t>[سورة آل عمران، الآية 110</w:t>
      </w:r>
      <w:r w:rsidRPr="00591CFA">
        <w:rPr>
          <w:rStyle w:val="aa"/>
          <w:rFonts w:asciiTheme="majorBidi" w:hAnsiTheme="majorBidi" w:cstheme="majorBidi"/>
          <w:color w:val="000000"/>
          <w:rtl/>
          <w:lang w:bidi="ar-DZ"/>
        </w:rPr>
        <w:t>]</w:t>
      </w:r>
      <w:r w:rsidRPr="00591CFA">
        <w:rPr>
          <w:rFonts w:asciiTheme="majorBidi" w:hAnsiTheme="majorBidi" w:cstheme="majorBidi"/>
          <w:b/>
          <w:bCs/>
          <w:color w:val="000000"/>
          <w:sz w:val="27"/>
          <w:szCs w:val="27"/>
          <w:rtl/>
          <w:lang w:bidi="ar-DZ"/>
        </w:rPr>
        <w:t>.</w:t>
      </w:r>
      <w:r w:rsidRPr="00591CFA">
        <w:rPr>
          <w:rFonts w:ascii="Times New Roman" w:eastAsia="Times New Roman" w:hAnsi="Times New Roman" w:cs="Times New Roman" w:hint="cs"/>
          <w:b/>
          <w:bCs/>
          <w:color w:val="984806" w:themeColor="accent6" w:themeShade="80"/>
          <w:sz w:val="20"/>
          <w:szCs w:val="20"/>
          <w:rtl/>
          <w:lang w:bidi="ar-AE"/>
        </w:rPr>
        <w:t>(2)</w:t>
      </w:r>
    </w:p>
    <w:p w:rsidR="00A97602" w:rsidRPr="00591CFA" w:rsidRDefault="00A97602" w:rsidP="00A56F0E">
      <w:pPr>
        <w:bidi/>
        <w:spacing w:after="0" w:line="240" w:lineRule="auto"/>
        <w:outlineLvl w:val="1"/>
        <w:rPr>
          <w:rFonts w:ascii="Tahoma" w:eastAsia="Times New Roman" w:hAnsi="Tahoma" w:cs="Tahoma"/>
          <w:b/>
          <w:bCs/>
          <w:color w:val="FF0000"/>
          <w:sz w:val="32"/>
          <w:szCs w:val="32"/>
          <w:u w:val="single"/>
          <w:rtl/>
        </w:rPr>
      </w:pPr>
    </w:p>
    <w:p w:rsidR="00A97602" w:rsidRDefault="00A97602" w:rsidP="00A97602">
      <w:pPr>
        <w:bidi/>
        <w:spacing w:after="0" w:line="240" w:lineRule="auto"/>
        <w:outlineLvl w:val="1"/>
        <w:rPr>
          <w:rFonts w:ascii="Tahoma" w:eastAsia="Times New Roman" w:hAnsi="Tahoma" w:cs="Tahoma"/>
          <w:color w:val="FF0000"/>
          <w:sz w:val="32"/>
          <w:szCs w:val="32"/>
          <w:u w:val="single"/>
          <w:rtl/>
        </w:rPr>
      </w:pPr>
    </w:p>
    <w:p w:rsidR="00A97602" w:rsidRDefault="00A97602" w:rsidP="00A97602">
      <w:pPr>
        <w:bidi/>
        <w:spacing w:after="0" w:line="240" w:lineRule="auto"/>
        <w:outlineLvl w:val="1"/>
        <w:rPr>
          <w:rFonts w:ascii="Tahoma" w:eastAsia="Times New Roman" w:hAnsi="Tahoma" w:cs="Tahoma"/>
          <w:color w:val="FF0000"/>
          <w:sz w:val="32"/>
          <w:szCs w:val="32"/>
          <w:u w:val="single"/>
          <w:rtl/>
        </w:rPr>
      </w:pPr>
    </w:p>
    <w:p w:rsidR="00A97602" w:rsidRDefault="00A97602" w:rsidP="00A97602">
      <w:pPr>
        <w:bidi/>
        <w:spacing w:after="0" w:line="240" w:lineRule="auto"/>
        <w:outlineLvl w:val="1"/>
        <w:rPr>
          <w:rFonts w:ascii="Tahoma" w:eastAsia="Times New Roman" w:hAnsi="Tahoma" w:cs="Tahoma"/>
          <w:color w:val="FF0000"/>
          <w:sz w:val="32"/>
          <w:szCs w:val="32"/>
          <w:u w:val="single"/>
          <w:rtl/>
        </w:rPr>
      </w:pPr>
    </w:p>
    <w:p w:rsidR="00A97602" w:rsidRPr="00A97602" w:rsidRDefault="00A97602" w:rsidP="00A97602">
      <w:pPr>
        <w:bidi/>
        <w:spacing w:after="0" w:line="240" w:lineRule="auto"/>
        <w:outlineLvl w:val="1"/>
        <w:rPr>
          <w:rFonts w:ascii="Tahoma" w:eastAsia="Times New Roman" w:hAnsi="Tahoma" w:cs="Tahoma"/>
          <w:b/>
          <w:bCs/>
          <w:color w:val="FF0000"/>
          <w:sz w:val="32"/>
          <w:szCs w:val="32"/>
          <w:u w:val="single"/>
          <w:rtl/>
          <w:lang w:bidi="ar-AE"/>
        </w:rPr>
      </w:pPr>
    </w:p>
    <w:p w:rsidR="00A97602" w:rsidRPr="00A97602" w:rsidRDefault="00394FA0" w:rsidP="00A97602">
      <w:pPr>
        <w:pStyle w:val="a3"/>
        <w:numPr>
          <w:ilvl w:val="0"/>
          <w:numId w:val="7"/>
        </w:numPr>
        <w:rPr>
          <w:rFonts w:asciiTheme="majorBidi" w:hAnsiTheme="majorBidi" w:cstheme="majorBidi"/>
        </w:rPr>
      </w:pPr>
      <w:hyperlink r:id="rId10" w:history="1">
        <w:r w:rsidR="00A97602" w:rsidRPr="00A97602">
          <w:rPr>
            <w:rStyle w:val="Hyperlink"/>
            <w:rFonts w:asciiTheme="majorBidi" w:hAnsiTheme="majorBidi" w:cstheme="majorBidi"/>
          </w:rPr>
          <w:t>http://rasoly.com/vb/showthread.php?t=316</w:t>
        </w:r>
      </w:hyperlink>
    </w:p>
    <w:p w:rsidR="00A97602" w:rsidRPr="00A97602" w:rsidRDefault="00394FA0" w:rsidP="00A97602">
      <w:pPr>
        <w:pStyle w:val="a3"/>
        <w:numPr>
          <w:ilvl w:val="0"/>
          <w:numId w:val="7"/>
        </w:numPr>
        <w:rPr>
          <w:rFonts w:asciiTheme="majorBidi" w:hAnsiTheme="majorBidi" w:cstheme="majorBidi"/>
        </w:rPr>
      </w:pPr>
      <w:hyperlink r:id="rId11" w:history="1">
        <w:r w:rsidR="00A97602" w:rsidRPr="00A97602">
          <w:rPr>
            <w:rStyle w:val="Hyperlink"/>
            <w:rFonts w:asciiTheme="majorBidi" w:hAnsiTheme="majorBidi" w:cstheme="majorBidi"/>
          </w:rPr>
          <w:t>http://www.bouizeri.net/arab/index.php?option=com_content&amp;view=article&amp;id=141:2010-11-20-11-42-34&amp;catid=5:2010-11-14-18-45-51&amp;Itemid=3</w:t>
        </w:r>
      </w:hyperlink>
    </w:p>
    <w:p w:rsidR="00A97602" w:rsidRPr="00A97602" w:rsidRDefault="00A97602" w:rsidP="00A97602">
      <w:pPr>
        <w:pStyle w:val="a3"/>
        <w:ind w:left="720"/>
        <w:rPr>
          <w:rFonts w:asciiTheme="majorBidi" w:hAnsiTheme="majorBidi" w:cstheme="majorBidi"/>
        </w:rPr>
      </w:pPr>
    </w:p>
    <w:p w:rsidR="00A97602" w:rsidRDefault="00A97602" w:rsidP="00A97602">
      <w:pPr>
        <w:bidi/>
        <w:spacing w:after="0" w:line="240" w:lineRule="auto"/>
        <w:outlineLvl w:val="1"/>
        <w:rPr>
          <w:rFonts w:ascii="Tahoma" w:eastAsia="Times New Roman" w:hAnsi="Tahoma" w:cs="Tahoma"/>
          <w:color w:val="FF0000"/>
          <w:sz w:val="32"/>
          <w:szCs w:val="32"/>
          <w:u w:val="single"/>
          <w:rtl/>
          <w:lang w:bidi="ar-AE"/>
        </w:rPr>
      </w:pPr>
    </w:p>
    <w:p w:rsidR="004532C4" w:rsidRPr="00CA3547" w:rsidRDefault="00A97602" w:rsidP="00A97602">
      <w:pPr>
        <w:bidi/>
        <w:spacing w:after="0" w:line="240" w:lineRule="auto"/>
        <w:outlineLvl w:val="1"/>
        <w:rPr>
          <w:rFonts w:ascii="Tahoma" w:eastAsia="Times New Roman" w:hAnsi="Tahoma" w:cs="Tahoma"/>
          <w:color w:val="FF0000"/>
          <w:sz w:val="32"/>
          <w:szCs w:val="32"/>
          <w:u w:val="single"/>
          <w:rtl/>
        </w:rPr>
      </w:pPr>
      <w:r>
        <w:rPr>
          <w:rFonts w:ascii="Tahoma" w:eastAsia="Times New Roman" w:hAnsi="Tahoma" w:cs="Tahoma"/>
          <w:color w:val="FF0000"/>
          <w:sz w:val="32"/>
          <w:szCs w:val="32"/>
          <w:u w:val="single"/>
          <w:rtl/>
        </w:rPr>
        <w:t>خصائص ال</w:t>
      </w:r>
      <w:r>
        <w:rPr>
          <w:rFonts w:ascii="Tahoma" w:eastAsia="Times New Roman" w:hAnsi="Tahoma" w:cs="Tahoma" w:hint="cs"/>
          <w:color w:val="FF0000"/>
          <w:sz w:val="32"/>
          <w:szCs w:val="32"/>
          <w:u w:val="single"/>
          <w:rtl/>
        </w:rPr>
        <w:t>أمة الإسلامية</w:t>
      </w:r>
      <w:r w:rsidR="00A56F0E" w:rsidRPr="00CA3547">
        <w:rPr>
          <w:rFonts w:ascii="Tahoma" w:eastAsia="Times New Roman" w:hAnsi="Tahoma" w:cs="Tahoma" w:hint="cs"/>
          <w:color w:val="FF0000"/>
          <w:sz w:val="32"/>
          <w:szCs w:val="32"/>
          <w:u w:val="single"/>
          <w:rtl/>
        </w:rPr>
        <w:t xml:space="preserve"> :</w:t>
      </w:r>
    </w:p>
    <w:p w:rsidR="00A56F0E" w:rsidRPr="00CA3547" w:rsidRDefault="00A56F0E" w:rsidP="00A56F0E">
      <w:pPr>
        <w:bidi/>
        <w:spacing w:after="0" w:line="240" w:lineRule="auto"/>
        <w:outlineLvl w:val="1"/>
        <w:rPr>
          <w:rFonts w:ascii="Tahoma" w:eastAsia="Times New Roman" w:hAnsi="Tahoma" w:cs="Tahoma"/>
          <w:color w:val="FF0000"/>
          <w:sz w:val="36"/>
          <w:szCs w:val="36"/>
          <w:u w:val="single"/>
          <w:rtl/>
        </w:rPr>
      </w:pPr>
    </w:p>
    <w:p w:rsidR="00A97602" w:rsidRPr="00A97602" w:rsidRDefault="00A97602" w:rsidP="00A97602">
      <w:pPr>
        <w:pStyle w:val="ab"/>
        <w:bidi/>
        <w:jc w:val="both"/>
        <w:rPr>
          <w:rFonts w:asciiTheme="majorBidi" w:hAnsiTheme="majorBidi" w:cstheme="majorBidi"/>
          <w:b/>
          <w:bCs/>
          <w:color w:val="000000"/>
        </w:rPr>
      </w:pPr>
      <w:r w:rsidRPr="00A97602">
        <w:rPr>
          <w:rStyle w:val="aa"/>
          <w:rFonts w:asciiTheme="majorBidi" w:hAnsiTheme="majorBidi" w:cstheme="majorBidi"/>
          <w:b w:val="0"/>
          <w:bCs w:val="0"/>
          <w:color w:val="008080"/>
          <w:rtl/>
        </w:rPr>
        <w:t>ولهذه الأمة خصائصُ اختصَّها الله بها من بين الأمم، من هذه الخصائص ما هو في الدنيا، ومنها ما هو في الآخرة، فمن هذه الخصائص في الدنيا:</w:t>
      </w:r>
    </w:p>
    <w:p w:rsidR="00A97602" w:rsidRPr="00A97602" w:rsidRDefault="00A97602" w:rsidP="00A97602">
      <w:pPr>
        <w:pStyle w:val="ab"/>
        <w:bidi/>
        <w:jc w:val="both"/>
        <w:rPr>
          <w:rFonts w:asciiTheme="majorBidi" w:hAnsiTheme="majorBidi" w:cstheme="majorBidi"/>
          <w:b/>
          <w:bCs/>
          <w:color w:val="000000"/>
          <w:rtl/>
        </w:rPr>
      </w:pPr>
      <w:r w:rsidRPr="00A97602">
        <w:rPr>
          <w:rStyle w:val="aa"/>
          <w:rFonts w:asciiTheme="majorBidi" w:hAnsiTheme="majorBidi" w:cstheme="majorBidi"/>
          <w:b w:val="0"/>
          <w:bCs w:val="0"/>
          <w:color w:val="3366FF"/>
          <w:rtl/>
        </w:rPr>
        <w:t>1-</w:t>
      </w:r>
      <w:r w:rsidRPr="00A97602">
        <w:rPr>
          <w:rStyle w:val="aa"/>
          <w:rFonts w:asciiTheme="majorBidi" w:hAnsiTheme="majorBidi" w:cstheme="majorBidi"/>
          <w:b w:val="0"/>
          <w:bCs w:val="0"/>
          <w:color w:val="000000"/>
          <w:rtl/>
        </w:rPr>
        <w:t xml:space="preserve"> أنها الأمة المجاهدة، شرع الله لها جهاد الكفار والمنافقين، والأمر بالمعروف والنهي عن المنكر، وأحلَّ لها الغنائم، ولم تكن تحلُّ لمن سبقها من الأمم؛ قال - تعالى -: ﴿ </w:t>
      </w:r>
      <w:r w:rsidRPr="00A97602">
        <w:rPr>
          <w:rStyle w:val="aa"/>
          <w:rFonts w:asciiTheme="majorBidi" w:hAnsiTheme="majorBidi" w:cstheme="majorBidi"/>
          <w:b w:val="0"/>
          <w:bCs w:val="0"/>
          <w:color w:val="008000"/>
          <w:rtl/>
        </w:rPr>
        <w:t>فَكُلُوا مِمَّا غَنِمْتُمْ حَلَالًا طَيِّبًا وَاتَّقُوا اللَّهَ إِنَّ اللَّهَ غَفُورٌ رَحِيمٌ</w:t>
      </w:r>
      <w:r w:rsidRPr="00A97602">
        <w:rPr>
          <w:rStyle w:val="aa"/>
          <w:rFonts w:asciiTheme="majorBidi" w:hAnsiTheme="majorBidi" w:cstheme="majorBidi"/>
          <w:b w:val="0"/>
          <w:bCs w:val="0"/>
          <w:color w:val="000000"/>
          <w:rtl/>
        </w:rPr>
        <w:t xml:space="preserve"> ﴾ [الأنفال: 69].</w:t>
      </w:r>
    </w:p>
    <w:p w:rsidR="00A97602" w:rsidRPr="00A97602" w:rsidRDefault="00A97602" w:rsidP="00A97602">
      <w:pPr>
        <w:pStyle w:val="ab"/>
        <w:bidi/>
        <w:jc w:val="both"/>
        <w:rPr>
          <w:rFonts w:asciiTheme="majorBidi" w:hAnsiTheme="majorBidi" w:cstheme="majorBidi"/>
          <w:b/>
          <w:bCs/>
          <w:color w:val="000000"/>
          <w:rtl/>
        </w:rPr>
      </w:pPr>
      <w:r w:rsidRPr="00A97602">
        <w:rPr>
          <w:rStyle w:val="aa"/>
          <w:rFonts w:asciiTheme="majorBidi" w:hAnsiTheme="majorBidi" w:cstheme="majorBidi"/>
          <w:b w:val="0"/>
          <w:bCs w:val="0"/>
          <w:color w:val="000000"/>
          <w:rtl/>
        </w:rPr>
        <w:lastRenderedPageBreak/>
        <w:t>وقال النبي - صلى الله عليه وسلم -: ((أُعطيت خمسًا لم يعطهن نبي قبلي)) فذكر منها: ((وأُحلَّتْ لي الغنائم ولم تُحَلَّ لأحد قبلي))؛ متفق عليه، أما من قبلهم من الأمم، فمَن جاهد منهم في سبيل الله، لم يكن تحل لهم الغنائم؛ بل كانت تنزل عليهم نار فتحرقها كما في الصحيح.</w:t>
      </w:r>
    </w:p>
    <w:p w:rsidR="00A97602" w:rsidRPr="00A97602" w:rsidRDefault="00A97602" w:rsidP="00A97602">
      <w:pPr>
        <w:pStyle w:val="ab"/>
        <w:bidi/>
        <w:jc w:val="both"/>
        <w:rPr>
          <w:rFonts w:asciiTheme="majorBidi" w:hAnsiTheme="majorBidi" w:cstheme="majorBidi"/>
          <w:b/>
          <w:bCs/>
          <w:color w:val="000000"/>
          <w:rtl/>
        </w:rPr>
      </w:pPr>
      <w:r w:rsidRPr="00A97602">
        <w:rPr>
          <w:rStyle w:val="aa"/>
          <w:rFonts w:asciiTheme="majorBidi" w:hAnsiTheme="majorBidi" w:cstheme="majorBidi"/>
          <w:b w:val="0"/>
          <w:bCs w:val="0"/>
          <w:color w:val="3366FF"/>
          <w:rtl/>
        </w:rPr>
        <w:t>2-</w:t>
      </w:r>
      <w:r w:rsidRPr="00A97602">
        <w:rPr>
          <w:rStyle w:val="aa"/>
          <w:rFonts w:asciiTheme="majorBidi" w:hAnsiTheme="majorBidi" w:cstheme="majorBidi"/>
          <w:b w:val="0"/>
          <w:bCs w:val="0"/>
          <w:color w:val="000000"/>
          <w:rtl/>
        </w:rPr>
        <w:t xml:space="preserve"> أنها الأمة المحفوظة من الهلاك والاستئصال، لا تهلك بسَنةٍ عامة، ولا يسلِّط الله عليها عدوًّا من غيرها، يستأصل </w:t>
      </w:r>
      <w:proofErr w:type="spellStart"/>
      <w:r w:rsidRPr="00A97602">
        <w:rPr>
          <w:rStyle w:val="aa"/>
          <w:rFonts w:asciiTheme="majorBidi" w:hAnsiTheme="majorBidi" w:cstheme="majorBidi"/>
          <w:b w:val="0"/>
          <w:bCs w:val="0"/>
          <w:color w:val="000000"/>
          <w:rtl/>
        </w:rPr>
        <w:t>شأفتها</w:t>
      </w:r>
      <w:proofErr w:type="spellEnd"/>
      <w:r w:rsidRPr="00A97602">
        <w:rPr>
          <w:rStyle w:val="aa"/>
          <w:rFonts w:asciiTheme="majorBidi" w:hAnsiTheme="majorBidi" w:cstheme="majorBidi"/>
          <w:b w:val="0"/>
          <w:bCs w:val="0"/>
          <w:color w:val="000000"/>
          <w:rtl/>
        </w:rPr>
        <w:t>، ولو اجتمع عليها كلُّ أهل الأرض؛ كما قال رسول اللَّه - صلى الله عليه وسلم -: ((إن الله زَوَى لي الأرضَ، فرأيتُ مشارقها ومغاربها، وإن أمَّتي سيبلغ ملكُها ما زُوي لي منها، وأُعطيت الكَنزينِ: الأحمرَ والأبيض، وإني سألتُ ربي لأمتي ألاَّ يهلكها بسنة عامة، وألاَّ يسلط عليهم عدوًّا من سوى أنفسهم فيستبيح بيضتهم، وإن ربي قال: يا محمد، إني إذا قضيتُ قضاءً فإنه لا يُردُّ، وإني أعطيتك لأمَّتِك ألاَّ أهلكهم بسنة عامة، وألاَّ أسلط عليهم عدوًّا من سوى أنفسهم يسبيتح بيضتهم ولو اجتمع عليهم من بأقطارها، حتى يكون بعضهم يُهلك بعضًا، ويَسبي بعضهم بعضًا))؛ رواه مسلم.</w:t>
      </w:r>
    </w:p>
    <w:p w:rsidR="00A97602" w:rsidRPr="00A97602" w:rsidRDefault="00A97602" w:rsidP="00A97602">
      <w:pPr>
        <w:pStyle w:val="ab"/>
        <w:bidi/>
        <w:jc w:val="both"/>
        <w:rPr>
          <w:rFonts w:asciiTheme="majorBidi" w:hAnsiTheme="majorBidi" w:cstheme="majorBidi"/>
          <w:b/>
          <w:bCs/>
          <w:color w:val="000000"/>
          <w:rtl/>
        </w:rPr>
      </w:pPr>
      <w:r w:rsidRPr="00A97602">
        <w:rPr>
          <w:rStyle w:val="aa"/>
          <w:rFonts w:asciiTheme="majorBidi" w:hAnsiTheme="majorBidi" w:cstheme="majorBidi"/>
          <w:b w:val="0"/>
          <w:bCs w:val="0"/>
          <w:color w:val="3366FF"/>
          <w:rtl/>
        </w:rPr>
        <w:t>3-</w:t>
      </w:r>
      <w:r w:rsidRPr="00A97602">
        <w:rPr>
          <w:rStyle w:val="aa"/>
          <w:rFonts w:asciiTheme="majorBidi" w:hAnsiTheme="majorBidi" w:cstheme="majorBidi"/>
          <w:b w:val="0"/>
          <w:bCs w:val="0"/>
          <w:color w:val="000000"/>
          <w:rtl/>
        </w:rPr>
        <w:t xml:space="preserve"> أنها لا تجتمع على ضلالة، فهذه الأمة تتقلَّب بين حالين: حالِ غزوٍ وتمكين، تجتمع فيه الأمة على الحق دون تفرُّق ولا تشرذم، تعتصم بالله وبدينه وشرْعه، وتجتمع على إمامٍ واحد، تسمع له وتطيع، وتجاهد في سبيل الله تحت لوائه، فيبلغ ملكُها مشارق الأرض ومغاربها، ممتثلةً قولَ الله - تعالى -: ﴿ </w:t>
      </w:r>
      <w:r w:rsidRPr="00A97602">
        <w:rPr>
          <w:rStyle w:val="aa"/>
          <w:rFonts w:asciiTheme="majorBidi" w:hAnsiTheme="majorBidi" w:cstheme="majorBidi"/>
          <w:b w:val="0"/>
          <w:bCs w:val="0"/>
          <w:color w:val="008000"/>
          <w:rtl/>
        </w:rPr>
        <w:t xml:space="preserve">وَاعْتَصِمُوا بِحَبْلِ اللَّهِ جَمِيعًا وَلَا تَفَرَّقُوا </w:t>
      </w:r>
      <w:r w:rsidRPr="00A97602">
        <w:rPr>
          <w:rStyle w:val="aa"/>
          <w:rFonts w:asciiTheme="majorBidi" w:hAnsiTheme="majorBidi" w:cstheme="majorBidi"/>
          <w:b w:val="0"/>
          <w:bCs w:val="0"/>
          <w:color w:val="000000"/>
          <w:rtl/>
        </w:rPr>
        <w:t>﴾ [آل عمران: 103]، وقد وقع هذا للأمة في صدر الإسلام في زمن الخلفاء الراشدين ومَن بعدهم، وصدق رسول اللَّه - صلى الله عليه وسلم - إذ يقول: ((لا يزال الإسلام عزيزًا إلى اثني عشر خليفةً كلهم من قريش))؛ رواه مسلم.</w:t>
      </w:r>
      <w:r w:rsidRPr="00A97602">
        <w:rPr>
          <w:rFonts w:asciiTheme="majorBidi" w:hAnsiTheme="majorBidi" w:cstheme="majorBidi" w:hint="cs"/>
          <w:b/>
          <w:bCs/>
          <w:color w:val="984806" w:themeColor="accent6" w:themeShade="80"/>
          <w:sz w:val="20"/>
          <w:szCs w:val="20"/>
          <w:rtl/>
        </w:rPr>
        <w:t>(3)</w:t>
      </w:r>
    </w:p>
    <w:p w:rsidR="009E45C1" w:rsidRPr="00CA3547" w:rsidRDefault="009E45C1" w:rsidP="009E45C1">
      <w:pPr>
        <w:bidi/>
        <w:spacing w:after="0" w:line="240" w:lineRule="auto"/>
        <w:rPr>
          <w:rFonts w:ascii="Times New Roman" w:eastAsia="Times New Roman" w:hAnsi="Times New Roman" w:cs="Times New Roman"/>
          <w:sz w:val="28"/>
          <w:szCs w:val="28"/>
          <w:rtl/>
        </w:rPr>
      </w:pPr>
    </w:p>
    <w:p w:rsidR="009E45C1" w:rsidRPr="00CA3547" w:rsidRDefault="00A97602" w:rsidP="009E45C1">
      <w:pPr>
        <w:bidi/>
        <w:spacing w:after="0" w:line="240" w:lineRule="auto"/>
        <w:rPr>
          <w:rFonts w:ascii="Tahoma" w:eastAsia="Times New Roman" w:hAnsi="Tahoma" w:cs="Tahoma"/>
          <w:color w:val="FF0000"/>
          <w:sz w:val="32"/>
          <w:szCs w:val="32"/>
          <w:u w:val="single"/>
          <w:rtl/>
        </w:rPr>
      </w:pPr>
      <w:r>
        <w:rPr>
          <w:rFonts w:ascii="Tahoma" w:eastAsia="Times New Roman" w:hAnsi="Tahoma" w:cs="Tahoma" w:hint="cs"/>
          <w:color w:val="FF0000"/>
          <w:sz w:val="32"/>
          <w:szCs w:val="32"/>
          <w:u w:val="single"/>
          <w:rtl/>
          <w:lang w:bidi="ar-AE"/>
        </w:rPr>
        <w:t>مميزات الأمة الإسلامية</w:t>
      </w:r>
      <w:r w:rsidR="00132508" w:rsidRPr="00CA3547">
        <w:rPr>
          <w:rFonts w:ascii="Tahoma" w:eastAsia="Times New Roman" w:hAnsi="Tahoma" w:cs="Tahoma" w:hint="cs"/>
          <w:color w:val="FF0000"/>
          <w:sz w:val="32"/>
          <w:szCs w:val="32"/>
          <w:u w:val="single"/>
          <w:rtl/>
        </w:rPr>
        <w:t>:</w:t>
      </w:r>
    </w:p>
    <w:p w:rsidR="00094A00" w:rsidRPr="00CA3547" w:rsidRDefault="00515E67" w:rsidP="00515E67">
      <w:pPr>
        <w:tabs>
          <w:tab w:val="left" w:pos="1712"/>
        </w:tabs>
        <w:bidi/>
        <w:spacing w:after="0" w:line="240" w:lineRule="auto"/>
        <w:rPr>
          <w:rFonts w:ascii="Times New Roman" w:eastAsia="Times New Roman" w:hAnsi="Times New Roman" w:cs="Times New Roman"/>
          <w:sz w:val="28"/>
          <w:szCs w:val="28"/>
          <w:rtl/>
        </w:rPr>
      </w:pPr>
      <w:r>
        <w:rPr>
          <w:rFonts w:ascii="Times New Roman" w:eastAsia="Times New Roman" w:hAnsi="Times New Roman" w:cs="Times New Roman"/>
          <w:sz w:val="28"/>
          <w:szCs w:val="28"/>
          <w:rtl/>
        </w:rPr>
        <w:tab/>
      </w:r>
    </w:p>
    <w:p w:rsidR="000123EE" w:rsidRDefault="009E45C1" w:rsidP="00591CFA">
      <w:pPr>
        <w:bidi/>
        <w:spacing w:after="0" w:line="240" w:lineRule="auto"/>
        <w:rPr>
          <w:rFonts w:ascii="Times New Roman" w:eastAsia="Times New Roman" w:hAnsi="Times New Roman" w:cs="Times New Roman"/>
          <w:sz w:val="28"/>
          <w:szCs w:val="28"/>
          <w:rtl/>
        </w:rPr>
      </w:pPr>
      <w:r w:rsidRPr="00CA3547">
        <w:rPr>
          <w:rFonts w:ascii="Times New Roman" w:eastAsia="Times New Roman" w:hAnsi="Times New Roman" w:cs="Times New Roman" w:hint="cs"/>
          <w:sz w:val="28"/>
          <w:szCs w:val="28"/>
          <w:rtl/>
        </w:rPr>
        <w:t xml:space="preserve">  </w:t>
      </w:r>
      <w:r w:rsidR="00515E67" w:rsidRPr="00515E67">
        <w:rPr>
          <w:rFonts w:ascii="Verdana" w:hAnsi="Verdana" w:cs="Arial"/>
          <w:color w:val="1F497D" w:themeColor="text2"/>
          <w:sz w:val="28"/>
          <w:szCs w:val="28"/>
          <w:rtl/>
        </w:rPr>
        <w:t>اصطفاء الأمة الإســـــــــلامية</w:t>
      </w:r>
      <w:r w:rsidR="00515E67" w:rsidRPr="00515E67">
        <w:rPr>
          <w:rFonts w:ascii="Verdana" w:hAnsi="Verdana" w:cs="Arial"/>
          <w:color w:val="1F497D" w:themeColor="text2"/>
          <w:sz w:val="28"/>
          <w:szCs w:val="28"/>
        </w:rPr>
        <w:t xml:space="preserve"> </w:t>
      </w:r>
      <w:r w:rsidR="00515E67" w:rsidRPr="00515E67">
        <w:rPr>
          <w:rFonts w:ascii="Verdana" w:hAnsi="Verdana" w:cs="Arial"/>
          <w:color w:val="1F497D" w:themeColor="text2"/>
          <w:sz w:val="28"/>
          <w:szCs w:val="28"/>
          <w:rtl/>
        </w:rPr>
        <w:t>من بين الأمم</w:t>
      </w:r>
      <w:r w:rsidR="00515E67" w:rsidRPr="00515E67">
        <w:rPr>
          <w:rFonts w:ascii="Arial" w:hAnsi="Arial" w:cs="Arial"/>
          <w:sz w:val="28"/>
          <w:szCs w:val="28"/>
        </w:rPr>
        <w:br/>
      </w:r>
      <w:r w:rsidR="00515E67" w:rsidRPr="00515E67">
        <w:rPr>
          <w:rFonts w:ascii="Verdana" w:hAnsi="Verdana" w:cs="Arial"/>
          <w:sz w:val="28"/>
          <w:szCs w:val="28"/>
          <w:rtl/>
        </w:rPr>
        <w:t>أما الاصطفاء فقد أورثها الله تعالى الكتاب والحكمة، وجعلها شهيدة على</w:t>
      </w:r>
      <w:r w:rsidR="00515E67" w:rsidRPr="00515E67">
        <w:rPr>
          <w:rFonts w:ascii="Verdana" w:hAnsi="Verdana" w:cs="Arial"/>
          <w:sz w:val="28"/>
          <w:szCs w:val="28"/>
        </w:rPr>
        <w:t xml:space="preserve"> </w:t>
      </w:r>
      <w:r w:rsidR="00515E67" w:rsidRPr="00515E67">
        <w:rPr>
          <w:rFonts w:ascii="Verdana" w:hAnsi="Verdana" w:cs="Arial"/>
          <w:sz w:val="28"/>
          <w:szCs w:val="28"/>
          <w:rtl/>
        </w:rPr>
        <w:t>الناس، وحسبك أن يكون ظالمها من جملة المصطفين مع أنه مأخوذ بظلمه محاسب على تفريطه</w:t>
      </w:r>
      <w:r w:rsidR="00515E67" w:rsidRPr="00515E67">
        <w:rPr>
          <w:rFonts w:ascii="Verdana" w:hAnsi="Verdana" w:cs="Arial"/>
          <w:sz w:val="28"/>
          <w:szCs w:val="28"/>
        </w:rPr>
        <w:t xml:space="preserve"> </w:t>
      </w:r>
      <w:hyperlink r:id="rId12" w:tgtFrame="_blank" w:history="1">
        <w:r w:rsidR="00515E67" w:rsidRPr="00515E67">
          <w:rPr>
            <w:rStyle w:val="Hyperlink"/>
            <w:rFonts w:ascii="Verdana" w:hAnsi="Verdana" w:cs="Arial"/>
            <w:color w:val="auto"/>
            <w:sz w:val="28"/>
            <w:szCs w:val="28"/>
            <w:u w:val="none"/>
            <w:rtl/>
          </w:rPr>
          <w:t>ثُمَّ أَوْرَثْنَا</w:t>
        </w:r>
        <w:r w:rsidR="00515E67" w:rsidRPr="00515E67">
          <w:rPr>
            <w:rStyle w:val="Hyperlink"/>
            <w:rFonts w:ascii="Verdana" w:hAnsi="Verdana" w:cs="Arial"/>
            <w:color w:val="auto"/>
            <w:sz w:val="28"/>
            <w:szCs w:val="28"/>
            <w:u w:val="none"/>
          </w:rPr>
          <w:t xml:space="preserve"> </w:t>
        </w:r>
        <w:r w:rsidR="00515E67" w:rsidRPr="00515E67">
          <w:rPr>
            <w:rStyle w:val="Hyperlink"/>
            <w:rFonts w:ascii="Verdana" w:hAnsi="Verdana" w:cs="Arial"/>
            <w:color w:val="auto"/>
            <w:sz w:val="28"/>
            <w:szCs w:val="28"/>
            <w:u w:val="none"/>
            <w:rtl/>
          </w:rPr>
          <w:t>الْكِتَابَ الَّذِينَ اصْطَفَيْنَا مِنْ عِبَادِنَا فَمِنْهُمْ ظَالِمٌ لِنَفْسِهِ</w:t>
        </w:r>
        <w:r w:rsidR="00515E67" w:rsidRPr="00515E67">
          <w:rPr>
            <w:rStyle w:val="Hyperlink"/>
            <w:rFonts w:ascii="Verdana" w:hAnsi="Verdana" w:cs="Arial"/>
            <w:color w:val="auto"/>
            <w:sz w:val="28"/>
            <w:szCs w:val="28"/>
            <w:u w:val="none"/>
          </w:rPr>
          <w:t xml:space="preserve"> </w:t>
        </w:r>
        <w:r w:rsidR="00515E67" w:rsidRPr="00515E67">
          <w:rPr>
            <w:rStyle w:val="Hyperlink"/>
            <w:rFonts w:ascii="Verdana" w:hAnsi="Verdana" w:cs="Arial"/>
            <w:color w:val="auto"/>
            <w:sz w:val="28"/>
            <w:szCs w:val="28"/>
            <w:u w:val="none"/>
            <w:rtl/>
          </w:rPr>
          <w:t>وَمِنْهُمْ مُقْتَصِدٌ وَمِنْهُمْ سَابِقٌ</w:t>
        </w:r>
        <w:r w:rsidR="00515E67" w:rsidRPr="00515E67">
          <w:rPr>
            <w:rStyle w:val="Hyperlink"/>
            <w:rFonts w:ascii="Verdana" w:hAnsi="Verdana" w:cs="Arial"/>
            <w:color w:val="auto"/>
            <w:sz w:val="28"/>
            <w:szCs w:val="28"/>
            <w:u w:val="none"/>
          </w:rPr>
          <w:t xml:space="preserve"> </w:t>
        </w:r>
        <w:r w:rsidR="00515E67" w:rsidRPr="00515E67">
          <w:rPr>
            <w:rStyle w:val="Hyperlink"/>
            <w:rFonts w:ascii="Verdana" w:hAnsi="Verdana" w:cs="Arial"/>
            <w:color w:val="auto"/>
            <w:sz w:val="28"/>
            <w:szCs w:val="28"/>
            <w:u w:val="none"/>
            <w:rtl/>
          </w:rPr>
          <w:t>بِالْخَيْرَاتِ</w:t>
        </w:r>
      </w:hyperlink>
      <w:r w:rsidR="00515E67">
        <w:rPr>
          <w:rFonts w:ascii="Verdana" w:hAnsi="Verdana" w:cs="Arial" w:hint="cs"/>
          <w:sz w:val="28"/>
          <w:szCs w:val="28"/>
          <w:rtl/>
        </w:rPr>
        <w:t>(</w:t>
      </w:r>
      <w:r w:rsidR="00515E67" w:rsidRPr="00515E67">
        <w:rPr>
          <w:rFonts w:ascii="Verdana" w:hAnsi="Verdana" w:cs="Arial"/>
          <w:sz w:val="28"/>
          <w:szCs w:val="28"/>
          <w:rtl/>
        </w:rPr>
        <w:t>فاطر:32</w:t>
      </w:r>
      <w:r w:rsidR="00515E67">
        <w:rPr>
          <w:rFonts w:ascii="Verdana" w:hAnsi="Verdana" w:cs="Arial" w:hint="cs"/>
          <w:sz w:val="28"/>
          <w:szCs w:val="28"/>
          <w:rtl/>
        </w:rPr>
        <w:t>)</w:t>
      </w:r>
    </w:p>
    <w:p w:rsidR="00515E67" w:rsidRPr="00515E67" w:rsidRDefault="00515E67" w:rsidP="00515E67">
      <w:pPr>
        <w:bidi/>
        <w:spacing w:after="0" w:line="240" w:lineRule="auto"/>
        <w:rPr>
          <w:rFonts w:asciiTheme="majorBidi" w:eastAsia="Times New Roman" w:hAnsiTheme="majorBidi" w:cstheme="majorBidi"/>
          <w:sz w:val="36"/>
          <w:szCs w:val="36"/>
          <w:rtl/>
        </w:rPr>
      </w:pPr>
      <w:r w:rsidRPr="00515E67">
        <w:rPr>
          <w:rFonts w:asciiTheme="majorBidi" w:hAnsiTheme="majorBidi" w:cstheme="majorBidi"/>
          <w:color w:val="1F497D" w:themeColor="text2"/>
          <w:sz w:val="28"/>
          <w:szCs w:val="28"/>
          <w:rtl/>
        </w:rPr>
        <w:t>رحمـــــــــة الله تعالى بالأمة</w:t>
      </w:r>
      <w:r w:rsidRPr="00515E67">
        <w:rPr>
          <w:rFonts w:asciiTheme="majorBidi" w:hAnsiTheme="majorBidi" w:cstheme="majorBidi"/>
          <w:color w:val="1F497D" w:themeColor="text2"/>
          <w:sz w:val="28"/>
          <w:szCs w:val="28"/>
        </w:rPr>
        <w:t xml:space="preserve"> </w:t>
      </w:r>
      <w:r w:rsidRPr="00515E67">
        <w:rPr>
          <w:rFonts w:asciiTheme="majorBidi" w:hAnsiTheme="majorBidi" w:cstheme="majorBidi"/>
          <w:color w:val="1F497D" w:themeColor="text2"/>
          <w:sz w:val="28"/>
          <w:szCs w:val="28"/>
          <w:rtl/>
        </w:rPr>
        <w:t>الإسلامية</w:t>
      </w:r>
      <w:r w:rsidRPr="00515E67">
        <w:rPr>
          <w:rFonts w:asciiTheme="majorBidi" w:hAnsiTheme="majorBidi" w:cstheme="majorBidi"/>
          <w:color w:val="1F497D" w:themeColor="text2"/>
          <w:sz w:val="18"/>
          <w:szCs w:val="18"/>
        </w:rPr>
        <w:br/>
      </w:r>
      <w:r w:rsidRPr="00515E67">
        <w:rPr>
          <w:rFonts w:asciiTheme="majorBidi" w:hAnsiTheme="majorBidi" w:cstheme="majorBidi"/>
          <w:sz w:val="28"/>
          <w:szCs w:val="28"/>
          <w:rtl/>
        </w:rPr>
        <w:t>وأما أنها "مرحومة " فلأن الله جعل عقوبتها في الدنيا، وذلك بتسليط الأعداء</w:t>
      </w:r>
      <w:r w:rsidRPr="00515E67">
        <w:rPr>
          <w:rFonts w:asciiTheme="majorBidi" w:hAnsiTheme="majorBidi" w:cstheme="majorBidi"/>
          <w:sz w:val="28"/>
          <w:szCs w:val="28"/>
        </w:rPr>
        <w:t xml:space="preserve"> </w:t>
      </w:r>
      <w:r w:rsidRPr="00515E67">
        <w:rPr>
          <w:rFonts w:asciiTheme="majorBidi" w:hAnsiTheme="majorBidi" w:cstheme="majorBidi"/>
          <w:sz w:val="28"/>
          <w:szCs w:val="28"/>
          <w:rtl/>
        </w:rPr>
        <w:t>عليها وإلباسِها شيعاً كُلاً منها يذيق الآخر بأسه، وابتلائها بالفقر والتقهقر</w:t>
      </w:r>
      <w:r w:rsidRPr="00515E67">
        <w:rPr>
          <w:rFonts w:asciiTheme="majorBidi" w:hAnsiTheme="majorBidi" w:cstheme="majorBidi"/>
          <w:sz w:val="28"/>
          <w:szCs w:val="28"/>
        </w:rPr>
        <w:t xml:space="preserve"> </w:t>
      </w:r>
      <w:r w:rsidRPr="00515E67">
        <w:rPr>
          <w:rFonts w:asciiTheme="majorBidi" w:hAnsiTheme="majorBidi" w:cstheme="majorBidi"/>
          <w:sz w:val="28"/>
          <w:szCs w:val="28"/>
          <w:rtl/>
        </w:rPr>
        <w:t>الحضاري.كل ذلك ليطهرها، أو يخفف حسابها يوم القيامة</w:t>
      </w:r>
    </w:p>
    <w:p w:rsidR="00515E67" w:rsidRDefault="00515E67" w:rsidP="00515E67">
      <w:pPr>
        <w:bidi/>
        <w:spacing w:after="0" w:line="240" w:lineRule="auto"/>
        <w:rPr>
          <w:rFonts w:asciiTheme="majorBidi" w:hAnsiTheme="majorBidi" w:cstheme="majorBidi"/>
          <w:sz w:val="28"/>
          <w:szCs w:val="28"/>
          <w:rtl/>
        </w:rPr>
      </w:pPr>
      <w:r>
        <w:rPr>
          <w:rFonts w:asciiTheme="majorBidi" w:hAnsiTheme="majorBidi" w:cstheme="majorBidi" w:hint="cs"/>
          <w:color w:val="1F497D" w:themeColor="text2"/>
          <w:sz w:val="28"/>
          <w:szCs w:val="28"/>
          <w:rtl/>
        </w:rPr>
        <w:t xml:space="preserve">نصرة </w:t>
      </w:r>
      <w:r w:rsidRPr="00515E67">
        <w:rPr>
          <w:rFonts w:asciiTheme="majorBidi" w:hAnsiTheme="majorBidi" w:cstheme="majorBidi"/>
          <w:color w:val="1F497D" w:themeColor="text2"/>
          <w:sz w:val="28"/>
          <w:szCs w:val="28"/>
          <w:rtl/>
        </w:rPr>
        <w:t xml:space="preserve">الله تعالى </w:t>
      </w:r>
      <w:r>
        <w:rPr>
          <w:rFonts w:asciiTheme="majorBidi" w:hAnsiTheme="majorBidi" w:cstheme="majorBidi" w:hint="cs"/>
          <w:color w:val="1F497D" w:themeColor="text2"/>
          <w:sz w:val="28"/>
          <w:szCs w:val="28"/>
          <w:rtl/>
        </w:rPr>
        <w:t>ل</w:t>
      </w:r>
      <w:r w:rsidRPr="00515E67">
        <w:rPr>
          <w:rFonts w:asciiTheme="majorBidi" w:hAnsiTheme="majorBidi" w:cstheme="majorBidi"/>
          <w:color w:val="1F497D" w:themeColor="text2"/>
          <w:sz w:val="28"/>
          <w:szCs w:val="28"/>
          <w:rtl/>
        </w:rPr>
        <w:t>لأمة</w:t>
      </w:r>
      <w:r w:rsidRPr="00515E67">
        <w:rPr>
          <w:rFonts w:asciiTheme="majorBidi" w:hAnsiTheme="majorBidi" w:cstheme="majorBidi"/>
          <w:color w:val="1F497D" w:themeColor="text2"/>
          <w:sz w:val="28"/>
          <w:szCs w:val="28"/>
        </w:rPr>
        <w:t xml:space="preserve"> </w:t>
      </w:r>
      <w:r w:rsidRPr="00515E67">
        <w:rPr>
          <w:rFonts w:asciiTheme="majorBidi" w:hAnsiTheme="majorBidi" w:cstheme="majorBidi"/>
          <w:color w:val="1F497D" w:themeColor="text2"/>
          <w:sz w:val="28"/>
          <w:szCs w:val="28"/>
          <w:rtl/>
        </w:rPr>
        <w:t>الإسلامية</w:t>
      </w:r>
    </w:p>
    <w:p w:rsidR="00A87127" w:rsidRDefault="00515E67" w:rsidP="00591CFA">
      <w:pPr>
        <w:bidi/>
        <w:spacing w:after="0" w:line="240" w:lineRule="auto"/>
        <w:rPr>
          <w:rFonts w:asciiTheme="majorBidi" w:eastAsia="Times New Roman" w:hAnsiTheme="majorBidi" w:cstheme="majorBidi"/>
          <w:sz w:val="40"/>
          <w:szCs w:val="40"/>
          <w:rtl/>
        </w:rPr>
      </w:pPr>
      <w:r w:rsidRPr="00515E67">
        <w:rPr>
          <w:rFonts w:asciiTheme="majorBidi" w:hAnsiTheme="majorBidi" w:cstheme="majorBidi"/>
          <w:sz w:val="28"/>
          <w:szCs w:val="28"/>
          <w:rtl/>
        </w:rPr>
        <w:t>نصر الله للأمة الإسلامية على أعدائها</w:t>
      </w:r>
      <w:r w:rsidR="00061F04">
        <w:rPr>
          <w:rFonts w:asciiTheme="majorBidi" w:hAnsiTheme="majorBidi" w:cstheme="majorBidi" w:hint="cs"/>
          <w:sz w:val="28"/>
          <w:szCs w:val="28"/>
          <w:rtl/>
        </w:rPr>
        <w:t xml:space="preserve"> </w:t>
      </w:r>
      <w:r w:rsidRPr="00515E67">
        <w:rPr>
          <w:rFonts w:asciiTheme="majorBidi" w:hAnsiTheme="majorBidi" w:cstheme="majorBidi"/>
          <w:sz w:val="28"/>
          <w:szCs w:val="28"/>
          <w:rtl/>
        </w:rPr>
        <w:t>وأما أنها " منصورة " فقد جاء تمثيلها في كتاب أهل الكتاب بالجبل الذي إن</w:t>
      </w:r>
      <w:r w:rsidRPr="00515E67">
        <w:rPr>
          <w:rFonts w:asciiTheme="majorBidi" w:hAnsiTheme="majorBidi" w:cstheme="majorBidi"/>
          <w:sz w:val="28"/>
          <w:szCs w:val="28"/>
        </w:rPr>
        <w:t xml:space="preserve"> </w:t>
      </w:r>
      <w:r w:rsidRPr="00515E67">
        <w:rPr>
          <w:rFonts w:asciiTheme="majorBidi" w:hAnsiTheme="majorBidi" w:cstheme="majorBidi"/>
          <w:sz w:val="28"/>
          <w:szCs w:val="28"/>
          <w:rtl/>
        </w:rPr>
        <w:t>وقع على شيء سحقه ( كما وقع الفاتحون الأولون على مملكتي كسرى وقيصر</w:t>
      </w:r>
      <w:r w:rsidRPr="00515E67">
        <w:rPr>
          <w:rFonts w:asciiTheme="majorBidi" w:hAnsiTheme="majorBidi" w:cstheme="majorBidi"/>
          <w:sz w:val="28"/>
          <w:szCs w:val="28"/>
        </w:rPr>
        <w:t xml:space="preserve"> </w:t>
      </w:r>
      <w:r w:rsidR="00591CFA">
        <w:rPr>
          <w:rFonts w:asciiTheme="majorBidi" w:hAnsiTheme="majorBidi" w:cstheme="majorBidi"/>
          <w:sz w:val="28"/>
          <w:szCs w:val="28"/>
        </w:rPr>
        <w:t>(</w:t>
      </w:r>
      <w:r w:rsidR="00591CFA" w:rsidRPr="00591CFA">
        <w:rPr>
          <w:rFonts w:asciiTheme="majorBidi" w:eastAsia="Times New Roman" w:hAnsiTheme="majorBidi" w:cstheme="majorBidi" w:hint="cs"/>
          <w:b/>
          <w:bCs/>
          <w:color w:val="984806" w:themeColor="accent6" w:themeShade="80"/>
          <w:rtl/>
        </w:rPr>
        <w:t>(4)</w:t>
      </w:r>
    </w:p>
    <w:p w:rsidR="00515E67" w:rsidRDefault="00515E67" w:rsidP="00515E67">
      <w:pPr>
        <w:bidi/>
        <w:spacing w:after="0" w:line="240" w:lineRule="auto"/>
        <w:rPr>
          <w:rFonts w:asciiTheme="majorBidi" w:eastAsia="Times New Roman" w:hAnsiTheme="majorBidi" w:cstheme="majorBidi"/>
          <w:sz w:val="40"/>
          <w:szCs w:val="40"/>
          <w:rtl/>
        </w:rPr>
      </w:pPr>
    </w:p>
    <w:p w:rsidR="00515E67" w:rsidRDefault="00515E67" w:rsidP="00515E67">
      <w:pPr>
        <w:bidi/>
        <w:spacing w:after="0" w:line="240" w:lineRule="auto"/>
        <w:rPr>
          <w:rFonts w:asciiTheme="majorBidi" w:eastAsia="Times New Roman" w:hAnsiTheme="majorBidi" w:cstheme="majorBidi"/>
          <w:sz w:val="40"/>
          <w:szCs w:val="40"/>
          <w:rtl/>
        </w:rPr>
      </w:pPr>
    </w:p>
    <w:p w:rsidR="00515E67" w:rsidRDefault="00515E67" w:rsidP="00515E67">
      <w:pPr>
        <w:pStyle w:val="a3"/>
        <w:ind w:left="360"/>
        <w:rPr>
          <w:rFonts w:asciiTheme="majorBidi" w:hAnsiTheme="majorBidi" w:cstheme="majorBidi"/>
          <w:color w:val="4F6228" w:themeColor="accent3" w:themeShade="80"/>
        </w:rPr>
      </w:pPr>
      <w:r w:rsidRPr="00A97602">
        <w:rPr>
          <w:rFonts w:asciiTheme="majorBidi" w:hAnsiTheme="majorBidi" w:cstheme="majorBidi"/>
          <w:color w:val="4F6228" w:themeColor="accent3" w:themeShade="80"/>
        </w:rPr>
        <w:t>3)</w:t>
      </w:r>
      <w:r w:rsidRPr="00A97602">
        <w:t xml:space="preserve"> </w:t>
      </w:r>
      <w:hyperlink r:id="rId13" w:history="1">
        <w:r w:rsidRPr="006A6BB0">
          <w:rPr>
            <w:rStyle w:val="Hyperlink"/>
            <w:rFonts w:asciiTheme="majorBidi" w:hAnsiTheme="majorBidi" w:cstheme="majorBidi"/>
          </w:rPr>
          <w:t>http://almarakby.com/web/play-293.html</w:t>
        </w:r>
      </w:hyperlink>
    </w:p>
    <w:p w:rsidR="00515E67" w:rsidRDefault="00515E67" w:rsidP="00515E67">
      <w:pPr>
        <w:pStyle w:val="a3"/>
        <w:ind w:left="360"/>
        <w:rPr>
          <w:rFonts w:asciiTheme="majorBidi" w:hAnsiTheme="majorBidi" w:cstheme="majorBidi"/>
          <w:color w:val="4F6228" w:themeColor="accent3" w:themeShade="80"/>
        </w:rPr>
      </w:pPr>
      <w:r>
        <w:rPr>
          <w:rFonts w:asciiTheme="majorBidi" w:hAnsiTheme="majorBidi" w:cstheme="majorBidi"/>
          <w:color w:val="4F6228" w:themeColor="accent3" w:themeShade="80"/>
        </w:rPr>
        <w:t>4)</w:t>
      </w:r>
      <w:r w:rsidRPr="00515E67">
        <w:t xml:space="preserve"> </w:t>
      </w:r>
      <w:hyperlink r:id="rId14" w:history="1">
        <w:r w:rsidRPr="006A6BB0">
          <w:rPr>
            <w:rStyle w:val="Hyperlink"/>
            <w:rFonts w:asciiTheme="majorBidi" w:hAnsiTheme="majorBidi" w:cstheme="majorBidi"/>
          </w:rPr>
          <w:t>http://www.muslm.net/vb/showthread.php?t=320316</w:t>
        </w:r>
      </w:hyperlink>
    </w:p>
    <w:p w:rsidR="00515E67" w:rsidRDefault="00515E67" w:rsidP="00515E67">
      <w:pPr>
        <w:pStyle w:val="a3"/>
        <w:ind w:left="360"/>
        <w:rPr>
          <w:rFonts w:asciiTheme="majorBidi" w:hAnsiTheme="majorBidi" w:cstheme="majorBidi"/>
          <w:color w:val="4F6228" w:themeColor="accent3" w:themeShade="80"/>
        </w:rPr>
      </w:pPr>
    </w:p>
    <w:p w:rsidR="00A87127" w:rsidRPr="00CA3547" w:rsidRDefault="00A87127" w:rsidP="00A87127">
      <w:pPr>
        <w:bidi/>
        <w:spacing w:after="0" w:line="240" w:lineRule="auto"/>
        <w:ind w:left="720"/>
        <w:rPr>
          <w:rFonts w:ascii="Times New Roman" w:eastAsia="Times New Roman" w:hAnsi="Times New Roman" w:cs="Times New Roman"/>
          <w:sz w:val="24"/>
          <w:szCs w:val="24"/>
          <w:rtl/>
          <w:lang w:bidi="ar-AE"/>
        </w:rPr>
      </w:pPr>
    </w:p>
    <w:p w:rsidR="00B17136" w:rsidRDefault="00B17136" w:rsidP="00132508">
      <w:pPr>
        <w:bidi/>
        <w:spacing w:after="0" w:line="240" w:lineRule="auto"/>
        <w:rPr>
          <w:rFonts w:ascii="Tahoma" w:eastAsia="Times New Roman" w:hAnsi="Tahoma" w:cs="Tahoma"/>
          <w:color w:val="FF0000"/>
          <w:sz w:val="32"/>
          <w:szCs w:val="32"/>
          <w:u w:val="single"/>
          <w:rtl/>
        </w:rPr>
      </w:pPr>
    </w:p>
    <w:p w:rsidR="00132508" w:rsidRPr="00CA3547" w:rsidRDefault="00515E67" w:rsidP="00B17136">
      <w:pPr>
        <w:bidi/>
        <w:spacing w:after="0" w:line="240" w:lineRule="auto"/>
        <w:rPr>
          <w:rFonts w:ascii="Times New Roman" w:eastAsia="Times New Roman" w:hAnsi="Times New Roman" w:cs="Times New Roman"/>
          <w:sz w:val="24"/>
          <w:szCs w:val="24"/>
          <w:rtl/>
        </w:rPr>
      </w:pPr>
      <w:r>
        <w:rPr>
          <w:rFonts w:ascii="Tahoma" w:eastAsia="Times New Roman" w:hAnsi="Tahoma" w:cs="Tahoma" w:hint="cs"/>
          <w:color w:val="FF0000"/>
          <w:sz w:val="32"/>
          <w:szCs w:val="32"/>
          <w:u w:val="single"/>
          <w:rtl/>
        </w:rPr>
        <w:t>الأقليات الإسلامية</w:t>
      </w:r>
      <w:r w:rsidR="00132508" w:rsidRPr="00CA3547">
        <w:rPr>
          <w:rFonts w:ascii="Tahoma" w:eastAsia="Times New Roman" w:hAnsi="Tahoma" w:cs="Tahoma" w:hint="cs"/>
          <w:color w:val="FF0000"/>
          <w:sz w:val="32"/>
          <w:szCs w:val="32"/>
          <w:u w:val="single"/>
          <w:rtl/>
        </w:rPr>
        <w:t>:</w:t>
      </w:r>
    </w:p>
    <w:p w:rsidR="00EB346C" w:rsidRDefault="00EB346C" w:rsidP="00EB346C">
      <w:pPr>
        <w:bidi/>
        <w:spacing w:after="0" w:line="240" w:lineRule="auto"/>
        <w:rPr>
          <w:rFonts w:asciiTheme="majorBidi" w:eastAsia="Times New Roman" w:hAnsiTheme="majorBidi" w:cstheme="majorBidi"/>
          <w:color w:val="3E3E3E"/>
          <w:sz w:val="28"/>
          <w:szCs w:val="28"/>
          <w:rtl/>
        </w:rPr>
      </w:pPr>
    </w:p>
    <w:p w:rsidR="007174AD" w:rsidRPr="00CA3547" w:rsidRDefault="007174AD" w:rsidP="007174AD">
      <w:pPr>
        <w:bidi/>
        <w:spacing w:after="0" w:line="240" w:lineRule="auto"/>
        <w:rPr>
          <w:rFonts w:asciiTheme="majorBidi" w:eastAsia="Times New Roman" w:hAnsiTheme="majorBidi" w:cstheme="majorBidi"/>
          <w:color w:val="3E3E3E"/>
          <w:sz w:val="28"/>
          <w:szCs w:val="28"/>
          <w:rtl/>
        </w:rPr>
      </w:pPr>
    </w:p>
    <w:p w:rsidR="008D5D79" w:rsidRDefault="00D20431" w:rsidP="00515E67">
      <w:pPr>
        <w:bidi/>
        <w:spacing w:after="0" w:line="240" w:lineRule="auto"/>
        <w:rPr>
          <w:rFonts w:asciiTheme="majorBidi" w:eastAsia="Times New Roman" w:hAnsiTheme="majorBidi" w:cstheme="majorBidi"/>
          <w:sz w:val="28"/>
          <w:szCs w:val="28"/>
          <w:rtl/>
        </w:rPr>
      </w:pPr>
      <w:r w:rsidRPr="00CA3547">
        <w:rPr>
          <w:rFonts w:asciiTheme="majorBidi" w:eastAsia="Times New Roman" w:hAnsiTheme="majorBidi" w:cstheme="majorBidi" w:hint="cs"/>
          <w:sz w:val="28"/>
          <w:szCs w:val="28"/>
          <w:rtl/>
        </w:rPr>
        <w:t xml:space="preserve"> </w:t>
      </w:r>
      <w:r w:rsidR="00515E67">
        <w:rPr>
          <w:rFonts w:asciiTheme="majorBidi" w:eastAsia="Times New Roman" w:hAnsiTheme="majorBidi" w:cstheme="majorBidi" w:hint="cs"/>
          <w:sz w:val="28"/>
          <w:szCs w:val="28"/>
          <w:rtl/>
        </w:rPr>
        <w:t>الأقلية هي مجموعة بشرية تعيش بين مجموعة بشرية أكثر عددا،وتختلف عنها في خاصية من الخاصيات :كاللون،</w:t>
      </w:r>
      <w:r w:rsidR="00B17136">
        <w:rPr>
          <w:rFonts w:asciiTheme="majorBidi" w:eastAsia="Times New Roman" w:hAnsiTheme="majorBidi" w:cstheme="majorBidi" w:hint="cs"/>
          <w:sz w:val="28"/>
          <w:szCs w:val="28"/>
          <w:rtl/>
        </w:rPr>
        <w:t xml:space="preserve"> </w:t>
      </w:r>
      <w:r w:rsidR="00515E67">
        <w:rPr>
          <w:rFonts w:asciiTheme="majorBidi" w:eastAsia="Times New Roman" w:hAnsiTheme="majorBidi" w:cstheme="majorBidi" w:hint="cs"/>
          <w:sz w:val="28"/>
          <w:szCs w:val="28"/>
          <w:rtl/>
        </w:rPr>
        <w:t>والثقافة،</w:t>
      </w:r>
      <w:r w:rsidR="00B17136">
        <w:rPr>
          <w:rFonts w:asciiTheme="majorBidi" w:eastAsia="Times New Roman" w:hAnsiTheme="majorBidi" w:cstheme="majorBidi" w:hint="cs"/>
          <w:sz w:val="28"/>
          <w:szCs w:val="28"/>
          <w:rtl/>
        </w:rPr>
        <w:t xml:space="preserve"> </w:t>
      </w:r>
      <w:r w:rsidR="00515E67">
        <w:rPr>
          <w:rFonts w:asciiTheme="majorBidi" w:eastAsia="Times New Roman" w:hAnsiTheme="majorBidi" w:cstheme="majorBidi" w:hint="cs"/>
          <w:sz w:val="28"/>
          <w:szCs w:val="28"/>
          <w:rtl/>
        </w:rPr>
        <w:t>واللغة،</w:t>
      </w:r>
      <w:r w:rsidR="00B17136">
        <w:rPr>
          <w:rFonts w:asciiTheme="majorBidi" w:eastAsia="Times New Roman" w:hAnsiTheme="majorBidi" w:cstheme="majorBidi" w:hint="cs"/>
          <w:sz w:val="28"/>
          <w:szCs w:val="28"/>
          <w:rtl/>
        </w:rPr>
        <w:t xml:space="preserve"> </w:t>
      </w:r>
      <w:r w:rsidR="00515E67">
        <w:rPr>
          <w:rFonts w:asciiTheme="majorBidi" w:eastAsia="Times New Roman" w:hAnsiTheme="majorBidi" w:cstheme="majorBidi" w:hint="cs"/>
          <w:sz w:val="28"/>
          <w:szCs w:val="28"/>
          <w:rtl/>
        </w:rPr>
        <w:t>والدين، والعرق،</w:t>
      </w:r>
      <w:r w:rsidR="00B17136">
        <w:rPr>
          <w:rFonts w:asciiTheme="majorBidi" w:eastAsia="Times New Roman" w:hAnsiTheme="majorBidi" w:cstheme="majorBidi" w:hint="cs"/>
          <w:sz w:val="28"/>
          <w:szCs w:val="28"/>
          <w:rtl/>
        </w:rPr>
        <w:t xml:space="preserve"> </w:t>
      </w:r>
      <w:r w:rsidR="00515E67">
        <w:rPr>
          <w:rFonts w:asciiTheme="majorBidi" w:eastAsia="Times New Roman" w:hAnsiTheme="majorBidi" w:cstheme="majorBidi" w:hint="cs"/>
          <w:sz w:val="28"/>
          <w:szCs w:val="28"/>
          <w:rtl/>
        </w:rPr>
        <w:t>وتعامل معاملة مختلفة عن معاملة الأكثرية</w:t>
      </w:r>
      <w:r w:rsidR="008D5D79">
        <w:rPr>
          <w:rFonts w:asciiTheme="majorBidi" w:eastAsia="Times New Roman" w:hAnsiTheme="majorBidi" w:cstheme="majorBidi" w:hint="cs"/>
          <w:sz w:val="28"/>
          <w:szCs w:val="28"/>
          <w:rtl/>
        </w:rPr>
        <w:t>.</w:t>
      </w:r>
    </w:p>
    <w:p w:rsidR="007174AD" w:rsidRDefault="00515E67" w:rsidP="008D5D79">
      <w:pPr>
        <w:bidi/>
        <w:spacing w:after="0" w:line="240" w:lineRule="auto"/>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 xml:space="preserve"> </w:t>
      </w:r>
    </w:p>
    <w:p w:rsidR="00EB346C" w:rsidRDefault="008D5D79" w:rsidP="007174AD">
      <w:pPr>
        <w:bidi/>
        <w:spacing w:after="0" w:line="240" w:lineRule="auto"/>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lastRenderedPageBreak/>
        <w:t xml:space="preserve">ولا تصبح الأقلية أقلية </w:t>
      </w:r>
      <w:r w:rsidR="007174AD">
        <w:rPr>
          <w:rFonts w:asciiTheme="majorBidi" w:eastAsia="Times New Roman" w:hAnsiTheme="majorBidi" w:cstheme="majorBidi" w:hint="cs"/>
          <w:sz w:val="28"/>
          <w:szCs w:val="28"/>
          <w:rtl/>
          <w:lang w:bidi="ar-AE"/>
        </w:rPr>
        <w:t>إلا إذا كان الفارق الديني مهما ، إما بالنسبة لأفراد الأقلية يجعلهم يحاولون الحفاظ علي</w:t>
      </w:r>
      <w:r w:rsidR="00A720DC">
        <w:rPr>
          <w:rFonts w:asciiTheme="majorBidi" w:eastAsia="Times New Roman" w:hAnsiTheme="majorBidi" w:cstheme="majorBidi" w:hint="cs"/>
          <w:sz w:val="28"/>
          <w:szCs w:val="28"/>
          <w:rtl/>
          <w:lang w:bidi="ar-AE"/>
        </w:rPr>
        <w:t xml:space="preserve">ه </w:t>
      </w:r>
      <w:r w:rsidR="007174AD">
        <w:rPr>
          <w:rFonts w:asciiTheme="majorBidi" w:eastAsia="Times New Roman" w:hAnsiTheme="majorBidi" w:cstheme="majorBidi" w:hint="cs"/>
          <w:sz w:val="28"/>
          <w:szCs w:val="28"/>
          <w:rtl/>
          <w:lang w:bidi="ar-AE"/>
        </w:rPr>
        <w:t>، أو بالنسبة للأكثرية التي تحاول فرض إدماجها في الأكثرية.</w:t>
      </w:r>
    </w:p>
    <w:p w:rsidR="007174AD" w:rsidRDefault="007174AD" w:rsidP="007174AD">
      <w:pPr>
        <w:bidi/>
        <w:spacing w:after="0" w:line="240" w:lineRule="auto"/>
        <w:rPr>
          <w:rFonts w:asciiTheme="majorBidi" w:eastAsia="Times New Roman" w:hAnsiTheme="majorBidi" w:cstheme="majorBidi"/>
          <w:sz w:val="28"/>
          <w:szCs w:val="28"/>
          <w:rtl/>
          <w:lang w:bidi="ar-AE"/>
        </w:rPr>
      </w:pPr>
    </w:p>
    <w:p w:rsidR="007174AD" w:rsidRDefault="007174AD" w:rsidP="00A720DC">
      <w:pPr>
        <w:bidi/>
        <w:spacing w:after="0" w:line="240" w:lineRule="auto"/>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وعلى هذا فالأقلية الإسلامية هي مجموع</w:t>
      </w:r>
      <w:r w:rsidR="00C13547">
        <w:rPr>
          <w:rFonts w:asciiTheme="majorBidi" w:eastAsia="Times New Roman" w:hAnsiTheme="majorBidi" w:cstheme="majorBidi" w:hint="cs"/>
          <w:sz w:val="28"/>
          <w:szCs w:val="28"/>
          <w:rtl/>
          <w:lang w:bidi="ar-AE"/>
        </w:rPr>
        <w:t>ة بشرية تعيش بين مجموعة أكبر منها، وتختلف عنها بكونها تنتمي إلى الإسلام وتحاول بجهدها الحفاظ عليه  ،ومعنى هذا ،أنه كان يعيش عدد من المسلمين في دولة غير إسلامية،دون أن</w:t>
      </w:r>
      <w:r w:rsidR="00B17136">
        <w:rPr>
          <w:rFonts w:asciiTheme="majorBidi" w:eastAsia="Times New Roman" w:hAnsiTheme="majorBidi" w:cstheme="majorBidi" w:hint="cs"/>
          <w:sz w:val="28"/>
          <w:szCs w:val="28"/>
          <w:rtl/>
          <w:lang w:bidi="ar-AE"/>
        </w:rPr>
        <w:t xml:space="preserve"> يكونوا مجموعة منظمة تحاول الدفاع عن خاصيتها الإسلامية ،فهؤلاء لا يشكلون أقلية إسلامية مهما كبر عددهم ، بل هم فقط مسلمون فرادى في مجتمعات غير إسلامية ، و في غالب الأحيان ينتهي الإسلام مع موتهم ، حيث لا </w:t>
      </w:r>
      <w:r w:rsidR="00A720DC">
        <w:rPr>
          <w:rFonts w:asciiTheme="majorBidi" w:eastAsia="Times New Roman" w:hAnsiTheme="majorBidi" w:cstheme="majorBidi" w:hint="cs"/>
          <w:sz w:val="28"/>
          <w:szCs w:val="28"/>
          <w:rtl/>
          <w:lang w:bidi="ar-AE"/>
        </w:rPr>
        <w:t>يمكنهم الحفاظ على الإسلام في أجيالهم الصاعدة ، لعدم  تمكنهم من تكوين المجتمع الإسلامي ، و المؤسسات الإسلامية التي تجعل ذلك ممكنا.</w:t>
      </w:r>
    </w:p>
    <w:p w:rsidR="00A720DC" w:rsidRDefault="00A720DC" w:rsidP="00A720DC">
      <w:pPr>
        <w:bidi/>
        <w:spacing w:after="0" w:line="240" w:lineRule="auto"/>
        <w:rPr>
          <w:rFonts w:asciiTheme="majorBidi" w:eastAsia="Times New Roman" w:hAnsiTheme="majorBidi" w:cstheme="majorBidi"/>
          <w:sz w:val="28"/>
          <w:szCs w:val="28"/>
          <w:rtl/>
          <w:lang w:bidi="ar-AE"/>
        </w:rPr>
      </w:pPr>
    </w:p>
    <w:p w:rsidR="00A720DC" w:rsidRPr="00CA3547" w:rsidRDefault="00A720DC" w:rsidP="00A720DC">
      <w:pPr>
        <w:bidi/>
        <w:spacing w:after="0" w:line="240" w:lineRule="auto"/>
        <w:rPr>
          <w:rFonts w:asciiTheme="majorBidi" w:eastAsia="Times New Roman" w:hAnsiTheme="majorBidi" w:cstheme="majorBidi"/>
          <w:sz w:val="28"/>
          <w:szCs w:val="28"/>
          <w:rtl/>
          <w:lang w:bidi="ar-AE"/>
        </w:rPr>
      </w:pPr>
    </w:p>
    <w:p w:rsidR="00826B78" w:rsidRDefault="00A720DC" w:rsidP="00826B78">
      <w:pPr>
        <w:bidi/>
        <w:spacing w:after="0" w:line="240" w:lineRule="auto"/>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 xml:space="preserve">وفي بعض الأحيان يمكن أن تعد بعض المجموعات الإسلامية أقلية رغم كونها أكثرية عددية </w:t>
      </w:r>
    </w:p>
    <w:p w:rsidR="00A720DC" w:rsidRDefault="00A720DC" w:rsidP="00A720DC">
      <w:pPr>
        <w:bidi/>
        <w:spacing w:after="0" w:line="240" w:lineRule="auto"/>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في بلدها ، و ذلك بسبب تسلط الأقلية غير الإسلامية على الدولة بأسرها ، مثل :</w:t>
      </w:r>
    </w:p>
    <w:p w:rsidR="00A720DC" w:rsidRDefault="00A720DC" w:rsidP="00A720DC">
      <w:pPr>
        <w:bidi/>
        <w:spacing w:after="0" w:line="240" w:lineRule="auto"/>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*أثيوبيا</w:t>
      </w:r>
    </w:p>
    <w:p w:rsidR="00A720DC" w:rsidRPr="00061F04" w:rsidRDefault="00A720DC" w:rsidP="00061F04">
      <w:pPr>
        <w:bidi/>
        <w:spacing w:after="0" w:line="240" w:lineRule="auto"/>
        <w:rPr>
          <w:color w:val="C00000"/>
          <w:sz w:val="28"/>
          <w:szCs w:val="28"/>
          <w:rtl/>
        </w:rPr>
      </w:pPr>
      <w:r>
        <w:rPr>
          <w:rFonts w:asciiTheme="majorBidi" w:eastAsia="Times New Roman" w:hAnsiTheme="majorBidi" w:cstheme="majorBidi" w:hint="cs"/>
          <w:sz w:val="28"/>
          <w:szCs w:val="28"/>
          <w:rtl/>
          <w:lang w:bidi="ar-AE"/>
        </w:rPr>
        <w:t>و</w:t>
      </w:r>
    </w:p>
    <w:p w:rsidR="007174AD" w:rsidRDefault="00A720DC" w:rsidP="00974561">
      <w:pPr>
        <w:spacing w:after="0"/>
        <w:jc w:val="right"/>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*تنزانيا</w:t>
      </w:r>
    </w:p>
    <w:p w:rsidR="00A720DC" w:rsidRDefault="00A720DC" w:rsidP="00061F04">
      <w:pPr>
        <w:spacing w:after="0"/>
        <w:jc w:val="right"/>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و</w:t>
      </w:r>
    </w:p>
    <w:p w:rsidR="00A720DC" w:rsidRDefault="00A720DC" w:rsidP="00061F04">
      <w:pPr>
        <w:spacing w:after="0"/>
        <w:jc w:val="right"/>
        <w:rPr>
          <w:rFonts w:asciiTheme="majorBidi" w:eastAsia="Times New Roman" w:hAnsiTheme="majorBidi" w:cstheme="majorBidi"/>
          <w:sz w:val="28"/>
          <w:szCs w:val="28"/>
          <w:rtl/>
          <w:lang w:bidi="ar-AE"/>
        </w:rPr>
      </w:pPr>
      <w:r>
        <w:rPr>
          <w:rFonts w:asciiTheme="majorBidi" w:eastAsia="Times New Roman" w:hAnsiTheme="majorBidi" w:cstheme="majorBidi" w:hint="cs"/>
          <w:sz w:val="28"/>
          <w:szCs w:val="28"/>
          <w:rtl/>
          <w:lang w:bidi="ar-AE"/>
        </w:rPr>
        <w:t>*إرتريا.</w:t>
      </w:r>
    </w:p>
    <w:p w:rsidR="00A720DC" w:rsidRDefault="00A720DC" w:rsidP="00974561">
      <w:pPr>
        <w:spacing w:after="0"/>
        <w:jc w:val="right"/>
        <w:rPr>
          <w:color w:val="C00000"/>
          <w:sz w:val="28"/>
          <w:szCs w:val="28"/>
          <w:lang w:bidi="ar-AE"/>
        </w:rPr>
      </w:pPr>
      <w:r>
        <w:rPr>
          <w:rFonts w:asciiTheme="majorBidi" w:eastAsia="Times New Roman" w:hAnsiTheme="majorBidi" w:cstheme="majorBidi" w:hint="cs"/>
          <w:sz w:val="28"/>
          <w:szCs w:val="28"/>
          <w:rtl/>
          <w:lang w:bidi="ar-AE"/>
        </w:rPr>
        <w:t xml:space="preserve">         كما يمكن أن تعد بعض المجموعات الإسلامية أكثرية </w:t>
      </w:r>
      <w:r w:rsidR="00385C0B">
        <w:rPr>
          <w:rFonts w:asciiTheme="majorBidi" w:eastAsia="Times New Roman" w:hAnsiTheme="majorBidi" w:cstheme="majorBidi" w:hint="cs"/>
          <w:sz w:val="28"/>
          <w:szCs w:val="28"/>
          <w:rtl/>
          <w:lang w:bidi="ar-AE"/>
        </w:rPr>
        <w:t>رغم كونها أكثرية أقلية عددية في حالة هيمنتها على مؤسسات الدولة كما كان الحال أيام الدولة المغولية في الهند</w:t>
      </w:r>
      <w:r w:rsidR="00385C0B" w:rsidRPr="00061F04">
        <w:rPr>
          <w:rFonts w:asciiTheme="majorBidi" w:eastAsia="Times New Roman" w:hAnsiTheme="majorBidi" w:cstheme="majorBidi" w:hint="cs"/>
          <w:b/>
          <w:bCs/>
          <w:color w:val="984806" w:themeColor="accent6" w:themeShade="80"/>
          <w:sz w:val="20"/>
          <w:szCs w:val="20"/>
          <w:rtl/>
          <w:lang w:bidi="ar-AE"/>
        </w:rPr>
        <w:t>.</w:t>
      </w:r>
      <w:r w:rsidR="00061F04" w:rsidRPr="00061F04">
        <w:rPr>
          <w:rFonts w:asciiTheme="majorBidi" w:eastAsia="Times New Roman" w:hAnsiTheme="majorBidi" w:cstheme="majorBidi" w:hint="cs"/>
          <w:b/>
          <w:bCs/>
          <w:color w:val="984806" w:themeColor="accent6" w:themeShade="80"/>
          <w:sz w:val="20"/>
          <w:szCs w:val="20"/>
          <w:rtl/>
          <w:lang w:bidi="ar-AE"/>
        </w:rPr>
        <w:t>(5)</w:t>
      </w:r>
      <w:r w:rsidRPr="00061F04">
        <w:rPr>
          <w:color w:val="C00000"/>
          <w:sz w:val="20"/>
          <w:szCs w:val="20"/>
          <w:lang w:bidi="ar-AE"/>
        </w:rPr>
        <w:t xml:space="preserve">            </w:t>
      </w:r>
    </w:p>
    <w:p w:rsidR="007174AD" w:rsidRDefault="00A720DC" w:rsidP="00974561">
      <w:pPr>
        <w:spacing w:after="0"/>
        <w:jc w:val="right"/>
        <w:rPr>
          <w:color w:val="C00000"/>
          <w:sz w:val="28"/>
          <w:szCs w:val="28"/>
        </w:rPr>
      </w:pPr>
      <w:r>
        <w:rPr>
          <w:rFonts w:hint="cs"/>
          <w:color w:val="C00000"/>
          <w:sz w:val="28"/>
          <w:szCs w:val="28"/>
          <w:rtl/>
        </w:rPr>
        <w:t xml:space="preserve"> </w:t>
      </w:r>
    </w:p>
    <w:p w:rsidR="007174AD" w:rsidRDefault="007174AD" w:rsidP="00974561">
      <w:pPr>
        <w:spacing w:after="0"/>
        <w:jc w:val="right"/>
        <w:rPr>
          <w:color w:val="C00000"/>
          <w:sz w:val="28"/>
          <w:szCs w:val="28"/>
        </w:rPr>
      </w:pPr>
    </w:p>
    <w:p w:rsidR="007174AD" w:rsidRDefault="007174AD" w:rsidP="00974561">
      <w:pPr>
        <w:spacing w:after="0"/>
        <w:jc w:val="right"/>
        <w:rPr>
          <w:color w:val="C00000"/>
          <w:sz w:val="28"/>
          <w:szCs w:val="28"/>
        </w:rPr>
      </w:pPr>
    </w:p>
    <w:p w:rsidR="007174AD" w:rsidRDefault="007174AD" w:rsidP="00974561">
      <w:pPr>
        <w:spacing w:after="0"/>
        <w:jc w:val="right"/>
        <w:rPr>
          <w:color w:val="C00000"/>
          <w:sz w:val="28"/>
          <w:szCs w:val="28"/>
        </w:rPr>
      </w:pPr>
    </w:p>
    <w:p w:rsidR="007174AD" w:rsidRDefault="007174AD" w:rsidP="00385C0B">
      <w:pPr>
        <w:spacing w:after="0"/>
        <w:jc w:val="right"/>
        <w:rPr>
          <w:color w:val="C00000"/>
          <w:sz w:val="28"/>
          <w:szCs w:val="28"/>
        </w:rPr>
      </w:pPr>
    </w:p>
    <w:p w:rsidR="007174AD" w:rsidRPr="00385C0B" w:rsidRDefault="00385C0B" w:rsidP="00385C0B">
      <w:pPr>
        <w:pStyle w:val="a3"/>
        <w:ind w:left="360"/>
        <w:jc w:val="right"/>
        <w:rPr>
          <w:rFonts w:asciiTheme="majorBidi" w:hAnsiTheme="majorBidi" w:cstheme="majorBidi"/>
          <w:color w:val="0070C0"/>
          <w:rtl/>
          <w:lang w:bidi="ar-AE"/>
        </w:rPr>
      </w:pPr>
      <w:r>
        <w:rPr>
          <w:rFonts w:asciiTheme="majorBidi" w:hAnsiTheme="majorBidi" w:cstheme="majorBidi"/>
          <w:color w:val="4F6228" w:themeColor="accent3" w:themeShade="80"/>
        </w:rPr>
        <w:t>5)</w:t>
      </w:r>
      <w:r w:rsidRPr="00515E67">
        <w:t xml:space="preserve"> </w:t>
      </w:r>
      <w:r>
        <w:rPr>
          <w:color w:val="0070C0"/>
        </w:rPr>
        <w:t xml:space="preserve"> </w:t>
      </w:r>
      <w:r w:rsidRPr="00385C0B">
        <w:rPr>
          <w:rFonts w:hint="cs"/>
          <w:b/>
          <w:bCs/>
          <w:color w:val="0070C0"/>
          <w:rtl/>
          <w:lang w:bidi="ar-AE"/>
        </w:rPr>
        <w:t xml:space="preserve">كتاب:الثقافة الإسلامية/من تأليف: الدكتور محمد </w:t>
      </w:r>
      <w:proofErr w:type="spellStart"/>
      <w:r w:rsidRPr="00385C0B">
        <w:rPr>
          <w:rFonts w:hint="cs"/>
          <w:b/>
          <w:bCs/>
          <w:color w:val="0070C0"/>
          <w:rtl/>
          <w:lang w:bidi="ar-AE"/>
        </w:rPr>
        <w:t>قبال</w:t>
      </w:r>
      <w:proofErr w:type="spellEnd"/>
      <w:r w:rsidRPr="00385C0B">
        <w:rPr>
          <w:rFonts w:hint="cs"/>
          <w:b/>
          <w:bCs/>
          <w:color w:val="0070C0"/>
          <w:rtl/>
          <w:lang w:bidi="ar-AE"/>
        </w:rPr>
        <w:t xml:space="preserve"> فرحات و الدكتور عواد الخلف/من دار البشائر الإسلامية/الوحدة الثامنة /العنوان الأقليات الإسلامية/ الصفحة الــ213</w:t>
      </w:r>
    </w:p>
    <w:p w:rsidR="00D70C1C" w:rsidRPr="00CA3547" w:rsidRDefault="00D70C1C" w:rsidP="00385C0B">
      <w:pPr>
        <w:spacing w:after="0"/>
        <w:rPr>
          <w:color w:val="00B050"/>
          <w:sz w:val="28"/>
          <w:szCs w:val="28"/>
          <w:rtl/>
        </w:rPr>
      </w:pPr>
    </w:p>
    <w:p w:rsidR="00A56F0E" w:rsidRDefault="00A56F0E" w:rsidP="00974561">
      <w:pPr>
        <w:spacing w:after="0"/>
        <w:jc w:val="right"/>
        <w:rPr>
          <w:color w:val="00B050"/>
          <w:sz w:val="28"/>
          <w:szCs w:val="28"/>
        </w:rPr>
      </w:pPr>
    </w:p>
    <w:p w:rsidR="00061F04" w:rsidRDefault="00061F04" w:rsidP="00974561">
      <w:pPr>
        <w:spacing w:after="0"/>
        <w:jc w:val="right"/>
        <w:rPr>
          <w:color w:val="00B050"/>
          <w:sz w:val="28"/>
          <w:szCs w:val="28"/>
          <w:rtl/>
        </w:rPr>
      </w:pPr>
    </w:p>
    <w:p w:rsidR="007A528B" w:rsidRDefault="00061F04" w:rsidP="00974561">
      <w:pPr>
        <w:spacing w:after="0"/>
        <w:jc w:val="right"/>
        <w:rPr>
          <w:color w:val="00B050"/>
          <w:sz w:val="28"/>
          <w:szCs w:val="28"/>
          <w:rtl/>
        </w:rPr>
      </w:pPr>
      <w:r>
        <w:rPr>
          <w:noProof/>
          <w:color w:val="00B050"/>
          <w:sz w:val="28"/>
          <w:szCs w:val="28"/>
          <w:rtl/>
        </w:rPr>
        <w:drawing>
          <wp:anchor distT="0" distB="0" distL="114300" distR="114300" simplePos="0" relativeHeight="251664384" behindDoc="0" locked="0" layoutInCell="1" allowOverlap="1">
            <wp:simplePos x="0" y="0"/>
            <wp:positionH relativeFrom="column">
              <wp:posOffset>676910</wp:posOffset>
            </wp:positionH>
            <wp:positionV relativeFrom="paragraph">
              <wp:posOffset>-854075</wp:posOffset>
            </wp:positionV>
            <wp:extent cx="4140200" cy="2096135"/>
            <wp:effectExtent l="0" t="0" r="0" b="0"/>
            <wp:wrapNone/>
            <wp:docPr id="4" name="كائن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36272" cy="923330"/>
                      <a:chOff x="4214810" y="1071546"/>
                      <a:chExt cx="2536272" cy="923330"/>
                    </a:xfrm>
                  </a:grpSpPr>
                  <a:sp>
                    <a:nvSpPr>
                      <a:cNvPr id="4" name="مستطيل 3"/>
                      <a:cNvSpPr/>
                    </a:nvSpPr>
                    <a:spPr>
                      <a:xfrm>
                        <a:off x="4214810" y="1071546"/>
                        <a:ext cx="2536272" cy="923330"/>
                      </a:xfrm>
                      <a:prstGeom prst="rect">
                        <a:avLst/>
                      </a:prstGeom>
                      <a:noFill/>
                    </a:spPr>
                    <a:txSp>
                      <a:txBody>
                        <a:bodyPr wrap="none" lIns="91440" tIns="45720" rIns="91440" bIns="45720">
                          <a:spAutoFit/>
                        </a:bodyPr>
                        <a:lstStyle>
                          <a:defPPr>
                            <a:defRPr lang="ar-SA"/>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algn="ctr"/>
                          <a:r>
                            <a:rPr lang="ar-SA" sz="5400" b="1" dirty="0" smtClean="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rPr>
                            <a:t>الخاتمة</a:t>
                          </a:r>
                          <a:endParaRPr lang="ar-SA" sz="5400" b="1" dirty="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endParaRPr>
                        </a:p>
                      </a:txBody>
                      <a:useSpRect/>
                    </a:txSp>
                  </a:sp>
                </lc:lockedCanvas>
              </a:graphicData>
            </a:graphic>
          </wp:anchor>
        </w:drawing>
      </w:r>
    </w:p>
    <w:p w:rsidR="007A528B" w:rsidRPr="00CA3547" w:rsidRDefault="007A528B" w:rsidP="00974561">
      <w:pPr>
        <w:spacing w:after="0"/>
        <w:jc w:val="right"/>
        <w:rPr>
          <w:color w:val="00B050"/>
          <w:sz w:val="24"/>
          <w:szCs w:val="24"/>
          <w:rtl/>
        </w:rPr>
      </w:pPr>
    </w:p>
    <w:p w:rsidR="00A56F0E" w:rsidRDefault="00A56F0E" w:rsidP="00974561">
      <w:pPr>
        <w:spacing w:after="0"/>
        <w:jc w:val="right"/>
        <w:rPr>
          <w:color w:val="00B050"/>
          <w:rtl/>
        </w:rPr>
      </w:pPr>
    </w:p>
    <w:p w:rsidR="00061F04" w:rsidRDefault="002C6C0E" w:rsidP="00FA11DB">
      <w:pPr>
        <w:jc w:val="right"/>
        <w:rPr>
          <w:rFonts w:ascii="Comic Sans MS" w:eastAsia="Times New Roman" w:hAnsi="Comic Sans MS" w:cs="Traditional Arabic"/>
          <w:b/>
          <w:bCs/>
          <w:sz w:val="28"/>
          <w:szCs w:val="28"/>
          <w:rtl/>
          <w:lang w:bidi="ar-AE"/>
        </w:rPr>
      </w:pPr>
      <w:r>
        <w:rPr>
          <w:rFonts w:ascii="Comic Sans MS" w:eastAsia="Times New Roman" w:hAnsi="Comic Sans MS" w:cs="Traditional Arabic" w:hint="cs"/>
          <w:b/>
          <w:bCs/>
          <w:sz w:val="28"/>
          <w:szCs w:val="28"/>
          <w:rtl/>
        </w:rPr>
        <w:t xml:space="preserve">    </w:t>
      </w:r>
    </w:p>
    <w:p w:rsidR="00FA11DB" w:rsidRPr="00591CFA" w:rsidRDefault="002C6C0E" w:rsidP="00FA11DB">
      <w:pPr>
        <w:jc w:val="right"/>
        <w:rPr>
          <w:rFonts w:asciiTheme="majorBidi" w:hAnsiTheme="majorBidi" w:cs="AGA Aladdin Regular"/>
          <w:rtl/>
        </w:rPr>
      </w:pPr>
      <w:r>
        <w:rPr>
          <w:rFonts w:ascii="Comic Sans MS" w:eastAsia="Times New Roman" w:hAnsi="Comic Sans MS" w:cs="Traditional Arabic" w:hint="cs"/>
          <w:b/>
          <w:bCs/>
          <w:sz w:val="28"/>
          <w:szCs w:val="28"/>
          <w:rtl/>
        </w:rPr>
        <w:t xml:space="preserve"> </w:t>
      </w:r>
    </w:p>
    <w:p w:rsidR="005A07A3" w:rsidRPr="00591CFA" w:rsidRDefault="00FA11DB" w:rsidP="00293717">
      <w:pPr>
        <w:spacing w:after="120"/>
        <w:jc w:val="right"/>
        <w:rPr>
          <w:rFonts w:asciiTheme="majorBidi" w:hAnsiTheme="majorBidi" w:cs="AGA Aladdin Regular"/>
          <w:sz w:val="28"/>
          <w:szCs w:val="28"/>
          <w:rtl/>
        </w:rPr>
      </w:pPr>
      <w:r w:rsidRPr="00591CFA">
        <w:rPr>
          <w:rFonts w:asciiTheme="majorBidi" w:eastAsia="Calibri" w:hAnsiTheme="majorBidi" w:cs="AGA Aladdin Regular"/>
          <w:sz w:val="24"/>
          <w:szCs w:val="24"/>
          <w:rtl/>
        </w:rPr>
        <w:lastRenderedPageBreak/>
        <w:t xml:space="preserve">        </w:t>
      </w:r>
      <w:r w:rsidRPr="00591CFA">
        <w:rPr>
          <w:rFonts w:asciiTheme="majorBidi" w:eastAsia="Calibri" w:hAnsiTheme="majorBidi" w:cs="AGA Aladdin Regular"/>
          <w:sz w:val="28"/>
          <w:szCs w:val="28"/>
          <w:rtl/>
        </w:rPr>
        <w:t>الحمد لله ربّ العالمين ، والصلاة و السلام على أشرف المرسلين سيدن</w:t>
      </w:r>
      <w:r w:rsidRPr="00591CFA">
        <w:rPr>
          <w:rFonts w:asciiTheme="majorBidi" w:hAnsiTheme="majorBidi" w:cs="AGA Aladdin Regular"/>
          <w:sz w:val="28"/>
          <w:szCs w:val="28"/>
          <w:rtl/>
        </w:rPr>
        <w:t xml:space="preserve">ا </w:t>
      </w:r>
      <w:r w:rsidR="00293717" w:rsidRPr="00591CFA">
        <w:rPr>
          <w:rFonts w:asciiTheme="majorBidi" w:hAnsiTheme="majorBidi" w:cs="AGA Aladdin Regular"/>
          <w:sz w:val="28"/>
          <w:szCs w:val="28"/>
          <w:rtl/>
        </w:rPr>
        <w:t xml:space="preserve">محمد و على آله و صحبه أجمعين </w:t>
      </w:r>
      <w:r w:rsidR="00293717" w:rsidRPr="00591CFA">
        <w:rPr>
          <w:rFonts w:asciiTheme="majorBidi" w:hAnsiTheme="majorBidi" w:cs="AGA Aladdin Regular" w:hint="cs"/>
          <w:sz w:val="28"/>
          <w:szCs w:val="28"/>
          <w:rtl/>
        </w:rPr>
        <w:t>، أما بعد :</w:t>
      </w:r>
    </w:p>
    <w:p w:rsidR="00FA11DB" w:rsidRPr="00591CFA" w:rsidRDefault="00FA11DB" w:rsidP="00FA11DB">
      <w:pPr>
        <w:jc w:val="center"/>
        <w:rPr>
          <w:rFonts w:asciiTheme="majorBidi" w:hAnsiTheme="majorBidi" w:cs="AGA Aladdin Regular"/>
          <w:sz w:val="28"/>
          <w:szCs w:val="28"/>
          <w:rtl/>
        </w:rPr>
      </w:pPr>
    </w:p>
    <w:p w:rsidR="00FA11DB" w:rsidRPr="00591CFA" w:rsidRDefault="00FA11DB" w:rsidP="00783242">
      <w:pPr>
        <w:jc w:val="right"/>
        <w:rPr>
          <w:rFonts w:asciiTheme="majorBidi" w:eastAsia="Times New Roman" w:hAnsiTheme="majorBidi" w:cs="AGA Aladdin Regular"/>
          <w:sz w:val="28"/>
          <w:szCs w:val="28"/>
          <w:rtl/>
        </w:rPr>
      </w:pPr>
      <w:r w:rsidRPr="00591CFA">
        <w:rPr>
          <w:rFonts w:asciiTheme="majorBidi" w:hAnsiTheme="majorBidi" w:cs="AGA Aladdin Regular"/>
          <w:sz w:val="28"/>
          <w:szCs w:val="28"/>
          <w:rtl/>
        </w:rPr>
        <w:t xml:space="preserve">      لقد توصلت من خلال بحثي ا</w:t>
      </w:r>
      <w:r w:rsidR="00385C0B" w:rsidRPr="00591CFA">
        <w:rPr>
          <w:rFonts w:asciiTheme="majorBidi" w:hAnsiTheme="majorBidi" w:cs="AGA Aladdin Regular" w:hint="cs"/>
          <w:sz w:val="28"/>
          <w:szCs w:val="28"/>
          <w:rtl/>
          <w:lang w:bidi="ar-AE"/>
        </w:rPr>
        <w:t>لإسلامي</w:t>
      </w:r>
      <w:r w:rsidRPr="00591CFA">
        <w:rPr>
          <w:rFonts w:asciiTheme="majorBidi" w:hAnsiTheme="majorBidi" w:cs="AGA Aladdin Regular"/>
          <w:sz w:val="28"/>
          <w:szCs w:val="28"/>
          <w:rtl/>
        </w:rPr>
        <w:t xml:space="preserve"> في موضوع ((</w:t>
      </w:r>
      <w:r w:rsidR="00385C0B" w:rsidRPr="00591CFA">
        <w:rPr>
          <w:rFonts w:asciiTheme="majorBidi" w:hAnsiTheme="majorBidi" w:cs="AGA Aladdin Regular" w:hint="cs"/>
          <w:sz w:val="28"/>
          <w:szCs w:val="28"/>
          <w:rtl/>
        </w:rPr>
        <w:t xml:space="preserve">الأمة الإسلامية </w:t>
      </w:r>
      <w:r w:rsidR="00385C0B" w:rsidRPr="00591CFA">
        <w:rPr>
          <w:rFonts w:asciiTheme="majorBidi" w:hAnsiTheme="majorBidi" w:cs="AGA Aladdin Regular"/>
          <w:sz w:val="28"/>
          <w:szCs w:val="28"/>
          <w:rtl/>
        </w:rPr>
        <w:t xml:space="preserve"> )) إلى </w:t>
      </w:r>
      <w:r w:rsidR="00385C0B" w:rsidRPr="00591CFA">
        <w:rPr>
          <w:rFonts w:asciiTheme="majorBidi" w:hAnsiTheme="majorBidi" w:cs="AGA Aladdin Regular" w:hint="cs"/>
          <w:sz w:val="28"/>
          <w:szCs w:val="28"/>
          <w:rtl/>
        </w:rPr>
        <w:t xml:space="preserve">الوحدة الإسلامية التي </w:t>
      </w:r>
      <w:r w:rsidRPr="00591CFA">
        <w:rPr>
          <w:rFonts w:asciiTheme="majorBidi" w:hAnsiTheme="majorBidi" w:cs="AGA Aladdin Regular"/>
          <w:sz w:val="28"/>
          <w:szCs w:val="28"/>
          <w:rtl/>
        </w:rPr>
        <w:t xml:space="preserve"> </w:t>
      </w:r>
      <w:r w:rsidR="00385C0B" w:rsidRPr="00591CFA">
        <w:rPr>
          <w:rFonts w:asciiTheme="majorBidi" w:hAnsiTheme="majorBidi" w:cs="AGA Aladdin Regular" w:hint="cs"/>
          <w:sz w:val="28"/>
          <w:szCs w:val="28"/>
          <w:rtl/>
        </w:rPr>
        <w:t>تربط كل مسلم من أنحاء العالم سواء كان من أوله مسلم ومن آخره مسلم فهم أخو</w:t>
      </w:r>
      <w:r w:rsidR="00783242" w:rsidRPr="00591CFA">
        <w:rPr>
          <w:rFonts w:asciiTheme="majorBidi" w:hAnsiTheme="majorBidi" w:cs="AGA Aladdin Regular" w:hint="cs"/>
          <w:sz w:val="28"/>
          <w:szCs w:val="28"/>
          <w:rtl/>
        </w:rPr>
        <w:t>ة في</w:t>
      </w:r>
      <w:r w:rsidR="00385C0B" w:rsidRPr="00591CFA">
        <w:rPr>
          <w:rFonts w:asciiTheme="majorBidi" w:hAnsiTheme="majorBidi" w:cs="AGA Aladdin Regular" w:hint="cs"/>
          <w:sz w:val="28"/>
          <w:szCs w:val="28"/>
          <w:rtl/>
        </w:rPr>
        <w:t xml:space="preserve"> الإسلام</w:t>
      </w:r>
      <w:r w:rsidRPr="00591CFA">
        <w:rPr>
          <w:rFonts w:asciiTheme="majorBidi" w:eastAsia="Times New Roman" w:hAnsiTheme="majorBidi" w:cs="AGA Aladdin Regular"/>
          <w:sz w:val="28"/>
          <w:szCs w:val="28"/>
          <w:rtl/>
        </w:rPr>
        <w:t>، و كذلك</w:t>
      </w:r>
      <w:r w:rsidR="00385C0B" w:rsidRPr="00591CFA">
        <w:rPr>
          <w:rFonts w:asciiTheme="majorBidi" w:eastAsia="Times New Roman" w:hAnsiTheme="majorBidi" w:cs="AGA Aladdin Regular" w:hint="cs"/>
          <w:sz w:val="28"/>
          <w:szCs w:val="28"/>
          <w:rtl/>
        </w:rPr>
        <w:t xml:space="preserve"> أن الأقليات الإسلامية منتشرة في أنحا</w:t>
      </w:r>
      <w:r w:rsidR="00783242" w:rsidRPr="00591CFA">
        <w:rPr>
          <w:rFonts w:asciiTheme="majorBidi" w:eastAsia="Times New Roman" w:hAnsiTheme="majorBidi" w:cs="AGA Aladdin Regular" w:hint="cs"/>
          <w:sz w:val="28"/>
          <w:szCs w:val="28"/>
          <w:rtl/>
        </w:rPr>
        <w:t>ء العالم</w:t>
      </w:r>
      <w:r w:rsidR="00385C0B" w:rsidRPr="00591CFA">
        <w:rPr>
          <w:rFonts w:asciiTheme="majorBidi" w:eastAsia="Times New Roman" w:hAnsiTheme="majorBidi" w:cs="AGA Aladdin Regular" w:hint="cs"/>
          <w:sz w:val="28"/>
          <w:szCs w:val="28"/>
          <w:rtl/>
        </w:rPr>
        <w:t xml:space="preserve"> </w:t>
      </w:r>
      <w:r w:rsidRPr="00591CFA">
        <w:rPr>
          <w:rFonts w:asciiTheme="majorBidi" w:eastAsia="Times New Roman" w:hAnsiTheme="majorBidi" w:cs="AGA Aladdin Regular"/>
          <w:sz w:val="28"/>
          <w:szCs w:val="28"/>
          <w:rtl/>
        </w:rPr>
        <w:t xml:space="preserve"> ،</w:t>
      </w:r>
      <w:r w:rsidR="00783242" w:rsidRPr="00591CFA">
        <w:rPr>
          <w:rFonts w:asciiTheme="majorBidi" w:eastAsia="Times New Roman" w:hAnsiTheme="majorBidi" w:cs="AGA Aladdin Regular" w:hint="cs"/>
          <w:sz w:val="28"/>
          <w:szCs w:val="28"/>
          <w:rtl/>
        </w:rPr>
        <w:t>والأمة الإسلامية هي أمة تربط المسلمين المؤمنين بالله وباليوم الآخر.</w:t>
      </w:r>
    </w:p>
    <w:p w:rsidR="00293717" w:rsidRDefault="00293717" w:rsidP="00FA11DB">
      <w:pPr>
        <w:jc w:val="right"/>
        <w:rPr>
          <w:rFonts w:asciiTheme="majorBidi" w:eastAsia="Times New Roman" w:hAnsiTheme="majorBidi" w:cstheme="majorBidi"/>
          <w:sz w:val="28"/>
          <w:szCs w:val="28"/>
          <w:rtl/>
        </w:rPr>
      </w:pPr>
    </w:p>
    <w:p w:rsidR="00293717" w:rsidRDefault="00293717" w:rsidP="00591CFA">
      <w:pPr>
        <w:rPr>
          <w:rFonts w:asciiTheme="majorBidi" w:eastAsia="Times New Roman" w:hAnsiTheme="majorBidi" w:cstheme="majorBidi"/>
          <w:sz w:val="28"/>
          <w:szCs w:val="28"/>
          <w:rtl/>
        </w:rPr>
      </w:pPr>
    </w:p>
    <w:p w:rsidR="00293717" w:rsidRDefault="00293717" w:rsidP="00FA11DB">
      <w:pPr>
        <w:jc w:val="right"/>
        <w:rPr>
          <w:rFonts w:asciiTheme="majorBidi" w:eastAsia="Times New Roman" w:hAnsiTheme="majorBidi" w:cstheme="majorBidi"/>
          <w:sz w:val="28"/>
          <w:szCs w:val="28"/>
          <w:rtl/>
        </w:rPr>
      </w:pPr>
    </w:p>
    <w:p w:rsidR="00293717" w:rsidRPr="00591CFA" w:rsidRDefault="00293717" w:rsidP="00FA11DB">
      <w:pPr>
        <w:jc w:val="right"/>
        <w:rPr>
          <w:rFonts w:asciiTheme="majorBidi" w:eastAsia="Times New Roman" w:hAnsiTheme="majorBidi" w:cstheme="majorBidi"/>
          <w:rtl/>
        </w:rPr>
      </w:pPr>
    </w:p>
    <w:p w:rsidR="00FA11DB" w:rsidRPr="00591CFA" w:rsidRDefault="00FA11DB" w:rsidP="00FA11DB">
      <w:pPr>
        <w:jc w:val="center"/>
        <w:rPr>
          <w:rFonts w:asciiTheme="majorBidi" w:eastAsia="Times New Roman" w:hAnsiTheme="majorBidi" w:cs="FS_Arabic"/>
          <w:color w:val="0070C0"/>
          <w:sz w:val="32"/>
          <w:szCs w:val="32"/>
          <w:rtl/>
          <w:lang w:bidi="ar-AE"/>
        </w:rPr>
      </w:pPr>
      <w:r w:rsidRPr="00591CFA">
        <w:rPr>
          <w:rFonts w:asciiTheme="majorBidi" w:eastAsia="Times New Roman" w:hAnsiTheme="majorBidi" w:cs="FS_Arabic"/>
          <w:color w:val="0070C0"/>
          <w:sz w:val="40"/>
          <w:szCs w:val="40"/>
          <w:rtl/>
        </w:rPr>
        <w:t xml:space="preserve">أتمنى أن ينال تقريري إعجاب أخواتي الطالبات ، و يفيدهن في دراستهن الحالية و المستقبلية </w:t>
      </w:r>
      <w:r w:rsidRPr="00591CFA">
        <w:rPr>
          <w:rFonts w:asciiTheme="majorBidi" w:eastAsia="Times New Roman" w:hAnsiTheme="majorBidi" w:cs="FS_Arabic"/>
          <w:color w:val="0070C0"/>
          <w:sz w:val="32"/>
          <w:szCs w:val="32"/>
          <w:rtl/>
        </w:rPr>
        <w:t>.</w:t>
      </w:r>
    </w:p>
    <w:p w:rsidR="00FA11DB" w:rsidRPr="00591CFA" w:rsidRDefault="00FA11DB" w:rsidP="00FA11DB">
      <w:pPr>
        <w:jc w:val="center"/>
        <w:rPr>
          <w:rFonts w:asciiTheme="majorBidi" w:eastAsia="Times New Roman" w:hAnsiTheme="majorBidi" w:cs="FS_Arabic"/>
          <w:color w:val="0070C0"/>
          <w:sz w:val="28"/>
          <w:szCs w:val="28"/>
          <w:lang w:bidi="ar-AE"/>
        </w:rPr>
      </w:pPr>
      <w:r w:rsidRPr="00591CFA">
        <w:rPr>
          <w:rFonts w:asciiTheme="majorBidi" w:eastAsia="Times New Roman" w:hAnsiTheme="majorBidi" w:cs="FS_Arabic"/>
          <w:color w:val="0070C0"/>
          <w:sz w:val="32"/>
          <w:szCs w:val="32"/>
          <w:rtl/>
        </w:rPr>
        <w:t>فإن أصبت فمن الله –تعالى- ،و إن أخطأت فمن نفسي ومن الشيطان..</w:t>
      </w:r>
    </w:p>
    <w:p w:rsidR="00A56F0E" w:rsidRPr="00783242" w:rsidRDefault="00A56F0E" w:rsidP="00974561">
      <w:pPr>
        <w:spacing w:after="0"/>
        <w:jc w:val="right"/>
        <w:rPr>
          <w:rFonts w:cs="FS_Arabic"/>
          <w:sz w:val="24"/>
          <w:szCs w:val="24"/>
        </w:rPr>
      </w:pPr>
    </w:p>
    <w:p w:rsidR="002C6C0E" w:rsidRDefault="002C6C0E" w:rsidP="00974561">
      <w:pPr>
        <w:spacing w:after="0"/>
        <w:jc w:val="right"/>
      </w:pPr>
    </w:p>
    <w:p w:rsidR="00FA11DB" w:rsidRDefault="00FA11DB" w:rsidP="00591CFA">
      <w:pPr>
        <w:spacing w:after="0"/>
      </w:pPr>
    </w:p>
    <w:p w:rsidR="00783242" w:rsidRDefault="00783242" w:rsidP="00783242">
      <w:pPr>
        <w:spacing w:after="0"/>
        <w:rPr>
          <w:rtl/>
        </w:rPr>
      </w:pPr>
    </w:p>
    <w:p w:rsidR="002C6C0E" w:rsidRDefault="002C6C0E" w:rsidP="00974561">
      <w:pPr>
        <w:spacing w:after="0"/>
        <w:jc w:val="right"/>
        <w:rPr>
          <w:rtl/>
        </w:rPr>
      </w:pPr>
    </w:p>
    <w:p w:rsidR="00FA11DB" w:rsidRPr="00591CFA" w:rsidRDefault="00FA11DB" w:rsidP="00293717">
      <w:pPr>
        <w:bidi/>
        <w:spacing w:after="120" w:line="240" w:lineRule="auto"/>
        <w:jc w:val="center"/>
        <w:rPr>
          <w:rFonts w:asciiTheme="majorBidi" w:eastAsia="Times New Roman" w:hAnsiTheme="majorBidi" w:cs="FS_Arabic"/>
          <w:color w:val="FF0000"/>
          <w:sz w:val="44"/>
          <w:szCs w:val="44"/>
        </w:rPr>
      </w:pPr>
      <w:r w:rsidRPr="00591CFA">
        <w:rPr>
          <w:rFonts w:asciiTheme="majorBidi" w:eastAsia="Times New Roman" w:hAnsiTheme="majorBidi" w:cs="FS_Arabic" w:hint="cs"/>
          <w:color w:val="FF0000"/>
          <w:sz w:val="44"/>
          <w:szCs w:val="44"/>
          <w:rtl/>
        </w:rPr>
        <w:t>والله ولي التوفيق</w:t>
      </w:r>
    </w:p>
    <w:p w:rsidR="00293717" w:rsidRDefault="00293717" w:rsidP="00FA11DB">
      <w:pPr>
        <w:jc w:val="center"/>
        <w:rPr>
          <w:rFonts w:ascii="Hacen Promoter Lt" w:hAnsi="Hacen Promoter Lt" w:cs="Motken Unicode Hor"/>
          <w:color w:val="C00000"/>
          <w:sz w:val="96"/>
          <w:szCs w:val="96"/>
          <w:rtl/>
        </w:rPr>
      </w:pPr>
      <w:r>
        <w:rPr>
          <w:rFonts w:ascii="Hacen Promoter Lt" w:hAnsi="Hacen Promoter Lt" w:cs="Motken Unicode Hor" w:hint="cs"/>
          <w:noProof/>
          <w:color w:val="C00000"/>
          <w:sz w:val="96"/>
          <w:szCs w:val="96"/>
          <w:rtl/>
        </w:rPr>
        <w:drawing>
          <wp:anchor distT="0" distB="0" distL="114300" distR="114300" simplePos="0" relativeHeight="251665408" behindDoc="0" locked="0" layoutInCell="1" allowOverlap="1">
            <wp:simplePos x="0" y="0"/>
            <wp:positionH relativeFrom="column">
              <wp:posOffset>109151</wp:posOffset>
            </wp:positionH>
            <wp:positionV relativeFrom="paragraph">
              <wp:posOffset>-477795</wp:posOffset>
            </wp:positionV>
            <wp:extent cx="5313406" cy="2100649"/>
            <wp:effectExtent l="0" t="0" r="0" b="0"/>
            <wp:wrapNone/>
            <wp:docPr id="2" name="كائن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35455" cy="923330"/>
                      <a:chOff x="4214810" y="1071546"/>
                      <a:chExt cx="4235455" cy="923330"/>
                    </a:xfrm>
                  </a:grpSpPr>
                  <a:sp>
                    <a:nvSpPr>
                      <a:cNvPr id="4" name="مستطيل 3"/>
                      <a:cNvSpPr/>
                    </a:nvSpPr>
                    <a:spPr>
                      <a:xfrm>
                        <a:off x="4214810" y="1071546"/>
                        <a:ext cx="4235455" cy="923330"/>
                      </a:xfrm>
                      <a:prstGeom prst="rect">
                        <a:avLst/>
                      </a:prstGeom>
                      <a:noFill/>
                    </a:spPr>
                    <a:txSp>
                      <a:txBody>
                        <a:bodyPr wrap="none" lIns="91440" tIns="45720" rIns="91440" bIns="45720">
                          <a:spAutoFit/>
                        </a:bodyPr>
                        <a:lstStyle>
                          <a:defPPr>
                            <a:defRPr lang="ar-SA"/>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algn="ctr"/>
                          <a:r>
                            <a:rPr lang="ar-SA" sz="5400" b="1" dirty="0" smtClean="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rPr>
                            <a:t>فهرس المراجع</a:t>
                          </a:r>
                          <a:endParaRPr lang="ar-SA" sz="5400" b="1" dirty="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endParaRPr>
                        </a:p>
                      </a:txBody>
                      <a:useSpRect/>
                    </a:txSp>
                  </a:sp>
                </lc:lockedCanvas>
              </a:graphicData>
            </a:graphic>
          </wp:anchor>
        </w:drawing>
      </w:r>
    </w:p>
    <w:p w:rsidR="004D49CA" w:rsidRDefault="004D49CA" w:rsidP="00FA11DB">
      <w:pPr>
        <w:jc w:val="center"/>
        <w:rPr>
          <w:rFonts w:ascii="Hacen Promoter Lt" w:hAnsi="Hacen Promoter Lt" w:cs="Motken Unicode Hor"/>
          <w:color w:val="C00000"/>
          <w:sz w:val="96"/>
          <w:szCs w:val="96"/>
          <w:rtl/>
        </w:rPr>
      </w:pPr>
    </w:p>
    <w:tbl>
      <w:tblPr>
        <w:tblStyle w:val="-6"/>
        <w:tblW w:w="8921" w:type="dxa"/>
        <w:tblLook w:val="04A0"/>
      </w:tblPr>
      <w:tblGrid>
        <w:gridCol w:w="8312"/>
        <w:gridCol w:w="609"/>
      </w:tblGrid>
      <w:tr w:rsidR="00293717" w:rsidTr="00293717">
        <w:trPr>
          <w:cnfStyle w:val="100000000000"/>
          <w:trHeight w:val="817"/>
        </w:trPr>
        <w:tc>
          <w:tcPr>
            <w:cnfStyle w:val="001000000000"/>
            <w:tcW w:w="8268" w:type="dxa"/>
          </w:tcPr>
          <w:p w:rsidR="00D727F1" w:rsidRPr="00D727F1" w:rsidRDefault="00D727F1" w:rsidP="00591CFA">
            <w:pPr>
              <w:jc w:val="center"/>
              <w:rPr>
                <w:sz w:val="18"/>
                <w:szCs w:val="18"/>
                <w:rtl/>
              </w:rPr>
            </w:pPr>
          </w:p>
          <w:p w:rsidR="00783242" w:rsidRPr="00A97602" w:rsidRDefault="00394FA0" w:rsidP="00591CFA">
            <w:pPr>
              <w:pStyle w:val="a3"/>
              <w:ind w:left="360"/>
              <w:jc w:val="center"/>
              <w:rPr>
                <w:rFonts w:asciiTheme="majorBidi" w:hAnsiTheme="majorBidi"/>
              </w:rPr>
            </w:pPr>
            <w:hyperlink r:id="rId15" w:history="1">
              <w:r w:rsidR="00783242" w:rsidRPr="00A97602">
                <w:rPr>
                  <w:rStyle w:val="Hyperlink"/>
                  <w:rFonts w:asciiTheme="majorBidi" w:hAnsiTheme="majorBidi"/>
                </w:rPr>
                <w:t>http://rasoly.com/vb/showthread.php?t=316</w:t>
              </w:r>
            </w:hyperlink>
          </w:p>
          <w:p w:rsidR="00D727F1" w:rsidRPr="00D727F1" w:rsidRDefault="00D727F1" w:rsidP="00591CFA">
            <w:pPr>
              <w:pStyle w:val="a3"/>
              <w:ind w:left="720"/>
              <w:jc w:val="center"/>
              <w:rPr>
                <w:sz w:val="28"/>
                <w:szCs w:val="28"/>
              </w:rPr>
            </w:pPr>
          </w:p>
        </w:tc>
        <w:tc>
          <w:tcPr>
            <w:tcW w:w="653" w:type="dxa"/>
          </w:tcPr>
          <w:p w:rsidR="00293717" w:rsidRPr="00293717" w:rsidRDefault="00293717" w:rsidP="002C6C0E">
            <w:pPr>
              <w:jc w:val="center"/>
              <w:cnfStyle w:val="100000000000"/>
              <w:rPr>
                <w:rFonts w:ascii="Hacen Promoter Lt" w:hAnsi="Hacen Promoter Lt" w:cs="Motken Unicode Hor"/>
                <w:color w:val="C00000"/>
                <w:sz w:val="2"/>
                <w:szCs w:val="46"/>
              </w:rPr>
            </w:pPr>
            <w:r w:rsidRPr="00293717">
              <w:rPr>
                <w:rFonts w:ascii="Hacen Promoter Lt" w:hAnsi="Hacen Promoter Lt" w:cs="Motken Unicode Hor" w:hint="cs"/>
                <w:color w:val="C00000"/>
                <w:sz w:val="2"/>
                <w:szCs w:val="46"/>
                <w:rtl/>
              </w:rPr>
              <w:t>1</w:t>
            </w:r>
          </w:p>
        </w:tc>
      </w:tr>
      <w:tr w:rsidR="00293717" w:rsidTr="00293717">
        <w:trPr>
          <w:cnfStyle w:val="000000100000"/>
          <w:trHeight w:val="704"/>
        </w:trPr>
        <w:tc>
          <w:tcPr>
            <w:cnfStyle w:val="001000000000"/>
            <w:tcW w:w="8268" w:type="dxa"/>
          </w:tcPr>
          <w:p w:rsidR="00783242" w:rsidRPr="00A97602" w:rsidRDefault="00394FA0" w:rsidP="00591CFA">
            <w:pPr>
              <w:pStyle w:val="a3"/>
              <w:ind w:left="360"/>
              <w:jc w:val="center"/>
              <w:rPr>
                <w:rFonts w:asciiTheme="majorBidi" w:hAnsiTheme="majorBidi"/>
              </w:rPr>
            </w:pPr>
            <w:hyperlink r:id="rId16" w:history="1">
              <w:r w:rsidR="00783242" w:rsidRPr="00A97602">
                <w:rPr>
                  <w:rStyle w:val="Hyperlink"/>
                  <w:rFonts w:asciiTheme="majorBidi" w:hAnsiTheme="majorBidi"/>
                </w:rPr>
                <w:t>http://www.bouizeri.net/arab/index.php?option=com_content&amp;view=article&amp;id=141:2010-11-20-11-42-34&amp;catid=5:2010-11-14-18-45-51&amp;Itemid=3</w:t>
              </w:r>
            </w:hyperlink>
          </w:p>
          <w:p w:rsidR="00D727F1" w:rsidRPr="00D727F1" w:rsidRDefault="00D727F1" w:rsidP="00591CFA">
            <w:pPr>
              <w:jc w:val="center"/>
              <w:rPr>
                <w:sz w:val="16"/>
                <w:szCs w:val="16"/>
                <w:rtl/>
              </w:rPr>
            </w:pPr>
          </w:p>
          <w:p w:rsidR="00D727F1" w:rsidRPr="00293717" w:rsidRDefault="00D727F1" w:rsidP="00591CFA">
            <w:pPr>
              <w:jc w:val="center"/>
              <w:rPr>
                <w:rFonts w:ascii="Hacen Promoter Lt" w:hAnsi="Hacen Promoter Lt" w:cs="Motken Unicode Hor"/>
                <w:color w:val="C00000"/>
                <w:sz w:val="2"/>
                <w:szCs w:val="46"/>
              </w:rPr>
            </w:pPr>
          </w:p>
        </w:tc>
        <w:tc>
          <w:tcPr>
            <w:tcW w:w="653" w:type="dxa"/>
          </w:tcPr>
          <w:p w:rsidR="00293717" w:rsidRPr="00293717" w:rsidRDefault="00293717" w:rsidP="002C6C0E">
            <w:pPr>
              <w:jc w:val="center"/>
              <w:cnfStyle w:val="000000100000"/>
              <w:rPr>
                <w:rFonts w:ascii="Hacen Promoter Lt" w:hAnsi="Hacen Promoter Lt" w:cs="Motken Unicode Hor"/>
                <w:color w:val="C00000"/>
                <w:sz w:val="2"/>
                <w:szCs w:val="46"/>
              </w:rPr>
            </w:pPr>
            <w:r w:rsidRPr="00293717">
              <w:rPr>
                <w:rFonts w:ascii="Hacen Promoter Lt" w:hAnsi="Hacen Promoter Lt" w:cs="Motken Unicode Hor" w:hint="cs"/>
                <w:color w:val="C00000"/>
                <w:sz w:val="2"/>
                <w:szCs w:val="46"/>
                <w:rtl/>
              </w:rPr>
              <w:t>2</w:t>
            </w:r>
          </w:p>
        </w:tc>
      </w:tr>
      <w:tr w:rsidR="00293717" w:rsidTr="00293717">
        <w:trPr>
          <w:cnfStyle w:val="000000010000"/>
          <w:trHeight w:val="698"/>
        </w:trPr>
        <w:tc>
          <w:tcPr>
            <w:cnfStyle w:val="001000000000"/>
            <w:tcW w:w="8268" w:type="dxa"/>
          </w:tcPr>
          <w:p w:rsidR="00D727F1" w:rsidRPr="00D727F1" w:rsidRDefault="00D727F1" w:rsidP="00591CFA">
            <w:pPr>
              <w:jc w:val="center"/>
              <w:rPr>
                <w:sz w:val="18"/>
                <w:szCs w:val="18"/>
                <w:rtl/>
              </w:rPr>
            </w:pPr>
          </w:p>
          <w:p w:rsidR="00D727F1" w:rsidRPr="00D727F1" w:rsidRDefault="00394FA0" w:rsidP="00591CFA">
            <w:pPr>
              <w:jc w:val="center"/>
              <w:rPr>
                <w:sz w:val="28"/>
                <w:szCs w:val="28"/>
                <w:lang w:bidi="ar-AE"/>
              </w:rPr>
            </w:pPr>
            <w:hyperlink r:id="rId17" w:history="1">
              <w:r w:rsidR="00783242" w:rsidRPr="006A6BB0">
                <w:rPr>
                  <w:rStyle w:val="Hyperlink"/>
                  <w:rFonts w:asciiTheme="majorBidi" w:hAnsiTheme="majorBidi"/>
                </w:rPr>
                <w:t>http://almarakby.com/web/play-293.html</w:t>
              </w:r>
            </w:hyperlink>
          </w:p>
        </w:tc>
        <w:tc>
          <w:tcPr>
            <w:tcW w:w="653" w:type="dxa"/>
          </w:tcPr>
          <w:p w:rsidR="00293717" w:rsidRPr="00293717" w:rsidRDefault="00293717" w:rsidP="002C6C0E">
            <w:pPr>
              <w:jc w:val="center"/>
              <w:cnfStyle w:val="000000010000"/>
              <w:rPr>
                <w:rFonts w:ascii="Hacen Promoter Lt" w:hAnsi="Hacen Promoter Lt" w:cs="Motken Unicode Hor"/>
                <w:color w:val="C00000"/>
                <w:sz w:val="2"/>
                <w:szCs w:val="46"/>
              </w:rPr>
            </w:pPr>
            <w:r w:rsidRPr="00293717">
              <w:rPr>
                <w:rFonts w:ascii="Hacen Promoter Lt" w:hAnsi="Hacen Promoter Lt" w:cs="Motken Unicode Hor" w:hint="cs"/>
                <w:color w:val="C00000"/>
                <w:sz w:val="2"/>
                <w:szCs w:val="46"/>
                <w:rtl/>
              </w:rPr>
              <w:t>3</w:t>
            </w:r>
          </w:p>
        </w:tc>
      </w:tr>
      <w:tr w:rsidR="00293717" w:rsidTr="00293717">
        <w:trPr>
          <w:cnfStyle w:val="000000100000"/>
          <w:trHeight w:val="698"/>
        </w:trPr>
        <w:tc>
          <w:tcPr>
            <w:cnfStyle w:val="001000000000"/>
            <w:tcW w:w="8268" w:type="dxa"/>
          </w:tcPr>
          <w:p w:rsidR="00D727F1" w:rsidRPr="00783242" w:rsidRDefault="00394FA0" w:rsidP="00591CFA">
            <w:pPr>
              <w:jc w:val="center"/>
              <w:rPr>
                <w:rFonts w:ascii="Hacen Promoter Lt" w:hAnsi="Hacen Promoter Lt" w:cs="Motken Unicode Hor"/>
                <w:color w:val="C00000"/>
                <w:sz w:val="32"/>
                <w:szCs w:val="72"/>
                <w:rtl/>
                <w:lang w:bidi="ar-AE"/>
              </w:rPr>
            </w:pPr>
            <w:hyperlink r:id="rId18" w:history="1">
              <w:r w:rsidR="00783242" w:rsidRPr="006A6BB0">
                <w:rPr>
                  <w:rStyle w:val="Hyperlink"/>
                  <w:rFonts w:asciiTheme="majorBidi" w:hAnsiTheme="majorBidi"/>
                </w:rPr>
                <w:t>http://www.muslm.net/vb/showthread.php?t=320316</w:t>
              </w:r>
            </w:hyperlink>
          </w:p>
        </w:tc>
        <w:tc>
          <w:tcPr>
            <w:tcW w:w="653" w:type="dxa"/>
          </w:tcPr>
          <w:p w:rsidR="00293717" w:rsidRPr="00293717" w:rsidRDefault="00293717" w:rsidP="002C6C0E">
            <w:pPr>
              <w:jc w:val="center"/>
              <w:cnfStyle w:val="000000100000"/>
              <w:rPr>
                <w:rFonts w:ascii="Hacen Promoter Lt" w:hAnsi="Hacen Promoter Lt" w:cs="Motken Unicode Hor"/>
                <w:color w:val="C00000"/>
                <w:sz w:val="2"/>
                <w:szCs w:val="46"/>
              </w:rPr>
            </w:pPr>
            <w:r w:rsidRPr="00293717">
              <w:rPr>
                <w:rFonts w:ascii="Hacen Promoter Lt" w:hAnsi="Hacen Promoter Lt" w:cs="Motken Unicode Hor" w:hint="cs"/>
                <w:color w:val="C00000"/>
                <w:sz w:val="2"/>
                <w:szCs w:val="46"/>
                <w:rtl/>
              </w:rPr>
              <w:t>4</w:t>
            </w:r>
          </w:p>
        </w:tc>
      </w:tr>
      <w:tr w:rsidR="00293717" w:rsidTr="00293717">
        <w:trPr>
          <w:cnfStyle w:val="000000010000"/>
          <w:trHeight w:val="698"/>
        </w:trPr>
        <w:tc>
          <w:tcPr>
            <w:cnfStyle w:val="001000000000"/>
            <w:tcW w:w="8268" w:type="dxa"/>
          </w:tcPr>
          <w:p w:rsidR="00293717" w:rsidRPr="00D727F1" w:rsidRDefault="00783242" w:rsidP="00591CFA">
            <w:pPr>
              <w:jc w:val="center"/>
              <w:rPr>
                <w:rFonts w:ascii="Hacen Promoter Lt" w:hAnsi="Hacen Promoter Lt" w:cs="Motken Unicode Hor"/>
                <w:color w:val="C00000"/>
                <w:sz w:val="36"/>
                <w:szCs w:val="36"/>
                <w:lang w:bidi="ar-AE"/>
              </w:rPr>
            </w:pPr>
            <w:r w:rsidRPr="00783242">
              <w:rPr>
                <w:rFonts w:hint="cs"/>
                <w:color w:val="0070C0"/>
                <w:rtl/>
                <w:lang w:bidi="ar-AE"/>
              </w:rPr>
              <w:t xml:space="preserve">كتاب:الثقافة الإسلامية/من تأليف: الدكتور محمد </w:t>
            </w:r>
            <w:proofErr w:type="spellStart"/>
            <w:r w:rsidRPr="00783242">
              <w:rPr>
                <w:rFonts w:hint="cs"/>
                <w:color w:val="0070C0"/>
                <w:rtl/>
                <w:lang w:bidi="ar-AE"/>
              </w:rPr>
              <w:t>قبال</w:t>
            </w:r>
            <w:proofErr w:type="spellEnd"/>
            <w:r w:rsidRPr="00783242">
              <w:rPr>
                <w:rFonts w:hint="cs"/>
                <w:color w:val="0070C0"/>
                <w:rtl/>
                <w:lang w:bidi="ar-AE"/>
              </w:rPr>
              <w:t xml:space="preserve"> فرحات و الدكتور عواد الخلف/من دار البشائر الإسلامية/الوحدة الثامنة /العنوان الأقليات الإسلامية/ الصفحة الــ</w:t>
            </w:r>
            <w:r w:rsidRPr="00385C0B">
              <w:rPr>
                <w:rFonts w:hint="cs"/>
                <w:b w:val="0"/>
                <w:bCs w:val="0"/>
                <w:color w:val="0070C0"/>
                <w:rtl/>
                <w:lang w:bidi="ar-AE"/>
              </w:rPr>
              <w:t>213</w:t>
            </w:r>
          </w:p>
        </w:tc>
        <w:tc>
          <w:tcPr>
            <w:tcW w:w="653" w:type="dxa"/>
          </w:tcPr>
          <w:p w:rsidR="00293717" w:rsidRPr="00293717" w:rsidRDefault="00293717" w:rsidP="002C6C0E">
            <w:pPr>
              <w:jc w:val="center"/>
              <w:cnfStyle w:val="000000010000"/>
              <w:rPr>
                <w:rFonts w:ascii="Hacen Promoter Lt" w:hAnsi="Hacen Promoter Lt" w:cs="Motken Unicode Hor"/>
                <w:color w:val="C00000"/>
                <w:sz w:val="2"/>
                <w:szCs w:val="46"/>
              </w:rPr>
            </w:pPr>
            <w:r w:rsidRPr="00293717">
              <w:rPr>
                <w:rFonts w:ascii="Hacen Promoter Lt" w:hAnsi="Hacen Promoter Lt" w:cs="Motken Unicode Hor" w:hint="cs"/>
                <w:color w:val="C00000"/>
                <w:sz w:val="2"/>
                <w:szCs w:val="46"/>
                <w:rtl/>
              </w:rPr>
              <w:t>5</w:t>
            </w:r>
          </w:p>
        </w:tc>
      </w:tr>
    </w:tbl>
    <w:p w:rsidR="002C6C0E" w:rsidRPr="002C6C0E" w:rsidRDefault="00783242" w:rsidP="002C6C0E">
      <w:pPr>
        <w:jc w:val="center"/>
        <w:rPr>
          <w:rFonts w:ascii="Hacen Promoter Lt" w:hAnsi="Hacen Promoter Lt" w:cs="Motken Unicode Hor"/>
          <w:color w:val="C00000"/>
          <w:sz w:val="96"/>
          <w:szCs w:val="96"/>
          <w:rtl/>
        </w:rPr>
      </w:pPr>
      <w:r>
        <w:rPr>
          <w:rFonts w:ascii="Hacen Promoter Lt" w:hAnsi="Hacen Promoter Lt" w:cs="Motken Unicode Hor"/>
          <w:noProof/>
          <w:color w:val="C00000"/>
          <w:sz w:val="96"/>
          <w:szCs w:val="96"/>
          <w:rtl/>
        </w:rPr>
        <w:drawing>
          <wp:anchor distT="0" distB="0" distL="114300" distR="114300" simplePos="0" relativeHeight="251667456" behindDoc="0" locked="0" layoutInCell="1" allowOverlap="1">
            <wp:simplePos x="0" y="0"/>
            <wp:positionH relativeFrom="column">
              <wp:posOffset>-226803</wp:posOffset>
            </wp:positionH>
            <wp:positionV relativeFrom="paragraph">
              <wp:posOffset>816406</wp:posOffset>
            </wp:positionV>
            <wp:extent cx="5480793" cy="3726612"/>
            <wp:effectExtent l="19050" t="0" r="5607" b="0"/>
            <wp:wrapNone/>
            <wp:docPr id="11" name="صورة 10" descr="e24364247df4ef6d8c5640d44f1f6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4364247df4ef6d8c5640d44f1f6028.jpg"/>
                    <pic:cNvPicPr/>
                  </pic:nvPicPr>
                  <pic:blipFill>
                    <a:blip r:embed="rId19" cstate="print"/>
                    <a:stretch>
                      <a:fillRect/>
                    </a:stretch>
                  </pic:blipFill>
                  <pic:spPr>
                    <a:xfrm>
                      <a:off x="0" y="0"/>
                      <a:ext cx="5480793" cy="3726612"/>
                    </a:xfrm>
                    <a:prstGeom prst="rect">
                      <a:avLst/>
                    </a:prstGeom>
                  </pic:spPr>
                </pic:pic>
              </a:graphicData>
            </a:graphic>
          </wp:anchor>
        </w:drawing>
      </w:r>
    </w:p>
    <w:p w:rsidR="002C6C0E" w:rsidRDefault="002C6C0E"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FA11DB" w:rsidRDefault="00FA11DB" w:rsidP="00974561">
      <w:pPr>
        <w:spacing w:after="0"/>
        <w:jc w:val="right"/>
      </w:pPr>
    </w:p>
    <w:p w:rsidR="007174AD" w:rsidRDefault="007174AD" w:rsidP="00974561">
      <w:pPr>
        <w:spacing w:after="0"/>
        <w:jc w:val="right"/>
      </w:pPr>
    </w:p>
    <w:p w:rsidR="007174AD" w:rsidRDefault="007174AD" w:rsidP="00974561">
      <w:pPr>
        <w:spacing w:after="0"/>
        <w:jc w:val="right"/>
      </w:pPr>
    </w:p>
    <w:p w:rsidR="007174AD" w:rsidRDefault="007174AD" w:rsidP="00974561">
      <w:pPr>
        <w:spacing w:after="0"/>
        <w:jc w:val="right"/>
      </w:pPr>
      <w:r>
        <w:rPr>
          <w:noProof/>
        </w:rPr>
        <w:drawing>
          <wp:anchor distT="0" distB="0" distL="114300" distR="114300" simplePos="0" relativeHeight="251666432" behindDoc="0" locked="0" layoutInCell="1" allowOverlap="1">
            <wp:simplePos x="0" y="0"/>
            <wp:positionH relativeFrom="column">
              <wp:posOffset>-39130</wp:posOffset>
            </wp:positionH>
            <wp:positionV relativeFrom="paragraph">
              <wp:posOffset>-1153297</wp:posOffset>
            </wp:positionV>
            <wp:extent cx="5675871" cy="3039762"/>
            <wp:effectExtent l="0" t="0" r="0" b="0"/>
            <wp:wrapNone/>
            <wp:docPr id="1" name="كائن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53154" cy="923330"/>
                      <a:chOff x="2454273" y="2967335"/>
                      <a:chExt cx="2153154" cy="923330"/>
                    </a:xfrm>
                  </a:grpSpPr>
                  <a:sp>
                    <a:nvSpPr>
                      <a:cNvPr id="4" name="مستطيل 3"/>
                      <a:cNvSpPr/>
                    </a:nvSpPr>
                    <a:spPr>
                      <a:xfrm>
                        <a:off x="2454273" y="2967335"/>
                        <a:ext cx="2153154" cy="923330"/>
                      </a:xfrm>
                      <a:prstGeom prst="rect">
                        <a:avLst/>
                      </a:prstGeom>
                      <a:noFill/>
                    </a:spPr>
                    <a:txSp>
                      <a:txBody>
                        <a:bodyPr wrap="none" lIns="91440" tIns="45720" rIns="91440" bIns="45720">
                          <a:spAutoFit/>
                        </a:bodyPr>
                        <a:lstStyle>
                          <a:defPPr>
                            <a:defRPr lang="ar-AE"/>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algn="ctr"/>
                          <a:r>
                            <a:rPr lang="ar-SA" sz="5400" b="1" dirty="0" smtClean="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rPr>
                            <a:t>فهرس</a:t>
                          </a:r>
                          <a:endParaRPr lang="ar-SA" sz="5400" b="1" dirty="0">
                            <a:ln w="12700">
                              <a:solidFill>
                                <a:schemeClr val="tx1"/>
                              </a:solidFill>
                              <a:prstDash val="solid"/>
                            </a:ln>
                            <a:solidFill>
                              <a:schemeClr val="accent4">
                                <a:lumMod val="75000"/>
                              </a:schemeClr>
                            </a:solidFill>
                            <a:effectLst>
                              <a:outerShdw blurRad="41275" dist="20320" dir="1800000" algn="tl" rotWithShape="0">
                                <a:srgbClr val="000000">
                                  <a:alpha val="40000"/>
                                </a:srgbClr>
                              </a:outerShdw>
                            </a:effectLst>
                            <a:latin typeface="Hacen Tehran" pitchFamily="2" charset="-78"/>
                            <a:cs typeface="Hacen Tehran" pitchFamily="2" charset="-78"/>
                          </a:endParaRPr>
                        </a:p>
                      </a:txBody>
                      <a:useSpRect/>
                    </a:txSp>
                  </a:sp>
                </lc:lockedCanvas>
              </a:graphicData>
            </a:graphic>
          </wp:anchor>
        </w:drawing>
      </w:r>
    </w:p>
    <w:p w:rsidR="00FA11DB" w:rsidRDefault="00FA11DB" w:rsidP="00974561">
      <w:pPr>
        <w:spacing w:after="0"/>
        <w:jc w:val="right"/>
      </w:pPr>
    </w:p>
    <w:p w:rsidR="004D49CA" w:rsidRDefault="004D49CA"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p w:rsidR="00DE2B6E" w:rsidRDefault="00DE2B6E" w:rsidP="007174AD">
      <w:pPr>
        <w:spacing w:after="0"/>
        <w:jc w:val="center"/>
        <w:rPr>
          <w:rtl/>
        </w:rPr>
      </w:pPr>
    </w:p>
    <w:tbl>
      <w:tblPr>
        <w:tblStyle w:val="-1"/>
        <w:tblpPr w:leftFromText="180" w:rightFromText="180" w:vertAnchor="text" w:horzAnchor="page" w:tblpX="3683" w:tblpY="165"/>
        <w:tblW w:w="0" w:type="auto"/>
        <w:tblLook w:val="0000"/>
      </w:tblPr>
      <w:tblGrid>
        <w:gridCol w:w="1668"/>
        <w:gridCol w:w="4064"/>
      </w:tblGrid>
      <w:tr w:rsidR="00C13547" w:rsidTr="00C13547">
        <w:trPr>
          <w:cnfStyle w:val="000000100000"/>
          <w:trHeight w:val="584"/>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sidRPr="00DE2B6E">
              <w:rPr>
                <w:rFonts w:ascii="Algerian" w:hAnsi="Algerian" w:cs="Sultan  koufi circular"/>
                <w:color w:val="FF0000"/>
                <w:sz w:val="40"/>
                <w:szCs w:val="40"/>
              </w:rPr>
              <w:t>1</w:t>
            </w:r>
          </w:p>
        </w:tc>
        <w:tc>
          <w:tcPr>
            <w:tcW w:w="4064" w:type="dxa"/>
          </w:tcPr>
          <w:p w:rsidR="00C13547" w:rsidRPr="00DE2B6E" w:rsidRDefault="00C13547" w:rsidP="00C13547">
            <w:pPr>
              <w:jc w:val="center"/>
              <w:cnfStyle w:val="000000100000"/>
              <w:rPr>
                <w:rFonts w:cs="FS_Arabic"/>
                <w:color w:val="4F6228" w:themeColor="accent3" w:themeShade="80"/>
                <w:sz w:val="44"/>
                <w:szCs w:val="44"/>
                <w:rtl/>
                <w:lang w:bidi="ar-AE"/>
              </w:rPr>
            </w:pPr>
            <w:r w:rsidRPr="00DE2B6E">
              <w:rPr>
                <w:rFonts w:cs="FS_Arabic" w:hint="cs"/>
                <w:color w:val="4F6228" w:themeColor="accent3" w:themeShade="80"/>
                <w:sz w:val="44"/>
                <w:szCs w:val="44"/>
                <w:rtl/>
                <w:lang w:bidi="ar-AE"/>
              </w:rPr>
              <w:t>الغلاف</w:t>
            </w:r>
          </w:p>
        </w:tc>
      </w:tr>
      <w:tr w:rsidR="00C13547" w:rsidTr="00C13547">
        <w:trPr>
          <w:cnfStyle w:val="000000010000"/>
          <w:trHeight w:val="542"/>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2</w:t>
            </w:r>
          </w:p>
        </w:tc>
        <w:tc>
          <w:tcPr>
            <w:tcW w:w="4064" w:type="dxa"/>
          </w:tcPr>
          <w:p w:rsidR="00C13547" w:rsidRPr="00DE2B6E" w:rsidRDefault="00C13547" w:rsidP="00C13547">
            <w:pPr>
              <w:jc w:val="center"/>
              <w:cnfStyle w:val="000000010000"/>
              <w:rPr>
                <w:rFonts w:cs="FS_Arabic"/>
                <w:color w:val="4F6228" w:themeColor="accent3" w:themeShade="80"/>
                <w:sz w:val="44"/>
                <w:szCs w:val="44"/>
                <w:rtl/>
                <w:lang w:bidi="ar-AE"/>
              </w:rPr>
            </w:pPr>
            <w:r>
              <w:rPr>
                <w:rFonts w:cs="FS_Arabic" w:hint="cs"/>
                <w:color w:val="4F6228" w:themeColor="accent3" w:themeShade="80"/>
                <w:sz w:val="44"/>
                <w:szCs w:val="44"/>
                <w:rtl/>
                <w:lang w:bidi="ar-AE"/>
              </w:rPr>
              <w:t>المقدمة</w:t>
            </w:r>
          </w:p>
        </w:tc>
      </w:tr>
      <w:tr w:rsidR="00C13547" w:rsidTr="00C13547">
        <w:trPr>
          <w:cnfStyle w:val="000000100000"/>
          <w:trHeight w:val="513"/>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3</w:t>
            </w:r>
          </w:p>
        </w:tc>
        <w:tc>
          <w:tcPr>
            <w:tcW w:w="4064" w:type="dxa"/>
          </w:tcPr>
          <w:p w:rsidR="00C13547" w:rsidRPr="00DE2B6E" w:rsidRDefault="00C13547" w:rsidP="00C13547">
            <w:pPr>
              <w:jc w:val="center"/>
              <w:cnfStyle w:val="000000100000"/>
              <w:rPr>
                <w:rFonts w:cs="FS_Arabic"/>
                <w:color w:val="4F6228" w:themeColor="accent3" w:themeShade="80"/>
                <w:sz w:val="44"/>
                <w:szCs w:val="44"/>
                <w:rtl/>
                <w:lang w:bidi="ar-AE"/>
              </w:rPr>
            </w:pPr>
            <w:r>
              <w:rPr>
                <w:rFonts w:cs="FS_Arabic" w:hint="cs"/>
                <w:color w:val="4F6228" w:themeColor="accent3" w:themeShade="80"/>
                <w:sz w:val="44"/>
                <w:szCs w:val="44"/>
                <w:rtl/>
                <w:lang w:bidi="ar-AE"/>
              </w:rPr>
              <w:t>مفهوم الأمة الإسلامية</w:t>
            </w:r>
          </w:p>
        </w:tc>
      </w:tr>
      <w:tr w:rsidR="00C13547" w:rsidTr="00C13547">
        <w:trPr>
          <w:cnfStyle w:val="000000010000"/>
          <w:trHeight w:val="570"/>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3</w:t>
            </w:r>
          </w:p>
        </w:tc>
        <w:tc>
          <w:tcPr>
            <w:tcW w:w="4064" w:type="dxa"/>
          </w:tcPr>
          <w:p w:rsidR="00C13547" w:rsidRPr="00DE2B6E" w:rsidRDefault="00C13547" w:rsidP="00C13547">
            <w:pPr>
              <w:jc w:val="center"/>
              <w:cnfStyle w:val="000000010000"/>
              <w:rPr>
                <w:rFonts w:cs="FS_Arabic"/>
                <w:color w:val="4F6228" w:themeColor="accent3" w:themeShade="80"/>
                <w:sz w:val="44"/>
                <w:szCs w:val="44"/>
              </w:rPr>
            </w:pPr>
            <w:r>
              <w:rPr>
                <w:rFonts w:cs="FS_Arabic" w:hint="cs"/>
                <w:color w:val="4F6228" w:themeColor="accent3" w:themeShade="80"/>
                <w:sz w:val="44"/>
                <w:szCs w:val="44"/>
                <w:rtl/>
                <w:lang w:bidi="ar-AE"/>
              </w:rPr>
              <w:t>مقومات وحدة الأمة الإسلامية</w:t>
            </w:r>
          </w:p>
        </w:tc>
      </w:tr>
      <w:tr w:rsidR="00C13547" w:rsidTr="00C13547">
        <w:trPr>
          <w:cnfStyle w:val="000000100000"/>
          <w:trHeight w:val="584"/>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4</w:t>
            </w:r>
          </w:p>
        </w:tc>
        <w:tc>
          <w:tcPr>
            <w:tcW w:w="4064" w:type="dxa"/>
          </w:tcPr>
          <w:p w:rsidR="00C13547" w:rsidRPr="00DE2B6E" w:rsidRDefault="00C13547" w:rsidP="00C13547">
            <w:pPr>
              <w:jc w:val="center"/>
              <w:cnfStyle w:val="000000100000"/>
              <w:rPr>
                <w:rFonts w:cs="FS_Arabic"/>
                <w:color w:val="4F6228" w:themeColor="accent3" w:themeShade="80"/>
                <w:sz w:val="44"/>
                <w:szCs w:val="44"/>
                <w:rtl/>
                <w:lang w:bidi="ar-AE"/>
              </w:rPr>
            </w:pPr>
            <w:r>
              <w:rPr>
                <w:rFonts w:cs="FS_Arabic" w:hint="cs"/>
                <w:color w:val="4F6228" w:themeColor="accent3" w:themeShade="80"/>
                <w:sz w:val="44"/>
                <w:szCs w:val="44"/>
                <w:rtl/>
                <w:lang w:bidi="ar-AE"/>
              </w:rPr>
              <w:t>خصائص الأمة الإسلامية</w:t>
            </w:r>
          </w:p>
        </w:tc>
      </w:tr>
      <w:tr w:rsidR="00C13547" w:rsidTr="00C13547">
        <w:trPr>
          <w:cnfStyle w:val="000000010000"/>
          <w:trHeight w:val="599"/>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4</w:t>
            </w:r>
          </w:p>
        </w:tc>
        <w:tc>
          <w:tcPr>
            <w:tcW w:w="4064" w:type="dxa"/>
          </w:tcPr>
          <w:p w:rsidR="00C13547" w:rsidRPr="00DE2B6E" w:rsidRDefault="00C13547" w:rsidP="00C13547">
            <w:pPr>
              <w:jc w:val="center"/>
              <w:cnfStyle w:val="000000010000"/>
              <w:rPr>
                <w:rFonts w:cs="FS_Arabic"/>
                <w:color w:val="4F6228" w:themeColor="accent3" w:themeShade="80"/>
                <w:sz w:val="44"/>
                <w:szCs w:val="44"/>
                <w:lang w:bidi="ar-AE"/>
              </w:rPr>
            </w:pPr>
            <w:r>
              <w:rPr>
                <w:rFonts w:cs="FS_Arabic" w:hint="cs"/>
                <w:color w:val="4F6228" w:themeColor="accent3" w:themeShade="80"/>
                <w:sz w:val="44"/>
                <w:szCs w:val="44"/>
                <w:rtl/>
                <w:lang w:bidi="ar-AE"/>
              </w:rPr>
              <w:t xml:space="preserve">مميزات الأمة الإسلامية </w:t>
            </w:r>
          </w:p>
        </w:tc>
      </w:tr>
      <w:tr w:rsidR="00C13547" w:rsidTr="00C13547">
        <w:trPr>
          <w:cnfStyle w:val="000000100000"/>
          <w:trHeight w:val="458"/>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5</w:t>
            </w:r>
          </w:p>
        </w:tc>
        <w:tc>
          <w:tcPr>
            <w:tcW w:w="4064" w:type="dxa"/>
          </w:tcPr>
          <w:p w:rsidR="00C13547" w:rsidRPr="00DE2B6E" w:rsidRDefault="00C13547" w:rsidP="00C13547">
            <w:pPr>
              <w:jc w:val="center"/>
              <w:cnfStyle w:val="000000100000"/>
              <w:rPr>
                <w:rFonts w:cs="FS_Arabic"/>
                <w:color w:val="4F6228" w:themeColor="accent3" w:themeShade="80"/>
                <w:sz w:val="44"/>
                <w:szCs w:val="44"/>
                <w:rtl/>
                <w:lang w:bidi="ar-AE"/>
              </w:rPr>
            </w:pPr>
            <w:r>
              <w:rPr>
                <w:rFonts w:cs="FS_Arabic" w:hint="cs"/>
                <w:color w:val="4F6228" w:themeColor="accent3" w:themeShade="80"/>
                <w:sz w:val="44"/>
                <w:szCs w:val="44"/>
                <w:rtl/>
                <w:lang w:bidi="ar-AE"/>
              </w:rPr>
              <w:t>الأقليات المسلمة</w:t>
            </w:r>
          </w:p>
        </w:tc>
      </w:tr>
      <w:tr w:rsidR="00C13547" w:rsidTr="00C13547">
        <w:trPr>
          <w:cnfStyle w:val="000000010000"/>
          <w:trHeight w:val="604"/>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6</w:t>
            </w:r>
          </w:p>
        </w:tc>
        <w:tc>
          <w:tcPr>
            <w:tcW w:w="4064" w:type="dxa"/>
          </w:tcPr>
          <w:p w:rsidR="00C13547" w:rsidRPr="00DE2B6E" w:rsidRDefault="00C13547" w:rsidP="00C13547">
            <w:pPr>
              <w:jc w:val="center"/>
              <w:cnfStyle w:val="000000010000"/>
              <w:rPr>
                <w:rFonts w:cs="FS_Arabic"/>
                <w:color w:val="4F6228" w:themeColor="accent3" w:themeShade="80"/>
                <w:sz w:val="44"/>
                <w:szCs w:val="44"/>
                <w:rtl/>
                <w:lang w:bidi="ar-AE"/>
              </w:rPr>
            </w:pPr>
            <w:r>
              <w:rPr>
                <w:rFonts w:cs="FS_Arabic" w:hint="cs"/>
                <w:color w:val="4F6228" w:themeColor="accent3" w:themeShade="80"/>
                <w:sz w:val="44"/>
                <w:szCs w:val="44"/>
                <w:rtl/>
                <w:lang w:bidi="ar-AE"/>
              </w:rPr>
              <w:t>الخاتمة</w:t>
            </w:r>
          </w:p>
        </w:tc>
      </w:tr>
      <w:tr w:rsidR="00C13547" w:rsidTr="00C13547">
        <w:trPr>
          <w:cnfStyle w:val="000000100000"/>
          <w:trHeight w:val="527"/>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7</w:t>
            </w:r>
          </w:p>
        </w:tc>
        <w:tc>
          <w:tcPr>
            <w:tcW w:w="4064" w:type="dxa"/>
          </w:tcPr>
          <w:p w:rsidR="00C13547" w:rsidRPr="00DE2B6E" w:rsidRDefault="00C13547" w:rsidP="00C13547">
            <w:pPr>
              <w:jc w:val="center"/>
              <w:cnfStyle w:val="000000100000"/>
              <w:rPr>
                <w:rFonts w:cs="FS_Arabic"/>
                <w:color w:val="4F6228" w:themeColor="accent3" w:themeShade="80"/>
                <w:sz w:val="44"/>
                <w:szCs w:val="44"/>
                <w:rtl/>
                <w:lang w:bidi="ar-AE"/>
              </w:rPr>
            </w:pPr>
            <w:r>
              <w:rPr>
                <w:rFonts w:cs="FS_Arabic" w:hint="cs"/>
                <w:color w:val="4F6228" w:themeColor="accent3" w:themeShade="80"/>
                <w:sz w:val="44"/>
                <w:szCs w:val="44"/>
                <w:rtl/>
                <w:lang w:bidi="ar-AE"/>
              </w:rPr>
              <w:t>فهرس المراجع</w:t>
            </w:r>
          </w:p>
        </w:tc>
      </w:tr>
      <w:tr w:rsidR="00C13547" w:rsidTr="00C13547">
        <w:trPr>
          <w:cnfStyle w:val="000000010000"/>
          <w:trHeight w:val="470"/>
        </w:trPr>
        <w:tc>
          <w:tcPr>
            <w:cnfStyle w:val="000010000000"/>
            <w:tcW w:w="1668" w:type="dxa"/>
          </w:tcPr>
          <w:p w:rsidR="00C13547" w:rsidRPr="00DE2B6E" w:rsidRDefault="00C13547" w:rsidP="00C13547">
            <w:pPr>
              <w:jc w:val="center"/>
              <w:rPr>
                <w:rFonts w:ascii="Algerian" w:hAnsi="Algerian" w:cs="Sultan  koufi circular"/>
                <w:color w:val="FF0000"/>
                <w:sz w:val="40"/>
                <w:szCs w:val="40"/>
              </w:rPr>
            </w:pPr>
            <w:r>
              <w:rPr>
                <w:rFonts w:ascii="Algerian" w:hAnsi="Algerian" w:cs="Sultan  koufi circular"/>
                <w:color w:val="FF0000"/>
                <w:sz w:val="40"/>
                <w:szCs w:val="40"/>
              </w:rPr>
              <w:t>8</w:t>
            </w:r>
          </w:p>
        </w:tc>
        <w:tc>
          <w:tcPr>
            <w:tcW w:w="4064" w:type="dxa"/>
          </w:tcPr>
          <w:p w:rsidR="00C13547" w:rsidRPr="00DE2B6E" w:rsidRDefault="00C13547" w:rsidP="00C13547">
            <w:pPr>
              <w:jc w:val="center"/>
              <w:cnfStyle w:val="000000010000"/>
              <w:rPr>
                <w:rFonts w:cs="FS_Arabic"/>
                <w:color w:val="4F6228" w:themeColor="accent3" w:themeShade="80"/>
                <w:sz w:val="44"/>
                <w:szCs w:val="44"/>
              </w:rPr>
            </w:pPr>
            <w:r>
              <w:rPr>
                <w:rFonts w:cs="FS_Arabic" w:hint="cs"/>
                <w:color w:val="4F6228" w:themeColor="accent3" w:themeShade="80"/>
                <w:sz w:val="44"/>
                <w:szCs w:val="44"/>
                <w:rtl/>
                <w:lang w:bidi="ar-AE"/>
              </w:rPr>
              <w:t>الفهرس</w:t>
            </w:r>
          </w:p>
        </w:tc>
      </w:tr>
    </w:tbl>
    <w:p w:rsidR="00DE2B6E" w:rsidRDefault="00DE2B6E" w:rsidP="007174AD">
      <w:pPr>
        <w:spacing w:after="0"/>
        <w:jc w:val="center"/>
        <w:rPr>
          <w:rtl/>
        </w:rPr>
      </w:pPr>
    </w:p>
    <w:p w:rsidR="00DE2B6E" w:rsidRDefault="00C13547" w:rsidP="00C13547">
      <w:pPr>
        <w:spacing w:after="0"/>
        <w:jc w:val="center"/>
      </w:pPr>
      <w:r>
        <w:rPr>
          <w:noProof/>
        </w:rPr>
        <w:drawing>
          <wp:anchor distT="0" distB="0" distL="114300" distR="114300" simplePos="0" relativeHeight="251658239" behindDoc="1" locked="0" layoutInCell="1" allowOverlap="1">
            <wp:simplePos x="0" y="0"/>
            <wp:positionH relativeFrom="column">
              <wp:posOffset>-737199</wp:posOffset>
            </wp:positionH>
            <wp:positionV relativeFrom="paragraph">
              <wp:posOffset>741500</wp:posOffset>
            </wp:positionV>
            <wp:extent cx="5477414" cy="4008252"/>
            <wp:effectExtent l="95250" t="419100" r="0" b="373248"/>
            <wp:wrapNone/>
            <wp:docPr id="10" name="صورة 9" descr="06AF1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AF1_17.jpg"/>
                    <pic:cNvPicPr/>
                  </pic:nvPicPr>
                  <pic:blipFill>
                    <a:blip r:embed="rId20" cstate="print">
                      <a:clrChange>
                        <a:clrFrom>
                          <a:srgbClr val="FFFFFF"/>
                        </a:clrFrom>
                        <a:clrTo>
                          <a:srgbClr val="FFFFFF">
                            <a:alpha val="0"/>
                          </a:srgbClr>
                        </a:clrTo>
                      </a:clrChange>
                      <a:duotone>
                        <a:prstClr val="black"/>
                        <a:schemeClr val="accent2">
                          <a:tint val="45000"/>
                          <a:satMod val="400000"/>
                        </a:schemeClr>
                      </a:duotone>
                    </a:blip>
                    <a:stretch>
                      <a:fillRect/>
                    </a:stretch>
                  </pic:blipFill>
                  <pic:spPr>
                    <a:xfrm rot="1092303">
                      <a:off x="0" y="0"/>
                      <a:ext cx="5477414" cy="4008252"/>
                    </a:xfrm>
                    <a:prstGeom prst="rect">
                      <a:avLst/>
                    </a:prstGeom>
                  </pic:spPr>
                </pic:pic>
              </a:graphicData>
            </a:graphic>
          </wp:anchor>
        </w:drawing>
      </w:r>
    </w:p>
    <w:sectPr w:rsidR="00DE2B6E" w:rsidSect="00D716D1">
      <w:footerReference w:type="default" r:id="rId21"/>
      <w:pgSz w:w="12240" w:h="15840"/>
      <w:pgMar w:top="1440" w:right="1800" w:bottom="1440" w:left="1800" w:header="720" w:footer="720" w:gutter="0"/>
      <w:pgBorders w:offsetFrom="page">
        <w:top w:val="flowersTiny" w:sz="20" w:space="24" w:color="auto"/>
        <w:left w:val="flowersTiny" w:sz="20" w:space="24" w:color="auto"/>
        <w:bottom w:val="flowersTiny" w:sz="20" w:space="24" w:color="auto"/>
        <w:right w:val="flowersTiny"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CFD" w:rsidRDefault="007B1CFD" w:rsidP="000A33F3">
      <w:pPr>
        <w:spacing w:after="0" w:line="240" w:lineRule="auto"/>
      </w:pPr>
      <w:r>
        <w:separator/>
      </w:r>
    </w:p>
  </w:endnote>
  <w:endnote w:type="continuationSeparator" w:id="0">
    <w:p w:rsidR="007B1CFD" w:rsidRDefault="007B1CFD" w:rsidP="000A3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Hacen Sahafa">
    <w:panose1 w:val="02000000000000000000"/>
    <w:charset w:val="00"/>
    <w:family w:val="auto"/>
    <w:pitch w:val="variable"/>
    <w:sig w:usb0="00002003" w:usb1="80000000" w:usb2="00000008" w:usb3="00000000" w:csb0="00000041" w:csb1="00000000"/>
  </w:font>
  <w:font w:name="Hacen Vanilla">
    <w:panose1 w:val="02000000000000000000"/>
    <w:charset w:val="00"/>
    <w:family w:val="auto"/>
    <w:pitch w:val="variable"/>
    <w:sig w:usb0="00002003" w:usb1="00000000" w:usb2="00000000" w:usb3="00000000" w:csb0="00000041" w:csb1="00000000"/>
  </w:font>
  <w:font w:name="AngsanaUPC">
    <w:panose1 w:val="02020603050405020304"/>
    <w:charset w:val="00"/>
    <w:family w:val="roman"/>
    <w:pitch w:val="variable"/>
    <w:sig w:usb0="81000003" w:usb1="00000000" w:usb2="00000000" w:usb3="00000000" w:csb0="00010001" w:csb1="00000000"/>
  </w:font>
  <w:font w:name="AGA Aladdin Regular">
    <w:panose1 w:val="00000000000000000000"/>
    <w:charset w:val="B2"/>
    <w:family w:val="auto"/>
    <w:pitch w:val="variable"/>
    <w:sig w:usb0="00002001" w:usb1="00000000" w:usb2="00000000" w:usb3="00000000" w:csb0="00000040" w:csb1="00000000"/>
  </w:font>
  <w:font w:name="FS_Arabic">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Hacen Promoter Lt">
    <w:panose1 w:val="02000000000000000000"/>
    <w:charset w:val="00"/>
    <w:family w:val="auto"/>
    <w:pitch w:val="variable"/>
    <w:sig w:usb0="00002003" w:usb1="00000000" w:usb2="00000000" w:usb3="00000000" w:csb0="00000041" w:csb1="00000000"/>
  </w:font>
  <w:font w:name="Motken Unicode Hor">
    <w:altName w:val="Times New Roman"/>
    <w:charset w:val="B2"/>
    <w:family w:val="auto"/>
    <w:pitch w:val="variable"/>
    <w:sig w:usb0="00002000" w:usb1="00000000" w:usb2="00000000" w:usb3="00000000" w:csb0="00000040" w:csb1="00000000"/>
  </w:font>
  <w:font w:name="Algerian">
    <w:panose1 w:val="04020705040A02060702"/>
    <w:charset w:val="00"/>
    <w:family w:val="decorative"/>
    <w:pitch w:val="variable"/>
    <w:sig w:usb0="00000003" w:usb1="00000000" w:usb2="00000000" w:usb3="00000000" w:csb0="00000001" w:csb1="00000000"/>
  </w:font>
  <w:font w:name="Sultan  koufi circular">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9288"/>
      <w:docPartObj>
        <w:docPartGallery w:val="Page Numbers (Bottom of Page)"/>
        <w:docPartUnique/>
      </w:docPartObj>
    </w:sdtPr>
    <w:sdtContent>
      <w:p w:rsidR="006D252C" w:rsidRDefault="006D252C">
        <w:pPr>
          <w:pStyle w:val="a8"/>
          <w:jc w:val="center"/>
        </w:pPr>
        <w:r w:rsidRPr="007174AD">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-444009</wp:posOffset>
              </wp:positionV>
              <wp:extent cx="646981" cy="569344"/>
              <wp:effectExtent l="0" t="0" r="0" b="0"/>
              <wp:wrapNone/>
              <wp:docPr id="8" name="صورة 6" descr="صور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a:blip r:embed="rId1"/>
                      <a:stretch>
                        <a:fillRect/>
                      </a:stretch>
                    </pic:blipFill>
                    <pic:spPr>
                      <a:xfrm>
                        <a:off x="0" y="0"/>
                        <a:ext cx="646981" cy="569344"/>
                      </a:xfrm>
                      <a:prstGeom prst="rect">
                        <a:avLst/>
                      </a:prstGeom>
                    </pic:spPr>
                  </pic:pic>
                </a:graphicData>
              </a:graphic>
            </wp:anchor>
          </w:drawing>
        </w:r>
        <w:fldSimple w:instr=" PAGE   \* MERGEFORMAT ">
          <w:r w:rsidR="00384308">
            <w:rPr>
              <w:noProof/>
            </w:rPr>
            <w:t>2</w:t>
          </w:r>
        </w:fldSimple>
      </w:p>
    </w:sdtContent>
  </w:sdt>
  <w:p w:rsidR="006D252C" w:rsidRDefault="006D252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CFD" w:rsidRDefault="007B1CFD" w:rsidP="000A33F3">
      <w:pPr>
        <w:spacing w:after="0" w:line="240" w:lineRule="auto"/>
      </w:pPr>
      <w:r>
        <w:separator/>
      </w:r>
    </w:p>
  </w:footnote>
  <w:footnote w:type="continuationSeparator" w:id="0">
    <w:p w:rsidR="007B1CFD" w:rsidRDefault="007B1CFD" w:rsidP="000A33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43F08"/>
    <w:multiLevelType w:val="hybridMultilevel"/>
    <w:tmpl w:val="A1B2CC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1473F"/>
    <w:multiLevelType w:val="hybridMultilevel"/>
    <w:tmpl w:val="83D4E3DC"/>
    <w:lvl w:ilvl="0" w:tplc="12B87C42">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CB5D97"/>
    <w:multiLevelType w:val="multilevel"/>
    <w:tmpl w:val="426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1C3BB8"/>
    <w:multiLevelType w:val="multilevel"/>
    <w:tmpl w:val="B164CA8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6B496D"/>
    <w:multiLevelType w:val="hybridMultilevel"/>
    <w:tmpl w:val="83D4E3DC"/>
    <w:lvl w:ilvl="0" w:tplc="12B87C42">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086CF6"/>
    <w:multiLevelType w:val="hybridMultilevel"/>
    <w:tmpl w:val="4E128CF0"/>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A52EC7"/>
    <w:multiLevelType w:val="hybridMultilevel"/>
    <w:tmpl w:val="8CAE77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C343FB"/>
    <w:multiLevelType w:val="hybridMultilevel"/>
    <w:tmpl w:val="83D4E3DC"/>
    <w:lvl w:ilvl="0" w:tplc="12B87C42">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AA1B4E"/>
    <w:multiLevelType w:val="multilevel"/>
    <w:tmpl w:val="9024315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6"/>
  </w:num>
  <w:num w:numId="5">
    <w:abstractNumId w:val="8"/>
  </w:num>
  <w:num w:numId="6">
    <w:abstractNumId w:val="0"/>
  </w:num>
  <w:num w:numId="7">
    <w:abstractNumId w:val="4"/>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0A33F3"/>
    <w:rsid w:val="000028E1"/>
    <w:rsid w:val="000123EE"/>
    <w:rsid w:val="00012EE6"/>
    <w:rsid w:val="00030C4D"/>
    <w:rsid w:val="0004497C"/>
    <w:rsid w:val="00061F04"/>
    <w:rsid w:val="00094A00"/>
    <w:rsid w:val="000A33F3"/>
    <w:rsid w:val="000F6702"/>
    <w:rsid w:val="00132508"/>
    <w:rsid w:val="0016456E"/>
    <w:rsid w:val="00173485"/>
    <w:rsid w:val="001D18C9"/>
    <w:rsid w:val="0022086F"/>
    <w:rsid w:val="0022713E"/>
    <w:rsid w:val="00255B62"/>
    <w:rsid w:val="00270A21"/>
    <w:rsid w:val="002715F2"/>
    <w:rsid w:val="002845A5"/>
    <w:rsid w:val="00293717"/>
    <w:rsid w:val="002C6C0E"/>
    <w:rsid w:val="002E4071"/>
    <w:rsid w:val="00325117"/>
    <w:rsid w:val="00325B66"/>
    <w:rsid w:val="00384308"/>
    <w:rsid w:val="00385C0B"/>
    <w:rsid w:val="00394FA0"/>
    <w:rsid w:val="003971CB"/>
    <w:rsid w:val="003B3EB2"/>
    <w:rsid w:val="003C6E75"/>
    <w:rsid w:val="003D5ABF"/>
    <w:rsid w:val="004532C4"/>
    <w:rsid w:val="0047710F"/>
    <w:rsid w:val="00495827"/>
    <w:rsid w:val="004D49CA"/>
    <w:rsid w:val="00515E67"/>
    <w:rsid w:val="00540B61"/>
    <w:rsid w:val="00591CFA"/>
    <w:rsid w:val="005A07A3"/>
    <w:rsid w:val="005C1EE5"/>
    <w:rsid w:val="005C336A"/>
    <w:rsid w:val="005D0239"/>
    <w:rsid w:val="005F60CD"/>
    <w:rsid w:val="00697177"/>
    <w:rsid w:val="006A3F34"/>
    <w:rsid w:val="006B1A98"/>
    <w:rsid w:val="006D252C"/>
    <w:rsid w:val="006D7394"/>
    <w:rsid w:val="006F04B3"/>
    <w:rsid w:val="006F5D9B"/>
    <w:rsid w:val="007174AD"/>
    <w:rsid w:val="007708BF"/>
    <w:rsid w:val="00783242"/>
    <w:rsid w:val="007A528B"/>
    <w:rsid w:val="007B1CFD"/>
    <w:rsid w:val="00826B78"/>
    <w:rsid w:val="008D1D24"/>
    <w:rsid w:val="008D5D79"/>
    <w:rsid w:val="008E793F"/>
    <w:rsid w:val="008F53DD"/>
    <w:rsid w:val="00911530"/>
    <w:rsid w:val="009219DF"/>
    <w:rsid w:val="00937409"/>
    <w:rsid w:val="00953CDD"/>
    <w:rsid w:val="00962610"/>
    <w:rsid w:val="00974561"/>
    <w:rsid w:val="00974A5F"/>
    <w:rsid w:val="0098493D"/>
    <w:rsid w:val="009E45C1"/>
    <w:rsid w:val="00A06BBC"/>
    <w:rsid w:val="00A24921"/>
    <w:rsid w:val="00A24D93"/>
    <w:rsid w:val="00A36294"/>
    <w:rsid w:val="00A47331"/>
    <w:rsid w:val="00A56F0E"/>
    <w:rsid w:val="00A62C7B"/>
    <w:rsid w:val="00A720DC"/>
    <w:rsid w:val="00A83D8C"/>
    <w:rsid w:val="00A846C3"/>
    <w:rsid w:val="00A87127"/>
    <w:rsid w:val="00A97602"/>
    <w:rsid w:val="00AD1982"/>
    <w:rsid w:val="00AF5133"/>
    <w:rsid w:val="00B14EF9"/>
    <w:rsid w:val="00B17136"/>
    <w:rsid w:val="00B23D1C"/>
    <w:rsid w:val="00B270AF"/>
    <w:rsid w:val="00B42B0C"/>
    <w:rsid w:val="00BB6436"/>
    <w:rsid w:val="00BB68AC"/>
    <w:rsid w:val="00C13547"/>
    <w:rsid w:val="00C23938"/>
    <w:rsid w:val="00CA3547"/>
    <w:rsid w:val="00D20431"/>
    <w:rsid w:val="00D65298"/>
    <w:rsid w:val="00D70897"/>
    <w:rsid w:val="00D70C1C"/>
    <w:rsid w:val="00D716D1"/>
    <w:rsid w:val="00D727F1"/>
    <w:rsid w:val="00D90195"/>
    <w:rsid w:val="00DE2B6E"/>
    <w:rsid w:val="00DF760A"/>
    <w:rsid w:val="00EB346C"/>
    <w:rsid w:val="00EC3183"/>
    <w:rsid w:val="00F13649"/>
    <w:rsid w:val="00F14E0D"/>
    <w:rsid w:val="00F74137"/>
    <w:rsid w:val="00F976B5"/>
    <w:rsid w:val="00FA11DB"/>
    <w:rsid w:val="00FC572A"/>
    <w:rsid w:val="00FF4747"/>
    <w:rsid w:val="00FF4C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3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A33F3"/>
    <w:pPr>
      <w:spacing w:after="0" w:line="240" w:lineRule="auto"/>
    </w:pPr>
    <w:rPr>
      <w:sz w:val="20"/>
      <w:szCs w:val="20"/>
    </w:rPr>
  </w:style>
  <w:style w:type="character" w:customStyle="1" w:styleId="Char">
    <w:name w:val="نص حاشية سفلية Char"/>
    <w:basedOn w:val="a0"/>
    <w:link w:val="a3"/>
    <w:uiPriority w:val="99"/>
    <w:rsid w:val="000A33F3"/>
    <w:rPr>
      <w:sz w:val="20"/>
      <w:szCs w:val="20"/>
    </w:rPr>
  </w:style>
  <w:style w:type="character" w:styleId="a4">
    <w:name w:val="footnote reference"/>
    <w:basedOn w:val="a0"/>
    <w:uiPriority w:val="99"/>
    <w:semiHidden/>
    <w:unhideWhenUsed/>
    <w:rsid w:val="000A33F3"/>
    <w:rPr>
      <w:vertAlign w:val="superscript"/>
    </w:rPr>
  </w:style>
  <w:style w:type="character" w:styleId="Hyperlink">
    <w:name w:val="Hyperlink"/>
    <w:basedOn w:val="a0"/>
    <w:uiPriority w:val="99"/>
    <w:unhideWhenUsed/>
    <w:rsid w:val="000A33F3"/>
    <w:rPr>
      <w:color w:val="0000FF"/>
      <w:u w:val="single"/>
    </w:rPr>
  </w:style>
  <w:style w:type="paragraph" w:customStyle="1" w:styleId="parabasetext">
    <w:name w:val="parabasetext"/>
    <w:basedOn w:val="a"/>
    <w:rsid w:val="002E4071"/>
    <w:pPr>
      <w:spacing w:before="75" w:after="75" w:line="240" w:lineRule="auto"/>
      <w:ind w:firstLine="300"/>
      <w:jc w:val="right"/>
    </w:pPr>
    <w:rPr>
      <w:rFonts w:ascii="Times New Roman" w:eastAsia="Times New Roman" w:hAnsi="Times New Roman" w:cs="Simplified Arabic"/>
      <w:b/>
      <w:bCs/>
      <w:color w:val="000050"/>
      <w:sz w:val="24"/>
      <w:szCs w:val="24"/>
    </w:rPr>
  </w:style>
  <w:style w:type="paragraph" w:styleId="a5">
    <w:name w:val="List Paragraph"/>
    <w:basedOn w:val="a"/>
    <w:uiPriority w:val="34"/>
    <w:qFormat/>
    <w:rsid w:val="00A56F0E"/>
    <w:pPr>
      <w:ind w:left="720"/>
      <w:contextualSpacing/>
    </w:pPr>
  </w:style>
  <w:style w:type="table" w:styleId="a6">
    <w:name w:val="Table Grid"/>
    <w:basedOn w:val="a1"/>
    <w:uiPriority w:val="59"/>
    <w:rsid w:val="002C6C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1">
    <w:name w:val="Medium List 2 Accent 1"/>
    <w:basedOn w:val="a1"/>
    <w:uiPriority w:val="66"/>
    <w:rsid w:val="004D49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header"/>
    <w:basedOn w:val="a"/>
    <w:link w:val="Char0"/>
    <w:uiPriority w:val="99"/>
    <w:semiHidden/>
    <w:unhideWhenUsed/>
    <w:rsid w:val="000F6702"/>
    <w:pPr>
      <w:tabs>
        <w:tab w:val="center" w:pos="4153"/>
        <w:tab w:val="right" w:pos="8306"/>
      </w:tabs>
      <w:spacing w:after="0" w:line="240" w:lineRule="auto"/>
    </w:pPr>
  </w:style>
  <w:style w:type="character" w:customStyle="1" w:styleId="Char0">
    <w:name w:val="رأس صفحة Char"/>
    <w:basedOn w:val="a0"/>
    <w:link w:val="a7"/>
    <w:uiPriority w:val="99"/>
    <w:semiHidden/>
    <w:rsid w:val="000F6702"/>
  </w:style>
  <w:style w:type="paragraph" w:styleId="a8">
    <w:name w:val="footer"/>
    <w:basedOn w:val="a"/>
    <w:link w:val="Char1"/>
    <w:uiPriority w:val="99"/>
    <w:unhideWhenUsed/>
    <w:rsid w:val="000F6702"/>
    <w:pPr>
      <w:tabs>
        <w:tab w:val="center" w:pos="4153"/>
        <w:tab w:val="right" w:pos="8306"/>
      </w:tabs>
      <w:spacing w:after="0" w:line="240" w:lineRule="auto"/>
    </w:pPr>
  </w:style>
  <w:style w:type="character" w:customStyle="1" w:styleId="Char1">
    <w:name w:val="تذييل صفحة Char"/>
    <w:basedOn w:val="a0"/>
    <w:link w:val="a8"/>
    <w:uiPriority w:val="99"/>
    <w:rsid w:val="000F6702"/>
  </w:style>
  <w:style w:type="paragraph" w:styleId="a9">
    <w:name w:val="Balloon Text"/>
    <w:basedOn w:val="a"/>
    <w:link w:val="Char2"/>
    <w:uiPriority w:val="99"/>
    <w:semiHidden/>
    <w:unhideWhenUsed/>
    <w:rsid w:val="008E793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8E793F"/>
    <w:rPr>
      <w:rFonts w:ascii="Tahoma" w:hAnsi="Tahoma" w:cs="Tahoma"/>
      <w:sz w:val="16"/>
      <w:szCs w:val="16"/>
    </w:rPr>
  </w:style>
  <w:style w:type="table" w:styleId="-2">
    <w:name w:val="Light Shading Accent 2"/>
    <w:basedOn w:val="a1"/>
    <w:uiPriority w:val="60"/>
    <w:rsid w:val="0029371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6">
    <w:name w:val="Light Grid Accent 6"/>
    <w:basedOn w:val="a1"/>
    <w:uiPriority w:val="62"/>
    <w:rsid w:val="0029371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aa">
    <w:name w:val="Strong"/>
    <w:basedOn w:val="a0"/>
    <w:uiPriority w:val="22"/>
    <w:qFormat/>
    <w:rsid w:val="00A97602"/>
    <w:rPr>
      <w:b/>
      <w:bCs/>
    </w:rPr>
  </w:style>
  <w:style w:type="paragraph" w:styleId="ab">
    <w:name w:val="Normal (Web)"/>
    <w:basedOn w:val="a"/>
    <w:uiPriority w:val="99"/>
    <w:semiHidden/>
    <w:unhideWhenUsed/>
    <w:rsid w:val="00A97602"/>
    <w:pPr>
      <w:spacing w:after="0" w:line="240" w:lineRule="auto"/>
    </w:pPr>
    <w:rPr>
      <w:rFonts w:ascii="Times New Roman" w:eastAsia="Times New Roman" w:hAnsi="Times New Roman" w:cs="Times New Roman"/>
      <w:sz w:val="24"/>
      <w:szCs w:val="24"/>
    </w:rPr>
  </w:style>
  <w:style w:type="table" w:styleId="-20">
    <w:name w:val="Light Grid Accent 2"/>
    <w:basedOn w:val="a1"/>
    <w:uiPriority w:val="62"/>
    <w:rsid w:val="007174A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
    <w:name w:val="Light Grid Accent 4"/>
    <w:basedOn w:val="a1"/>
    <w:uiPriority w:val="62"/>
    <w:rsid w:val="007174A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
    <w:name w:val="Light Grid Accent 1"/>
    <w:basedOn w:val="a1"/>
    <w:uiPriority w:val="62"/>
    <w:rsid w:val="00DE2B6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603919290">
      <w:bodyDiv w:val="1"/>
      <w:marLeft w:val="0"/>
      <w:marRight w:val="0"/>
      <w:marTop w:val="0"/>
      <w:marBottom w:val="0"/>
      <w:divBdr>
        <w:top w:val="none" w:sz="0" w:space="0" w:color="auto"/>
        <w:left w:val="none" w:sz="0" w:space="0" w:color="auto"/>
        <w:bottom w:val="none" w:sz="0" w:space="0" w:color="auto"/>
        <w:right w:val="none" w:sz="0" w:space="0" w:color="auto"/>
      </w:divBdr>
      <w:divsChild>
        <w:div w:id="2093501816">
          <w:marLeft w:val="0"/>
          <w:marRight w:val="0"/>
          <w:marTop w:val="0"/>
          <w:marBottom w:val="0"/>
          <w:divBdr>
            <w:top w:val="none" w:sz="0" w:space="0" w:color="auto"/>
            <w:left w:val="none" w:sz="0" w:space="0" w:color="auto"/>
            <w:bottom w:val="none" w:sz="0" w:space="0" w:color="auto"/>
            <w:right w:val="none" w:sz="0" w:space="0" w:color="auto"/>
          </w:divBdr>
          <w:divsChild>
            <w:div w:id="3647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lmarakby.com/web/play-293.html" TargetMode="External"/><Relationship Id="rId18" Type="http://schemas.openxmlformats.org/officeDocument/2006/relationships/hyperlink" Target="http://www.muslm.net/vb/showthread.php?t=32031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lhawali.com/index.cfm?method=home.showfahras&amp;ftp=ayat&amp;id=6003691" TargetMode="External"/><Relationship Id="rId17" Type="http://schemas.openxmlformats.org/officeDocument/2006/relationships/hyperlink" Target="http://almarakby.com/web/play-293.html" TargetMode="External"/><Relationship Id="rId2" Type="http://schemas.openxmlformats.org/officeDocument/2006/relationships/numbering" Target="numbering.xml"/><Relationship Id="rId16" Type="http://schemas.openxmlformats.org/officeDocument/2006/relationships/hyperlink" Target="http://www.bouizeri.net/arab/index.php?option=com_content&amp;view=article&amp;id=141:2010-11-20-11-42-34&amp;catid=5:2010-11-14-18-45-51&amp;Itemid=3"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uizeri.net/arab/index.php?option=com_content&amp;view=article&amp;id=141:2010-11-20-11-42-34&amp;catid=5:2010-11-14-18-45-51&amp;Itemid=3" TargetMode="External"/><Relationship Id="rId5" Type="http://schemas.openxmlformats.org/officeDocument/2006/relationships/webSettings" Target="webSettings.xml"/><Relationship Id="rId15" Type="http://schemas.openxmlformats.org/officeDocument/2006/relationships/hyperlink" Target="http://rasoly.com/vb/showthread.php?t=316" TargetMode="External"/><Relationship Id="rId23" Type="http://schemas.openxmlformats.org/officeDocument/2006/relationships/theme" Target="theme/theme1.xml"/><Relationship Id="rId10" Type="http://schemas.openxmlformats.org/officeDocument/2006/relationships/hyperlink" Target="http://rasoly.com/vb/showthread.php?t=316"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uslm.net/vb/showthread.php?t=32031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0A0FD-DF9A-4FF1-BACF-B09DE8F52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1416</Words>
  <Characters>8073</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TOSHIBA</cp:lastModifiedBy>
  <cp:revision>8</cp:revision>
  <cp:lastPrinted>2012-03-03T13:22:00Z</cp:lastPrinted>
  <dcterms:created xsi:type="dcterms:W3CDTF">2012-02-24T14:59:00Z</dcterms:created>
  <dcterms:modified xsi:type="dcterms:W3CDTF">2012-03-03T14:35:00Z</dcterms:modified>
</cp:coreProperties>
</file>