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21A6" w:rsidRPr="00CA21A6" w:rsidRDefault="00CA21A6" w:rsidP="00CA21A6">
      <w:pPr>
        <w:jc w:val="center"/>
        <w:rPr>
          <w:rFonts w:ascii="Tahoma" w:hAnsi="Tahoma" w:cs="Tahoma" w:hint="cs"/>
          <w:color w:val="5F497A" w:themeColor="accent4" w:themeShade="BF"/>
          <w:rtl/>
          <w:lang w:bidi="ar-AE"/>
        </w:rPr>
      </w:pPr>
      <w:r w:rsidRPr="00CA21A6">
        <w:rPr>
          <w:rFonts w:ascii="Tahoma" w:hAnsi="Tahoma" w:cs="Tahoma" w:hint="cs"/>
          <w:color w:val="5F497A" w:themeColor="accent4" w:themeShade="BF"/>
          <w:rtl/>
          <w:lang w:bidi="ar-AE"/>
        </w:rPr>
        <w:t>التقانه</w:t>
      </w:r>
    </w:p>
    <w:p w:rsidR="00CA21A6" w:rsidRDefault="00CA21A6" w:rsidP="00CA21A6">
      <w:pPr>
        <w:tabs>
          <w:tab w:val="left" w:pos="1914"/>
        </w:tabs>
        <w:jc w:val="center"/>
        <w:rPr>
          <w:rFonts w:ascii="Tahoma" w:hAnsi="Tahoma" w:cs="Tahoma" w:hint="cs"/>
          <w:color w:val="800000"/>
          <w:sz w:val="28"/>
          <w:szCs w:val="28"/>
          <w:rtl/>
        </w:rPr>
      </w:pPr>
    </w:p>
    <w:p w:rsidR="00CA21A6" w:rsidRDefault="00CA21A6" w:rsidP="00CA21A6">
      <w:pPr>
        <w:jc w:val="center"/>
        <w:rPr>
          <w:rFonts w:ascii="Tahoma" w:hAnsi="Tahoma" w:cs="Tahoma" w:hint="cs"/>
          <w:rtl/>
        </w:rPr>
      </w:pPr>
      <w:r w:rsidRPr="00E62617">
        <w:rPr>
          <w:rFonts w:ascii="Tahoma" w:hAnsi="Tahoma" w:cs="Tahoma" w:hint="cs"/>
          <w:color w:val="800000"/>
          <w:rtl/>
        </w:rPr>
        <w:t>* التقانـة:</w:t>
      </w:r>
      <w:r w:rsidRPr="00E62617">
        <w:rPr>
          <w:rFonts w:ascii="Tahoma" w:hAnsi="Tahoma" w:cs="Tahoma" w:hint="cs"/>
          <w:rtl/>
        </w:rPr>
        <w:t xml:space="preserve"> وعاء يتضمن المعرفة والعقيدة والفن والأخلاق والقانون والتقاليد وكل القدرات التي يكتسبها الإنسان بوصفه عضواً في المجتمع</w:t>
      </w:r>
    </w:p>
    <w:p w:rsidR="00CA21A6" w:rsidRDefault="00CA21A6" w:rsidP="00CA21A6">
      <w:pPr>
        <w:jc w:val="center"/>
        <w:rPr>
          <w:rFonts w:ascii="Tahoma" w:hAnsi="Tahoma" w:cs="Tahoma" w:hint="cs"/>
          <w:rtl/>
        </w:rPr>
      </w:pPr>
      <w:r>
        <w:rPr>
          <w:rFonts w:ascii="Tahoma" w:hAnsi="Tahoma" w:cs="Tahoma" w:hint="cs"/>
          <w:rtl/>
        </w:rPr>
        <w:t xml:space="preserve">مبادئ الحوار : الوحده الانسانيه بينهم واحترام الخصوصيات الثقافيه </w:t>
      </w:r>
    </w:p>
    <w:p w:rsidR="00CA21A6" w:rsidRPr="00CA21A6" w:rsidRDefault="00CA21A6" w:rsidP="00CA21A6">
      <w:pPr>
        <w:jc w:val="center"/>
        <w:rPr>
          <w:rFonts w:ascii="Tahoma" w:hAnsi="Tahoma" w:cs="Tahoma"/>
          <w:rtl/>
        </w:rPr>
      </w:pPr>
      <w:r>
        <w:rPr>
          <w:rFonts w:ascii="Tahoma" w:hAnsi="Tahoma" w:cs="Tahoma" w:hint="cs"/>
          <w:rtl/>
        </w:rPr>
        <w:t xml:space="preserve">نظرية نشأه الثقافه : </w:t>
      </w:r>
    </w:p>
    <w:tbl>
      <w:tblPr>
        <w:tblStyle w:val="TableGrid"/>
        <w:tblW w:w="9202" w:type="dxa"/>
        <w:tblLook w:val="04A0"/>
      </w:tblPr>
      <w:tblGrid>
        <w:gridCol w:w="4601"/>
        <w:gridCol w:w="4601"/>
      </w:tblGrid>
      <w:tr w:rsidR="00CA21A6" w:rsidTr="00CA21A6">
        <w:trPr>
          <w:trHeight w:val="323"/>
        </w:trPr>
        <w:tc>
          <w:tcPr>
            <w:tcW w:w="4601" w:type="dxa"/>
          </w:tcPr>
          <w:p w:rsidR="00CA21A6" w:rsidRDefault="00CA21A6" w:rsidP="00CA21A6">
            <w:pPr>
              <w:jc w:val="center"/>
              <w:rPr>
                <w:rFonts w:ascii="Tahoma" w:hAnsi="Tahoma" w:cs="Tahoma" w:hint="cs"/>
              </w:rPr>
            </w:pPr>
            <w:r>
              <w:rPr>
                <w:rFonts w:ascii="Tahoma" w:hAnsi="Tahoma" w:cs="Tahoma" w:hint="cs"/>
                <w:rtl/>
              </w:rPr>
              <w:t xml:space="preserve">انتشاريه </w:t>
            </w:r>
          </w:p>
        </w:tc>
        <w:tc>
          <w:tcPr>
            <w:tcW w:w="4601" w:type="dxa"/>
          </w:tcPr>
          <w:p w:rsidR="00CA21A6" w:rsidRDefault="00CA21A6" w:rsidP="00CA21A6">
            <w:pPr>
              <w:jc w:val="center"/>
              <w:rPr>
                <w:rFonts w:ascii="Tahoma" w:hAnsi="Tahoma" w:cs="Tahoma" w:hint="cs"/>
              </w:rPr>
            </w:pPr>
            <w:r>
              <w:rPr>
                <w:rFonts w:ascii="Tahoma" w:hAnsi="Tahoma" w:cs="Tahoma" w:hint="cs"/>
                <w:rtl/>
              </w:rPr>
              <w:t xml:space="preserve">تطوريه </w:t>
            </w:r>
          </w:p>
        </w:tc>
      </w:tr>
      <w:tr w:rsidR="00CA21A6" w:rsidTr="00CA21A6">
        <w:trPr>
          <w:trHeight w:val="1122"/>
        </w:trPr>
        <w:tc>
          <w:tcPr>
            <w:tcW w:w="4601" w:type="dxa"/>
          </w:tcPr>
          <w:p w:rsidR="00CA21A6" w:rsidRDefault="00CA21A6" w:rsidP="00CA21A6">
            <w:pPr>
              <w:jc w:val="center"/>
              <w:rPr>
                <w:rFonts w:ascii="Tahoma" w:hAnsi="Tahoma" w:cs="Tahoma" w:hint="cs"/>
              </w:rPr>
            </w:pPr>
            <w:r>
              <w:rPr>
                <w:rFonts w:ascii="Tahoma" w:hAnsi="Tahoma" w:cs="Tahoma" w:hint="cs"/>
                <w:rtl/>
              </w:rPr>
              <w:t xml:space="preserve">الثقافه والحضارة تنشأ في مجتمع ما ثم تنتشر الى مجتمعات اخرى </w:t>
            </w:r>
          </w:p>
        </w:tc>
        <w:tc>
          <w:tcPr>
            <w:tcW w:w="4601" w:type="dxa"/>
          </w:tcPr>
          <w:p w:rsidR="00CA21A6" w:rsidRDefault="00CA21A6" w:rsidP="00CA21A6">
            <w:pPr>
              <w:jc w:val="center"/>
              <w:rPr>
                <w:rFonts w:ascii="Tahoma" w:hAnsi="Tahoma" w:cs="Tahoma" w:hint="cs"/>
              </w:rPr>
            </w:pPr>
            <w:r>
              <w:rPr>
                <w:rFonts w:ascii="Tahoma" w:hAnsi="Tahoma" w:cs="Tahoma" w:hint="cs"/>
                <w:rtl/>
              </w:rPr>
              <w:t xml:space="preserve">ترتكز هذه النظريه الى انتقال المجتمعات من طور ادنى الى طور اعلى يقوم على اساس ان الحضاره والثقافه تنشأ في مجتمع ما ثم تتطور تلقائيا </w:t>
            </w:r>
          </w:p>
        </w:tc>
      </w:tr>
    </w:tbl>
    <w:p w:rsidR="00CA21A6" w:rsidRPr="00CA21A6" w:rsidRDefault="00CA21A6" w:rsidP="00CA21A6">
      <w:pPr>
        <w:jc w:val="center"/>
        <w:rPr>
          <w:rFonts w:ascii="Tahoma" w:hAnsi="Tahoma" w:cs="Tahoma" w:hint="cs"/>
          <w:rtl/>
        </w:rPr>
      </w:pPr>
    </w:p>
    <w:p w:rsidR="00CA21A6" w:rsidRDefault="00CA21A6" w:rsidP="00CA21A6">
      <w:pPr>
        <w:jc w:val="center"/>
        <w:rPr>
          <w:rFonts w:ascii="Tahoma" w:hAnsi="Tahoma" w:cs="Tahoma" w:hint="cs"/>
          <w:color w:val="FF0000"/>
          <w:rtl/>
          <w:lang w:bidi="ar-AE"/>
        </w:rPr>
      </w:pPr>
      <w:r>
        <w:rPr>
          <w:rFonts w:ascii="Tahoma" w:hAnsi="Tahoma" w:cs="Tahoma" w:hint="cs"/>
          <w:color w:val="FF0000"/>
          <w:rtl/>
          <w:lang w:bidi="ar-AE"/>
        </w:rPr>
        <w:t xml:space="preserve">مقارنه بين نظريتين </w:t>
      </w:r>
    </w:p>
    <w:tbl>
      <w:tblPr>
        <w:tblStyle w:val="TableGrid"/>
        <w:tblW w:w="8901" w:type="dxa"/>
        <w:tblLook w:val="04A0"/>
      </w:tblPr>
      <w:tblGrid>
        <w:gridCol w:w="2967"/>
        <w:gridCol w:w="2967"/>
        <w:gridCol w:w="2967"/>
      </w:tblGrid>
      <w:tr w:rsidR="00CA21A6" w:rsidTr="00CA21A6">
        <w:trPr>
          <w:trHeight w:val="260"/>
        </w:trPr>
        <w:tc>
          <w:tcPr>
            <w:tcW w:w="2967" w:type="dxa"/>
          </w:tcPr>
          <w:p w:rsidR="00CA21A6" w:rsidRDefault="00CA21A6" w:rsidP="00CA21A6">
            <w:pPr>
              <w:jc w:val="right"/>
              <w:rPr>
                <w:rFonts w:ascii="Tahoma" w:hAnsi="Tahoma" w:cs="Tahoma"/>
                <w:color w:val="0D0D0D" w:themeColor="text1" w:themeTint="F2"/>
                <w:lang w:bidi="ar-AE"/>
              </w:rPr>
            </w:pPr>
            <w:r>
              <w:rPr>
                <w:rFonts w:ascii="Tahoma" w:hAnsi="Tahoma" w:cs="Tahoma" w:hint="cs"/>
                <w:color w:val="0D0D0D" w:themeColor="text1" w:themeTint="F2"/>
                <w:rtl/>
                <w:lang w:bidi="ar-AE"/>
              </w:rPr>
              <w:t>الاختلاف ( النظريه الانشاريه )</w:t>
            </w:r>
          </w:p>
        </w:tc>
        <w:tc>
          <w:tcPr>
            <w:tcW w:w="2967" w:type="dxa"/>
          </w:tcPr>
          <w:p w:rsidR="00CA21A6" w:rsidRDefault="00CA21A6" w:rsidP="00CA21A6">
            <w:pPr>
              <w:jc w:val="right"/>
              <w:rPr>
                <w:rFonts w:ascii="Tahoma" w:hAnsi="Tahoma" w:cs="Tahoma"/>
                <w:color w:val="0D0D0D" w:themeColor="text1" w:themeTint="F2"/>
                <w:lang w:bidi="ar-AE"/>
              </w:rPr>
            </w:pPr>
            <w:r>
              <w:rPr>
                <w:rFonts w:ascii="Tahoma" w:hAnsi="Tahoma" w:cs="Tahoma" w:hint="cs"/>
                <w:color w:val="0D0D0D" w:themeColor="text1" w:themeTint="F2"/>
                <w:rtl/>
                <w:lang w:bidi="ar-AE"/>
              </w:rPr>
              <w:t xml:space="preserve">التشابه </w:t>
            </w:r>
          </w:p>
        </w:tc>
        <w:tc>
          <w:tcPr>
            <w:tcW w:w="2967" w:type="dxa"/>
          </w:tcPr>
          <w:p w:rsidR="00CA21A6" w:rsidRDefault="00CA21A6" w:rsidP="00CA21A6">
            <w:pPr>
              <w:jc w:val="right"/>
              <w:rPr>
                <w:rFonts w:ascii="Tahoma" w:hAnsi="Tahoma" w:cs="Tahoma"/>
                <w:color w:val="0D0D0D" w:themeColor="text1" w:themeTint="F2"/>
                <w:lang w:bidi="ar-AE"/>
              </w:rPr>
            </w:pPr>
            <w:r>
              <w:rPr>
                <w:rFonts w:ascii="Tahoma" w:hAnsi="Tahoma" w:cs="Tahoma" w:hint="cs"/>
                <w:color w:val="0D0D0D" w:themeColor="text1" w:themeTint="F2"/>
                <w:rtl/>
                <w:lang w:bidi="ar-AE"/>
              </w:rPr>
              <w:t>الاختلاف ( النظريه التطوريه )</w:t>
            </w:r>
          </w:p>
        </w:tc>
      </w:tr>
      <w:tr w:rsidR="00CA21A6" w:rsidTr="00CA21A6">
        <w:trPr>
          <w:trHeight w:val="1161"/>
        </w:trPr>
        <w:tc>
          <w:tcPr>
            <w:tcW w:w="2967" w:type="dxa"/>
          </w:tcPr>
          <w:p w:rsidR="00CA21A6" w:rsidRDefault="00CA21A6" w:rsidP="00CA21A6">
            <w:pPr>
              <w:jc w:val="right"/>
              <w:rPr>
                <w:rFonts w:ascii="Tahoma" w:hAnsi="Tahoma" w:cs="Tahoma"/>
                <w:color w:val="0D0D0D" w:themeColor="text1" w:themeTint="F2"/>
                <w:lang w:bidi="ar-AE"/>
              </w:rPr>
            </w:pPr>
            <w:r>
              <w:rPr>
                <w:rFonts w:ascii="Tahoma" w:hAnsi="Tahoma" w:cs="Tahoma" w:hint="cs"/>
                <w:color w:val="0D0D0D" w:themeColor="text1" w:themeTint="F2"/>
                <w:rtl/>
                <w:lang w:bidi="ar-AE"/>
              </w:rPr>
              <w:t xml:space="preserve">تتطور فالمجتمع نفسه ثم تطور فالعالم </w:t>
            </w:r>
          </w:p>
        </w:tc>
        <w:tc>
          <w:tcPr>
            <w:tcW w:w="2967" w:type="dxa"/>
          </w:tcPr>
          <w:p w:rsidR="00CA21A6" w:rsidRDefault="00CA21A6" w:rsidP="00CA21A6">
            <w:pPr>
              <w:jc w:val="right"/>
              <w:rPr>
                <w:rFonts w:ascii="Tahoma" w:hAnsi="Tahoma" w:cs="Tahoma" w:hint="cs"/>
                <w:color w:val="0D0D0D" w:themeColor="text1" w:themeTint="F2"/>
                <w:rtl/>
                <w:lang w:bidi="ar-AE"/>
              </w:rPr>
            </w:pPr>
            <w:r>
              <w:rPr>
                <w:rFonts w:ascii="Tahoma" w:hAnsi="Tahoma" w:cs="Tahoma" w:hint="cs"/>
                <w:color w:val="0D0D0D" w:themeColor="text1" w:themeTint="F2"/>
                <w:rtl/>
                <w:lang w:bidi="ar-AE"/>
              </w:rPr>
              <w:t>تنشأ ظمن مجتمع</w:t>
            </w:r>
          </w:p>
          <w:p w:rsidR="00CA21A6" w:rsidRDefault="00CA21A6" w:rsidP="00CA21A6">
            <w:pPr>
              <w:jc w:val="right"/>
              <w:rPr>
                <w:rFonts w:ascii="Tahoma" w:hAnsi="Tahoma" w:cs="Tahoma" w:hint="cs"/>
                <w:color w:val="0D0D0D" w:themeColor="text1" w:themeTint="F2"/>
                <w:rtl/>
                <w:lang w:bidi="ar-AE"/>
              </w:rPr>
            </w:pPr>
            <w:r>
              <w:rPr>
                <w:rFonts w:ascii="Tahoma" w:hAnsi="Tahoma" w:cs="Tahoma" w:hint="cs"/>
                <w:color w:val="0D0D0D" w:themeColor="text1" w:themeTint="F2"/>
                <w:rtl/>
                <w:lang w:bidi="ar-AE"/>
              </w:rPr>
              <w:t xml:space="preserve">تبدأ من المرحلة الادنى الى الاعلى </w:t>
            </w:r>
          </w:p>
          <w:p w:rsidR="00CA21A6" w:rsidRDefault="00CA21A6" w:rsidP="00CA21A6">
            <w:pPr>
              <w:jc w:val="right"/>
              <w:rPr>
                <w:rFonts w:ascii="Tahoma" w:hAnsi="Tahoma" w:cs="Tahoma"/>
                <w:color w:val="0D0D0D" w:themeColor="text1" w:themeTint="F2"/>
                <w:lang w:bidi="ar-AE"/>
              </w:rPr>
            </w:pPr>
            <w:r>
              <w:rPr>
                <w:rFonts w:ascii="Tahoma" w:hAnsi="Tahoma" w:cs="Tahoma" w:hint="cs"/>
                <w:color w:val="0D0D0D" w:themeColor="text1" w:themeTint="F2"/>
                <w:rtl/>
                <w:lang w:bidi="ar-AE"/>
              </w:rPr>
              <w:t xml:space="preserve">تتطور فالمجتمع </w:t>
            </w:r>
          </w:p>
        </w:tc>
        <w:tc>
          <w:tcPr>
            <w:tcW w:w="2967" w:type="dxa"/>
          </w:tcPr>
          <w:p w:rsidR="00CA21A6" w:rsidRDefault="00CA21A6" w:rsidP="00CA21A6">
            <w:pPr>
              <w:jc w:val="right"/>
              <w:rPr>
                <w:rFonts w:ascii="Tahoma" w:hAnsi="Tahoma" w:cs="Tahoma"/>
                <w:color w:val="0D0D0D" w:themeColor="text1" w:themeTint="F2"/>
                <w:lang w:bidi="ar-AE"/>
              </w:rPr>
            </w:pPr>
            <w:r>
              <w:rPr>
                <w:rFonts w:ascii="Tahoma" w:hAnsi="Tahoma" w:cs="Tahoma" w:hint="cs"/>
                <w:color w:val="0D0D0D" w:themeColor="text1" w:themeTint="F2"/>
                <w:rtl/>
                <w:lang w:bidi="ar-AE"/>
              </w:rPr>
              <w:t xml:space="preserve">تتطور في نفس المجتمع ولا تنتشر </w:t>
            </w:r>
          </w:p>
        </w:tc>
      </w:tr>
    </w:tbl>
    <w:p w:rsidR="00CA21A6" w:rsidRPr="00CA21A6" w:rsidRDefault="00CA21A6" w:rsidP="00CA21A6">
      <w:pPr>
        <w:jc w:val="right"/>
        <w:rPr>
          <w:rFonts w:ascii="Tahoma" w:hAnsi="Tahoma" w:cs="Tahoma"/>
          <w:color w:val="0D0D0D" w:themeColor="text1" w:themeTint="F2"/>
          <w:lang w:bidi="ar-AE"/>
        </w:rPr>
      </w:pPr>
    </w:p>
    <w:p w:rsidR="00CA21A6" w:rsidRPr="00CA21A6" w:rsidRDefault="00CA21A6" w:rsidP="00CA21A6">
      <w:pPr>
        <w:jc w:val="right"/>
        <w:rPr>
          <w:rFonts w:ascii="Tahoma" w:hAnsi="Tahoma" w:cs="Tahoma"/>
          <w:color w:val="0D0D0D" w:themeColor="text1" w:themeTint="F2"/>
          <w:lang w:bidi="ar-AE"/>
        </w:rPr>
      </w:pPr>
      <w:r>
        <w:rPr>
          <w:rFonts w:ascii="Tahoma" w:hAnsi="Tahoma" w:cs="Tahoma" w:hint="cs"/>
          <w:color w:val="FF0000"/>
          <w:rtl/>
          <w:lang w:bidi="ar-AE"/>
        </w:rPr>
        <w:t xml:space="preserve">الثقافه : </w:t>
      </w:r>
      <w:r>
        <w:rPr>
          <w:rFonts w:ascii="Tahoma" w:hAnsi="Tahoma" w:cs="Tahoma" w:hint="cs"/>
          <w:color w:val="0D0D0D" w:themeColor="text1" w:themeTint="F2"/>
          <w:rtl/>
          <w:lang w:bidi="ar-AE"/>
        </w:rPr>
        <w:t xml:space="preserve">مركب مكون من عناصر مهنويه كاللغه والفنون والاخلاق المتوارثه بالاضافه الى كل العناصر التي يكتسبها الانسان بوصفه عضوا في المجتمع </w:t>
      </w:r>
    </w:p>
    <w:p w:rsidR="00CA21A6" w:rsidRDefault="00CA21A6" w:rsidP="00CA21A6">
      <w:pPr>
        <w:jc w:val="right"/>
        <w:rPr>
          <w:rFonts w:ascii="Tahoma" w:hAnsi="Tahoma" w:cs="Tahoma" w:hint="cs"/>
          <w:color w:val="FF0000"/>
          <w:rtl/>
          <w:lang w:bidi="ar-AE"/>
        </w:rPr>
      </w:pPr>
      <w:r>
        <w:rPr>
          <w:rFonts w:ascii="Tahoma" w:hAnsi="Tahoma" w:cs="Tahoma" w:hint="cs"/>
          <w:color w:val="FF0000"/>
          <w:rtl/>
          <w:lang w:bidi="ar-AE"/>
        </w:rPr>
        <w:t xml:space="preserve">عناصر الثقافه </w:t>
      </w:r>
    </w:p>
    <w:p w:rsidR="00CA21A6" w:rsidRDefault="00CA21A6" w:rsidP="00CA21A6">
      <w:pPr>
        <w:pStyle w:val="ListParagraph"/>
        <w:numPr>
          <w:ilvl w:val="0"/>
          <w:numId w:val="20"/>
        </w:numPr>
        <w:jc w:val="right"/>
        <w:rPr>
          <w:rFonts w:ascii="Tahoma" w:hAnsi="Tahoma" w:cs="Tahoma" w:hint="cs"/>
          <w:color w:val="365F91" w:themeColor="accent1" w:themeShade="BF"/>
          <w:lang w:bidi="ar-AE"/>
        </w:rPr>
      </w:pPr>
      <w:r>
        <w:rPr>
          <w:rFonts w:ascii="Tahoma" w:hAnsi="Tahoma" w:cs="Tahoma" w:hint="cs"/>
          <w:color w:val="365F91" w:themeColor="accent1" w:themeShade="BF"/>
          <w:rtl/>
          <w:lang w:bidi="ar-AE"/>
        </w:rPr>
        <w:t xml:space="preserve">الثقافه الماديه : هي الاشياء المحسوسه مثل الادوات والالات </w:t>
      </w:r>
    </w:p>
    <w:p w:rsidR="00CA21A6" w:rsidRDefault="00CA21A6" w:rsidP="00CA21A6">
      <w:pPr>
        <w:pStyle w:val="ListParagraph"/>
        <w:numPr>
          <w:ilvl w:val="0"/>
          <w:numId w:val="20"/>
        </w:numPr>
        <w:jc w:val="right"/>
        <w:rPr>
          <w:rFonts w:ascii="Tahoma" w:hAnsi="Tahoma" w:cs="Tahoma" w:hint="cs"/>
          <w:color w:val="365F91" w:themeColor="accent1" w:themeShade="BF"/>
          <w:lang w:bidi="ar-AE"/>
        </w:rPr>
      </w:pPr>
      <w:r>
        <w:rPr>
          <w:rFonts w:ascii="Tahoma" w:hAnsi="Tahoma" w:cs="Tahoma" w:hint="cs"/>
          <w:color w:val="365F91" w:themeColor="accent1" w:themeShade="BF"/>
          <w:rtl/>
          <w:lang w:bidi="ar-AE"/>
        </w:rPr>
        <w:t xml:space="preserve">الثقافه الغير ماديه : الاشياء الغير محسوسه مثل اللغه ، الافكار، القيم والعادات </w:t>
      </w:r>
    </w:p>
    <w:p w:rsidR="00CA21A6" w:rsidRPr="00CA21A6" w:rsidRDefault="00CA21A6" w:rsidP="00CA21A6">
      <w:pPr>
        <w:jc w:val="right"/>
        <w:rPr>
          <w:rFonts w:ascii="Tahoma" w:hAnsi="Tahoma" w:cs="Tahoma" w:hint="cs"/>
          <w:color w:val="0D0D0D" w:themeColor="text1" w:themeTint="F2"/>
          <w:lang w:bidi="ar-AE"/>
        </w:rPr>
      </w:pPr>
      <w:r>
        <w:rPr>
          <w:rFonts w:ascii="Tahoma" w:hAnsi="Tahoma" w:cs="Tahoma" w:hint="cs"/>
          <w:color w:val="0D0D0D" w:themeColor="text1" w:themeTint="F2"/>
          <w:rtl/>
          <w:lang w:bidi="ar-AE"/>
        </w:rPr>
        <w:t xml:space="preserve">اي الجانبين اهم ؟ </w:t>
      </w:r>
    </w:p>
    <w:tbl>
      <w:tblPr>
        <w:tblStyle w:val="TableGrid"/>
        <w:tblW w:w="9502" w:type="dxa"/>
        <w:tblLook w:val="04A0"/>
      </w:tblPr>
      <w:tblGrid>
        <w:gridCol w:w="4751"/>
        <w:gridCol w:w="4751"/>
      </w:tblGrid>
      <w:tr w:rsidR="00CA21A6" w:rsidTr="00CA21A6">
        <w:trPr>
          <w:trHeight w:val="395"/>
        </w:trPr>
        <w:tc>
          <w:tcPr>
            <w:tcW w:w="4751" w:type="dxa"/>
          </w:tcPr>
          <w:p w:rsidR="00CA21A6" w:rsidRDefault="00CA21A6" w:rsidP="00CA21A6">
            <w:pPr>
              <w:jc w:val="right"/>
              <w:rPr>
                <w:rFonts w:ascii="Tahoma" w:hAnsi="Tahoma" w:cs="Tahoma"/>
                <w:color w:val="365F91" w:themeColor="accent1" w:themeShade="BF"/>
                <w:lang w:bidi="ar-AE"/>
              </w:rPr>
            </w:pPr>
            <w:r>
              <w:rPr>
                <w:rFonts w:ascii="Tahoma" w:hAnsi="Tahoma" w:cs="Tahoma" w:hint="cs"/>
                <w:color w:val="365F91" w:themeColor="accent1" w:themeShade="BF"/>
                <w:rtl/>
                <w:lang w:bidi="ar-AE"/>
              </w:rPr>
              <w:t xml:space="preserve">اسباب </w:t>
            </w:r>
          </w:p>
        </w:tc>
        <w:tc>
          <w:tcPr>
            <w:tcW w:w="4751" w:type="dxa"/>
          </w:tcPr>
          <w:p w:rsidR="00CA21A6" w:rsidRDefault="00CA21A6" w:rsidP="00CA21A6">
            <w:pPr>
              <w:jc w:val="right"/>
              <w:rPr>
                <w:rFonts w:ascii="Tahoma" w:hAnsi="Tahoma" w:cs="Tahoma"/>
                <w:color w:val="365F91" w:themeColor="accent1" w:themeShade="BF"/>
                <w:lang w:bidi="ar-AE"/>
              </w:rPr>
            </w:pPr>
            <w:r>
              <w:rPr>
                <w:rFonts w:ascii="Tahoma" w:hAnsi="Tahoma" w:cs="Tahoma" w:hint="cs"/>
                <w:color w:val="365F91" w:themeColor="accent1" w:themeShade="BF"/>
                <w:rtl/>
                <w:lang w:bidi="ar-AE"/>
              </w:rPr>
              <w:t>الجانب</w:t>
            </w:r>
          </w:p>
        </w:tc>
      </w:tr>
      <w:tr w:rsidR="00CA21A6" w:rsidTr="00CA21A6">
        <w:trPr>
          <w:trHeight w:val="1049"/>
        </w:trPr>
        <w:tc>
          <w:tcPr>
            <w:tcW w:w="4751" w:type="dxa"/>
          </w:tcPr>
          <w:p w:rsidR="00CA21A6" w:rsidRDefault="00CA21A6" w:rsidP="00CA21A6">
            <w:pPr>
              <w:jc w:val="right"/>
              <w:rPr>
                <w:rFonts w:ascii="Tahoma" w:hAnsi="Tahoma" w:cs="Tahoma" w:hint="cs"/>
                <w:color w:val="365F91" w:themeColor="accent1" w:themeShade="BF"/>
                <w:rtl/>
                <w:lang w:bidi="ar-AE"/>
              </w:rPr>
            </w:pPr>
            <w:r>
              <w:rPr>
                <w:rFonts w:ascii="Tahoma" w:hAnsi="Tahoma" w:cs="Tahoma" w:hint="cs"/>
                <w:color w:val="365F91" w:themeColor="accent1" w:themeShade="BF"/>
                <w:rtl/>
                <w:lang w:bidi="ar-AE"/>
              </w:rPr>
              <w:t xml:space="preserve">يتمثل اسلوب حياة الناس </w:t>
            </w:r>
          </w:p>
          <w:p w:rsidR="00CA21A6" w:rsidRDefault="00CA21A6" w:rsidP="00CA21A6">
            <w:pPr>
              <w:jc w:val="right"/>
              <w:rPr>
                <w:rFonts w:ascii="Tahoma" w:hAnsi="Tahoma" w:cs="Tahoma" w:hint="cs"/>
                <w:color w:val="365F91" w:themeColor="accent1" w:themeShade="BF"/>
                <w:rtl/>
                <w:lang w:bidi="ar-AE"/>
              </w:rPr>
            </w:pPr>
            <w:r>
              <w:rPr>
                <w:rFonts w:ascii="Tahoma" w:hAnsi="Tahoma" w:cs="Tahoma" w:hint="cs"/>
                <w:color w:val="365F91" w:themeColor="accent1" w:themeShade="BF"/>
                <w:rtl/>
                <w:lang w:bidi="ar-AE"/>
              </w:rPr>
              <w:t xml:space="preserve">الاخلاق اساس الثقافه </w:t>
            </w:r>
          </w:p>
          <w:p w:rsidR="00CA21A6" w:rsidRDefault="00CA21A6" w:rsidP="00CA21A6">
            <w:pPr>
              <w:jc w:val="right"/>
              <w:rPr>
                <w:rFonts w:ascii="Tahoma" w:hAnsi="Tahoma" w:cs="Tahoma"/>
                <w:color w:val="365F91" w:themeColor="accent1" w:themeShade="BF"/>
                <w:lang w:bidi="ar-AE"/>
              </w:rPr>
            </w:pPr>
            <w:r>
              <w:rPr>
                <w:rFonts w:ascii="Tahoma" w:hAnsi="Tahoma" w:cs="Tahoma" w:hint="cs"/>
                <w:color w:val="365F91" w:themeColor="accent1" w:themeShade="BF"/>
                <w:rtl/>
                <w:lang w:bidi="ar-AE"/>
              </w:rPr>
              <w:t xml:space="preserve">تنتقل من جيل لاخر </w:t>
            </w:r>
          </w:p>
        </w:tc>
        <w:tc>
          <w:tcPr>
            <w:tcW w:w="4751" w:type="dxa"/>
          </w:tcPr>
          <w:p w:rsidR="00CA21A6" w:rsidRDefault="00CA21A6" w:rsidP="00CA21A6">
            <w:pPr>
              <w:jc w:val="right"/>
              <w:rPr>
                <w:rFonts w:ascii="Tahoma" w:hAnsi="Tahoma" w:cs="Tahoma"/>
                <w:color w:val="365F91" w:themeColor="accent1" w:themeShade="BF"/>
                <w:lang w:bidi="ar-AE"/>
              </w:rPr>
            </w:pPr>
            <w:r>
              <w:rPr>
                <w:rFonts w:ascii="Tahoma" w:hAnsi="Tahoma" w:cs="Tahoma" w:hint="cs"/>
                <w:color w:val="365F91" w:themeColor="accent1" w:themeShade="BF"/>
                <w:rtl/>
                <w:lang w:bidi="ar-AE"/>
              </w:rPr>
              <w:t xml:space="preserve">غير ماديه </w:t>
            </w:r>
          </w:p>
        </w:tc>
      </w:tr>
    </w:tbl>
    <w:p w:rsidR="00CA21A6" w:rsidRPr="00CA21A6" w:rsidRDefault="00CA21A6" w:rsidP="00CA21A6">
      <w:pPr>
        <w:jc w:val="right"/>
        <w:rPr>
          <w:rFonts w:ascii="Tahoma" w:hAnsi="Tahoma" w:cs="Tahoma"/>
          <w:color w:val="365F91" w:themeColor="accent1" w:themeShade="BF"/>
          <w:lang w:bidi="ar-AE"/>
        </w:rPr>
      </w:pPr>
    </w:p>
    <w:p w:rsidR="00CA21A6" w:rsidRDefault="00CA21A6" w:rsidP="00CA21A6">
      <w:pPr>
        <w:jc w:val="right"/>
        <w:rPr>
          <w:rFonts w:ascii="Tahoma" w:hAnsi="Tahoma" w:cs="Tahoma" w:hint="cs"/>
          <w:color w:val="FF0000"/>
          <w:rtl/>
          <w:lang w:bidi="ar-AE"/>
        </w:rPr>
      </w:pPr>
      <w:r>
        <w:rPr>
          <w:rFonts w:ascii="Tahoma" w:hAnsi="Tahoma" w:cs="Tahoma" w:hint="cs"/>
          <w:color w:val="FF0000"/>
          <w:rtl/>
          <w:lang w:bidi="ar-AE"/>
        </w:rPr>
        <w:t xml:space="preserve">اساليب الاقتباس من الشعوب </w:t>
      </w:r>
    </w:p>
    <w:p w:rsidR="00CA21A6" w:rsidRDefault="00CA21A6" w:rsidP="00CA21A6">
      <w:pPr>
        <w:jc w:val="right"/>
        <w:rPr>
          <w:rFonts w:ascii="Tahoma" w:hAnsi="Tahoma" w:cs="Tahoma" w:hint="cs"/>
          <w:color w:val="0D0D0D" w:themeColor="text1" w:themeTint="F2"/>
          <w:rtl/>
          <w:lang w:bidi="ar-AE"/>
        </w:rPr>
      </w:pPr>
      <w:r>
        <w:rPr>
          <w:rFonts w:ascii="Tahoma" w:hAnsi="Tahoma" w:cs="Tahoma" w:hint="cs"/>
          <w:color w:val="FF0000"/>
          <w:rtl/>
          <w:lang w:bidi="ar-AE"/>
        </w:rPr>
        <w:t xml:space="preserve">الاول : </w:t>
      </w:r>
      <w:r>
        <w:rPr>
          <w:rFonts w:ascii="Tahoma" w:hAnsi="Tahoma" w:cs="Tahoma" w:hint="cs"/>
          <w:color w:val="0D0D0D" w:themeColor="text1" w:themeTint="F2"/>
          <w:rtl/>
          <w:lang w:bidi="ar-AE"/>
        </w:rPr>
        <w:t xml:space="preserve">اقتباس تقنيه حديثه ومنجز حضاري </w:t>
      </w:r>
    </w:p>
    <w:p w:rsidR="00CA21A6" w:rsidRPr="00CA21A6" w:rsidRDefault="00CA21A6" w:rsidP="00CA21A6">
      <w:pPr>
        <w:jc w:val="right"/>
        <w:rPr>
          <w:rFonts w:ascii="Tahoma" w:hAnsi="Tahoma" w:cs="Tahoma"/>
          <w:color w:val="0D0D0D" w:themeColor="text1" w:themeTint="F2"/>
          <w:lang w:bidi="ar-AE"/>
        </w:rPr>
      </w:pPr>
      <w:r w:rsidRPr="00CA21A6">
        <w:rPr>
          <w:rFonts w:ascii="Tahoma" w:hAnsi="Tahoma" w:cs="Tahoma" w:hint="cs"/>
          <w:color w:val="FF0000"/>
          <w:rtl/>
          <w:lang w:bidi="ar-AE"/>
        </w:rPr>
        <w:lastRenderedPageBreak/>
        <w:t>الثاني</w:t>
      </w:r>
      <w:r>
        <w:rPr>
          <w:rFonts w:ascii="Tahoma" w:hAnsi="Tahoma" w:cs="Tahoma" w:hint="cs"/>
          <w:color w:val="0D0D0D" w:themeColor="text1" w:themeTint="F2"/>
          <w:rtl/>
          <w:lang w:bidi="ar-AE"/>
        </w:rPr>
        <w:t xml:space="preserve"> : اقتباس مفاهيم وانظمه معرفيه </w:t>
      </w:r>
    </w:p>
    <w:p w:rsidR="00CA21A6" w:rsidRDefault="00CA21A6" w:rsidP="00CA21A6">
      <w:pPr>
        <w:jc w:val="right"/>
        <w:rPr>
          <w:rFonts w:ascii="Tahoma" w:hAnsi="Tahoma" w:cs="Tahoma"/>
          <w:color w:val="FF0000"/>
          <w:lang w:bidi="ar-AE"/>
        </w:rPr>
      </w:pPr>
    </w:p>
    <w:p w:rsidR="00CA21A6" w:rsidRPr="00E62617" w:rsidRDefault="00CA21A6" w:rsidP="00CA21A6">
      <w:pPr>
        <w:tabs>
          <w:tab w:val="left" w:pos="1914"/>
        </w:tabs>
        <w:jc w:val="right"/>
        <w:rPr>
          <w:rFonts w:ascii="Tahoma" w:hAnsi="Tahoma" w:cs="Tahoma" w:hint="cs"/>
          <w:color w:val="800000"/>
          <w:rtl/>
        </w:rPr>
      </w:pPr>
      <w:r>
        <w:rPr>
          <w:rFonts w:ascii="Tahoma" w:hAnsi="Tahoma" w:cs="Tahoma" w:hint="cs"/>
          <w:color w:val="800000"/>
          <w:rtl/>
        </w:rPr>
        <w:t>* خصائص الثقافة الإسلاميـة..؟</w:t>
      </w:r>
    </w:p>
    <w:p w:rsidR="00CA21A6" w:rsidRPr="00E62617" w:rsidRDefault="00CA21A6" w:rsidP="00CA21A6">
      <w:pPr>
        <w:tabs>
          <w:tab w:val="left" w:pos="1914"/>
        </w:tabs>
        <w:jc w:val="lowKashida"/>
        <w:rPr>
          <w:rFonts w:ascii="Tahoma" w:hAnsi="Tahoma" w:cs="Tahoma" w:hint="cs"/>
          <w:rtl/>
        </w:rPr>
      </w:pPr>
    </w:p>
    <w:p w:rsidR="00CA21A6" w:rsidRPr="00E62617" w:rsidRDefault="00CA21A6" w:rsidP="00CA21A6">
      <w:pPr>
        <w:numPr>
          <w:ilvl w:val="0"/>
          <w:numId w:val="21"/>
        </w:numPr>
        <w:tabs>
          <w:tab w:val="left" w:pos="1914"/>
        </w:tabs>
        <w:bidi/>
        <w:spacing w:after="0" w:line="240" w:lineRule="auto"/>
        <w:jc w:val="lowKashida"/>
        <w:rPr>
          <w:rFonts w:ascii="Tahoma" w:hAnsi="Tahoma" w:cs="Tahoma" w:hint="cs"/>
          <w:rtl/>
        </w:rPr>
      </w:pPr>
      <w:r w:rsidRPr="00E62617">
        <w:rPr>
          <w:rFonts w:ascii="Tahoma" w:hAnsi="Tahoma" w:cs="Tahoma" w:hint="cs"/>
          <w:rtl/>
        </w:rPr>
        <w:t>الواقعية..</w:t>
      </w:r>
    </w:p>
    <w:p w:rsidR="00CA21A6" w:rsidRPr="00E62617" w:rsidRDefault="00CA21A6" w:rsidP="00CA21A6">
      <w:pPr>
        <w:numPr>
          <w:ilvl w:val="0"/>
          <w:numId w:val="21"/>
        </w:numPr>
        <w:tabs>
          <w:tab w:val="left" w:pos="1914"/>
        </w:tabs>
        <w:bidi/>
        <w:spacing w:after="0" w:line="240" w:lineRule="auto"/>
        <w:jc w:val="lowKashida"/>
        <w:rPr>
          <w:rFonts w:ascii="Tahoma" w:hAnsi="Tahoma" w:cs="Tahoma" w:hint="cs"/>
        </w:rPr>
      </w:pPr>
      <w:r w:rsidRPr="00E62617">
        <w:rPr>
          <w:rFonts w:ascii="Tahoma" w:hAnsi="Tahoma" w:cs="Tahoma" w:hint="cs"/>
          <w:rtl/>
        </w:rPr>
        <w:t>إنسانية عالميـة..</w:t>
      </w:r>
    </w:p>
    <w:p w:rsidR="00CA21A6" w:rsidRPr="00E62617" w:rsidRDefault="00CA21A6" w:rsidP="00CA21A6">
      <w:pPr>
        <w:numPr>
          <w:ilvl w:val="0"/>
          <w:numId w:val="21"/>
        </w:numPr>
        <w:tabs>
          <w:tab w:val="left" w:pos="1914"/>
        </w:tabs>
        <w:bidi/>
        <w:spacing w:after="0" w:line="240" w:lineRule="auto"/>
        <w:jc w:val="lowKashida"/>
        <w:rPr>
          <w:rFonts w:ascii="Tahoma" w:hAnsi="Tahoma" w:cs="Tahoma" w:hint="cs"/>
        </w:rPr>
      </w:pPr>
      <w:r w:rsidRPr="00E62617">
        <w:rPr>
          <w:rFonts w:ascii="Tahoma" w:hAnsi="Tahoma" w:cs="Tahoma" w:hint="cs"/>
          <w:rtl/>
        </w:rPr>
        <w:t>ربانية النزعة..</w:t>
      </w:r>
    </w:p>
    <w:p w:rsidR="00CA21A6" w:rsidRPr="00E62617" w:rsidRDefault="00CA21A6" w:rsidP="00CA21A6">
      <w:pPr>
        <w:numPr>
          <w:ilvl w:val="0"/>
          <w:numId w:val="21"/>
        </w:numPr>
        <w:tabs>
          <w:tab w:val="left" w:pos="1914"/>
        </w:tabs>
        <w:bidi/>
        <w:spacing w:after="0" w:line="240" w:lineRule="auto"/>
        <w:jc w:val="lowKashida"/>
        <w:rPr>
          <w:rFonts w:ascii="Tahoma" w:hAnsi="Tahoma" w:cs="Tahoma" w:hint="cs"/>
        </w:rPr>
      </w:pPr>
      <w:r w:rsidRPr="00E62617">
        <w:rPr>
          <w:rFonts w:ascii="Tahoma" w:hAnsi="Tahoma" w:cs="Tahoma" w:hint="cs"/>
          <w:rtl/>
        </w:rPr>
        <w:t>الشموليـة..</w:t>
      </w:r>
    </w:p>
    <w:p w:rsidR="00CA21A6" w:rsidRPr="00E62617" w:rsidRDefault="00CA21A6" w:rsidP="00CA21A6">
      <w:pPr>
        <w:numPr>
          <w:ilvl w:val="0"/>
          <w:numId w:val="21"/>
        </w:numPr>
        <w:tabs>
          <w:tab w:val="left" w:pos="1914"/>
        </w:tabs>
        <w:bidi/>
        <w:spacing w:after="0" w:line="240" w:lineRule="auto"/>
        <w:jc w:val="lowKashida"/>
        <w:rPr>
          <w:rFonts w:ascii="Tahoma" w:hAnsi="Tahoma" w:cs="Tahoma" w:hint="cs"/>
        </w:rPr>
      </w:pPr>
      <w:r w:rsidRPr="00E62617">
        <w:rPr>
          <w:rFonts w:ascii="Tahoma" w:hAnsi="Tahoma" w:cs="Tahoma" w:hint="cs"/>
          <w:rtl/>
        </w:rPr>
        <w:t>الوسطيـة وعدم التطرف..</w:t>
      </w:r>
    </w:p>
    <w:p w:rsidR="00CA21A6" w:rsidRPr="00E62617" w:rsidRDefault="00CA21A6" w:rsidP="00CA21A6">
      <w:pPr>
        <w:numPr>
          <w:ilvl w:val="0"/>
          <w:numId w:val="21"/>
        </w:numPr>
        <w:tabs>
          <w:tab w:val="left" w:pos="1914"/>
        </w:tabs>
        <w:bidi/>
        <w:spacing w:after="0" w:line="240" w:lineRule="auto"/>
        <w:jc w:val="lowKashida"/>
        <w:rPr>
          <w:rFonts w:ascii="Tahoma" w:hAnsi="Tahoma" w:cs="Tahoma" w:hint="cs"/>
        </w:rPr>
      </w:pPr>
      <w:r w:rsidRPr="00E62617">
        <w:rPr>
          <w:rFonts w:ascii="Tahoma" w:hAnsi="Tahoma" w:cs="Tahoma" w:hint="cs"/>
          <w:rtl/>
        </w:rPr>
        <w:t>التطور والبنيان..</w:t>
      </w:r>
    </w:p>
    <w:p w:rsidR="00CA21A6" w:rsidRPr="00E62617" w:rsidRDefault="00CA21A6" w:rsidP="00CA21A6">
      <w:pPr>
        <w:numPr>
          <w:ilvl w:val="0"/>
          <w:numId w:val="21"/>
        </w:numPr>
        <w:tabs>
          <w:tab w:val="left" w:pos="1914"/>
        </w:tabs>
        <w:bidi/>
        <w:spacing w:after="0" w:line="240" w:lineRule="auto"/>
        <w:jc w:val="lowKashida"/>
        <w:rPr>
          <w:rFonts w:ascii="Tahoma" w:hAnsi="Tahoma" w:cs="Tahoma" w:hint="cs"/>
        </w:rPr>
      </w:pPr>
      <w:r w:rsidRPr="00E62617">
        <w:rPr>
          <w:rFonts w:ascii="Tahoma" w:hAnsi="Tahoma" w:cs="Tahoma" w:hint="cs"/>
          <w:rtl/>
        </w:rPr>
        <w:t>الإيجابية..</w:t>
      </w:r>
    </w:p>
    <w:p w:rsidR="00CA21A6" w:rsidRDefault="00CA21A6" w:rsidP="00CA21A6">
      <w:pPr>
        <w:jc w:val="right"/>
        <w:rPr>
          <w:rFonts w:ascii="Tahoma" w:hAnsi="Tahoma" w:cs="Tahoma" w:hint="cs"/>
          <w:rtl/>
        </w:rPr>
      </w:pPr>
    </w:p>
    <w:p w:rsidR="00CA21A6" w:rsidRDefault="00CA21A6" w:rsidP="00CA21A6">
      <w:pPr>
        <w:jc w:val="right"/>
        <w:rPr>
          <w:rFonts w:ascii="Tahoma" w:hAnsi="Tahoma" w:cs="Tahoma" w:hint="cs"/>
          <w:color w:val="FF0000"/>
          <w:rtl/>
          <w:lang w:bidi="ar-AE"/>
        </w:rPr>
      </w:pPr>
      <w:r>
        <w:rPr>
          <w:rFonts w:ascii="Tahoma" w:hAnsi="Tahoma" w:cs="Tahoma" w:hint="cs"/>
          <w:color w:val="FF0000"/>
          <w:rtl/>
          <w:lang w:bidi="ar-AE"/>
        </w:rPr>
        <w:t xml:space="preserve">دور المثقف : </w:t>
      </w:r>
    </w:p>
    <w:p w:rsidR="00CA21A6" w:rsidRDefault="00CA21A6" w:rsidP="00CA21A6">
      <w:pPr>
        <w:pStyle w:val="ListParagraph"/>
        <w:numPr>
          <w:ilvl w:val="0"/>
          <w:numId w:val="23"/>
        </w:numPr>
        <w:jc w:val="right"/>
        <w:rPr>
          <w:rFonts w:ascii="Tahoma" w:hAnsi="Tahoma" w:cs="Tahoma" w:hint="cs"/>
          <w:color w:val="0D0D0D" w:themeColor="text1" w:themeTint="F2"/>
          <w:lang w:bidi="ar-AE"/>
        </w:rPr>
      </w:pPr>
      <w:r>
        <w:rPr>
          <w:rFonts w:ascii="Tahoma" w:hAnsi="Tahoma" w:cs="Tahoma" w:hint="cs"/>
          <w:color w:val="0D0D0D" w:themeColor="text1" w:themeTint="F2"/>
          <w:rtl/>
          <w:lang w:bidi="ar-AE"/>
        </w:rPr>
        <w:t xml:space="preserve">يتمثل ثقافته جيدا فكرا وسلوكا </w:t>
      </w:r>
    </w:p>
    <w:p w:rsidR="00CA21A6" w:rsidRDefault="00CA21A6" w:rsidP="00CA21A6">
      <w:pPr>
        <w:pStyle w:val="ListParagraph"/>
        <w:numPr>
          <w:ilvl w:val="0"/>
          <w:numId w:val="23"/>
        </w:numPr>
        <w:jc w:val="right"/>
        <w:rPr>
          <w:rFonts w:ascii="Tahoma" w:hAnsi="Tahoma" w:cs="Tahoma" w:hint="cs"/>
          <w:color w:val="0D0D0D" w:themeColor="text1" w:themeTint="F2"/>
          <w:lang w:bidi="ar-AE"/>
        </w:rPr>
      </w:pPr>
      <w:r>
        <w:rPr>
          <w:rFonts w:ascii="Tahoma" w:hAnsi="Tahoma" w:cs="Tahoma" w:hint="cs"/>
          <w:color w:val="0D0D0D" w:themeColor="text1" w:themeTint="F2"/>
          <w:rtl/>
          <w:lang w:bidi="ar-AE"/>
        </w:rPr>
        <w:t xml:space="preserve">يعمل جادا للحفاظ على ثقافته وتنميتها </w:t>
      </w:r>
    </w:p>
    <w:p w:rsidR="00CA21A6" w:rsidRDefault="00CA21A6" w:rsidP="00CA21A6">
      <w:pPr>
        <w:pStyle w:val="ListParagraph"/>
        <w:numPr>
          <w:ilvl w:val="0"/>
          <w:numId w:val="23"/>
        </w:numPr>
        <w:jc w:val="right"/>
        <w:rPr>
          <w:rFonts w:ascii="Tahoma" w:hAnsi="Tahoma" w:cs="Tahoma" w:hint="cs"/>
          <w:color w:val="0D0D0D" w:themeColor="text1" w:themeTint="F2"/>
          <w:lang w:bidi="ar-AE"/>
        </w:rPr>
      </w:pPr>
      <w:r>
        <w:rPr>
          <w:rFonts w:ascii="Tahoma" w:hAnsi="Tahoma" w:cs="Tahoma" w:hint="cs"/>
          <w:color w:val="0D0D0D" w:themeColor="text1" w:themeTint="F2"/>
          <w:rtl/>
          <w:lang w:bidi="ar-AE"/>
        </w:rPr>
        <w:t xml:space="preserve">لاينغلق على محيطه وبيئته </w:t>
      </w:r>
    </w:p>
    <w:p w:rsidR="00CA21A6" w:rsidRPr="00CA21A6" w:rsidRDefault="00CA21A6" w:rsidP="00CA21A6">
      <w:pPr>
        <w:pStyle w:val="ListParagraph"/>
        <w:numPr>
          <w:ilvl w:val="0"/>
          <w:numId w:val="23"/>
        </w:numPr>
        <w:jc w:val="right"/>
        <w:rPr>
          <w:rFonts w:ascii="Tahoma" w:hAnsi="Tahoma" w:cs="Tahoma" w:hint="cs"/>
          <w:color w:val="0D0D0D" w:themeColor="text1" w:themeTint="F2"/>
          <w:rtl/>
          <w:lang w:bidi="ar-AE"/>
        </w:rPr>
      </w:pPr>
      <w:r>
        <w:rPr>
          <w:rFonts w:ascii="Tahoma" w:hAnsi="Tahoma" w:cs="Tahoma" w:hint="cs"/>
          <w:color w:val="0D0D0D" w:themeColor="text1" w:themeTint="F2"/>
          <w:rtl/>
          <w:lang w:bidi="ar-AE"/>
        </w:rPr>
        <w:t xml:space="preserve">لايخلط بين الثابت من الحقائق والمتغير من التراث والعادات </w:t>
      </w:r>
    </w:p>
    <w:p w:rsidR="00CA21A6" w:rsidRPr="00CA21A6" w:rsidRDefault="00CA21A6" w:rsidP="00CA21A6">
      <w:pPr>
        <w:pStyle w:val="ListParagraph"/>
        <w:jc w:val="center"/>
        <w:rPr>
          <w:rFonts w:ascii="Tahoma" w:hAnsi="Tahoma" w:cs="Tahoma" w:hint="cs"/>
          <w:color w:val="5F497A" w:themeColor="accent4" w:themeShade="BF"/>
          <w:rtl/>
          <w:lang w:bidi="ar-AE"/>
        </w:rPr>
      </w:pPr>
    </w:p>
    <w:p w:rsidR="00CA21A6" w:rsidRPr="00CA21A6" w:rsidRDefault="00CA21A6" w:rsidP="00CA21A6">
      <w:pPr>
        <w:pStyle w:val="ListParagraph"/>
        <w:jc w:val="center"/>
        <w:rPr>
          <w:rFonts w:ascii="Tahoma" w:hAnsi="Tahoma" w:cs="Tahoma"/>
          <w:color w:val="5F497A" w:themeColor="accent4" w:themeShade="BF"/>
          <w:lang w:bidi="ar-AE"/>
        </w:rPr>
      </w:pPr>
      <w:r w:rsidRPr="00CA21A6">
        <w:rPr>
          <w:rFonts w:ascii="Tahoma" w:hAnsi="Tahoma" w:cs="Tahoma" w:hint="cs"/>
          <w:color w:val="5F497A" w:themeColor="accent4" w:themeShade="BF"/>
          <w:rtl/>
          <w:lang w:bidi="ar-AE"/>
        </w:rPr>
        <w:t xml:space="preserve">تفاعل الثقافات وتطور الحضارات </w:t>
      </w:r>
    </w:p>
    <w:p w:rsidR="00A1564A" w:rsidRPr="00CA21A6" w:rsidRDefault="00FA59C1" w:rsidP="00CA21A6">
      <w:pPr>
        <w:jc w:val="right"/>
        <w:rPr>
          <w:rFonts w:ascii="Tahoma" w:hAnsi="Tahoma" w:cs="Tahoma"/>
          <w:rtl/>
          <w:lang w:bidi="ar-AE"/>
        </w:rPr>
      </w:pPr>
      <w:r w:rsidRPr="00CA21A6">
        <w:rPr>
          <w:rFonts w:ascii="Tahoma" w:hAnsi="Tahoma" w:cs="Tahoma"/>
          <w:color w:val="FF0000"/>
          <w:rtl/>
          <w:lang w:bidi="ar-AE"/>
        </w:rPr>
        <w:t xml:space="preserve">مفهوم الحضاره </w:t>
      </w:r>
      <w:r w:rsidRPr="00CA21A6">
        <w:rPr>
          <w:rFonts w:ascii="Tahoma" w:hAnsi="Tahoma" w:cs="Tahoma"/>
          <w:rtl/>
          <w:lang w:bidi="ar-AE"/>
        </w:rPr>
        <w:t xml:space="preserve">: مجمل انجازات امة الامم ، في الجوانب الماديه والمعنويه فكل ما انتجته هذه الامه في مختلف نواحي حياتها من اخلاق وعادات وتقاليد ، مع مختلف وسائلها الماديه يعتبر حضاره . </w:t>
      </w:r>
    </w:p>
    <w:p w:rsidR="00FA59C1" w:rsidRPr="00CA21A6" w:rsidRDefault="00FA59C1" w:rsidP="00CA21A6">
      <w:pPr>
        <w:jc w:val="right"/>
        <w:rPr>
          <w:rFonts w:ascii="Tahoma" w:hAnsi="Tahoma" w:cs="Tahoma"/>
          <w:rtl/>
          <w:lang w:bidi="ar-AE"/>
        </w:rPr>
      </w:pPr>
      <w:r w:rsidRPr="00CA21A6">
        <w:rPr>
          <w:rFonts w:ascii="Tahoma" w:hAnsi="Tahoma" w:cs="Tahoma"/>
          <w:rtl/>
          <w:lang w:bidi="ar-AE"/>
        </w:rPr>
        <w:t xml:space="preserve">الجانب المادي يطلق عليه "المدينه" والجانب المعنوي يطلع عليه " الثقافه " </w:t>
      </w:r>
    </w:p>
    <w:p w:rsidR="00F92896" w:rsidRPr="00CA21A6" w:rsidRDefault="00F92896" w:rsidP="00CA21A6">
      <w:pPr>
        <w:jc w:val="right"/>
        <w:rPr>
          <w:rFonts w:ascii="Tahoma" w:hAnsi="Tahoma" w:cs="Tahoma"/>
          <w:rtl/>
          <w:lang w:bidi="ar-AE"/>
        </w:rPr>
      </w:pPr>
      <w:r w:rsidRPr="00CA21A6">
        <w:rPr>
          <w:rFonts w:ascii="Tahoma" w:hAnsi="Tahoma" w:cs="Tahoma"/>
          <w:rtl/>
          <w:lang w:bidi="ar-AE"/>
        </w:rPr>
        <w:t xml:space="preserve">استوعب الاسلام حضارات الامم في كل زمان ومكان والاستيعاب يعني انفتاح الاسلام على كل حضاره حيث ينظر الى مالديها من اشياء جيده فيبقيها ويحافظ عليها وينظر الى ما لديها من اشياء سلبيه فيدعو الى تركها </w:t>
      </w:r>
    </w:p>
    <w:p w:rsidR="002D5B49" w:rsidRPr="00CA21A6" w:rsidRDefault="00F92896" w:rsidP="00CA21A6">
      <w:pPr>
        <w:jc w:val="right"/>
        <w:rPr>
          <w:rFonts w:ascii="Tahoma" w:hAnsi="Tahoma" w:cs="Tahoma"/>
          <w:rtl/>
          <w:lang w:bidi="ar-AE"/>
        </w:rPr>
      </w:pPr>
      <w:r w:rsidRPr="00CA21A6">
        <w:rPr>
          <w:rFonts w:ascii="Tahoma" w:hAnsi="Tahoma" w:cs="Tahoma"/>
          <w:rtl/>
          <w:lang w:bidi="ar-AE"/>
        </w:rPr>
        <w:t>مثال : تعامل الاسلام مع الحضاره الفارسيه ، فالفرس لهم دور بارز في تشكيل الحضاره الاسلاميه في بعض جوانبها : كالعمران والثقافه والادب والفكر السياسي .</w:t>
      </w:r>
      <w:r w:rsidR="002D5B49" w:rsidRPr="00CA21A6">
        <w:rPr>
          <w:rFonts w:ascii="Tahoma" w:hAnsi="Tahoma" w:cs="Tahoma"/>
          <w:rtl/>
          <w:lang w:bidi="ar-AE"/>
        </w:rPr>
        <w:t xml:space="preserve"> </w:t>
      </w:r>
    </w:p>
    <w:p w:rsidR="002D5B49" w:rsidRPr="00CA21A6" w:rsidRDefault="002D5B49" w:rsidP="00CA21A6">
      <w:pPr>
        <w:jc w:val="right"/>
        <w:rPr>
          <w:rFonts w:ascii="Tahoma" w:hAnsi="Tahoma" w:cs="Tahoma"/>
          <w:color w:val="943634" w:themeColor="accent2" w:themeShade="BF"/>
          <w:rtl/>
          <w:lang w:bidi="ar-AE"/>
        </w:rPr>
      </w:pPr>
      <w:r w:rsidRPr="00CA21A6">
        <w:rPr>
          <w:rFonts w:ascii="Tahoma" w:hAnsi="Tahoma" w:cs="Tahoma"/>
          <w:color w:val="943634" w:themeColor="accent2" w:themeShade="BF"/>
          <w:rtl/>
          <w:lang w:bidi="ar-AE"/>
        </w:rPr>
        <w:t xml:space="preserve">عصر الترجمة فالدوله العباسيه : </w:t>
      </w:r>
    </w:p>
    <w:p w:rsidR="002D5B49" w:rsidRPr="00CA21A6" w:rsidRDefault="00CA21A6" w:rsidP="00CA21A6">
      <w:pPr>
        <w:jc w:val="right"/>
        <w:rPr>
          <w:rFonts w:ascii="Tahoma" w:hAnsi="Tahoma" w:cs="Tahoma"/>
          <w:rtl/>
          <w:lang w:bidi="ar-AE"/>
        </w:rPr>
      </w:pPr>
      <w:r>
        <w:rPr>
          <w:rFonts w:ascii="Tahoma" w:hAnsi="Tahoma" w:cs="Tahoma"/>
          <w:rtl/>
          <w:lang w:bidi="ar-AE"/>
        </w:rPr>
        <w:t>عندما است</w:t>
      </w:r>
      <w:r>
        <w:rPr>
          <w:rFonts w:ascii="Tahoma" w:hAnsi="Tahoma" w:cs="Tahoma" w:hint="cs"/>
          <w:rtl/>
          <w:lang w:bidi="ar-AE"/>
        </w:rPr>
        <w:t>قر</w:t>
      </w:r>
      <w:r w:rsidR="002D5B49" w:rsidRPr="00CA21A6">
        <w:rPr>
          <w:rFonts w:ascii="Tahoma" w:hAnsi="Tahoma" w:cs="Tahoma"/>
          <w:rtl/>
          <w:lang w:bidi="ar-AE"/>
        </w:rPr>
        <w:t>ت الدولة العربيه الاسلاميه في العصر العباسي اطلع المسلمون على الحضارتين اليونانيه والفارسيه فوجدو ان افضل وسيله للاستفاده منهما ، القيام بترجمة كتبهما الى العربيه مما نتج عنه : تراث خصب تميز بالاصاله والابتكار</w:t>
      </w:r>
    </w:p>
    <w:p w:rsidR="002D5B49" w:rsidRPr="00CA21A6" w:rsidRDefault="002D5B49" w:rsidP="00CA21A6">
      <w:pPr>
        <w:jc w:val="right"/>
        <w:rPr>
          <w:rFonts w:ascii="Tahoma" w:hAnsi="Tahoma" w:cs="Tahoma"/>
          <w:rtl/>
          <w:lang w:bidi="ar-AE"/>
        </w:rPr>
      </w:pPr>
      <w:r w:rsidRPr="00CA21A6">
        <w:rPr>
          <w:rFonts w:ascii="Tahoma" w:hAnsi="Tahoma" w:cs="Tahoma"/>
          <w:rtl/>
          <w:lang w:bidi="ar-AE"/>
        </w:rPr>
        <w:t xml:space="preserve">ومن اهم دوافع الترجمه فالعصر العباسي تشجيع  الخلفاء العباسيين لها وفي مقدمتهم المنصور والمأمون والرشيد ، وسعيهم المتواصل لأخذ العلم . وايضا نقلت الثقافه الهنديه الى التراث العربي </w:t>
      </w:r>
      <w:r w:rsidRPr="00CA21A6">
        <w:rPr>
          <w:rFonts w:ascii="Tahoma" w:hAnsi="Tahoma" w:cs="Tahoma"/>
          <w:rtl/>
          <w:lang w:bidi="ar-AE"/>
        </w:rPr>
        <w:lastRenderedPageBreak/>
        <w:t xml:space="preserve">عن طريق اتصال المسلمين بالهند ، </w:t>
      </w:r>
      <w:r w:rsidR="002E110E" w:rsidRPr="00CA21A6">
        <w:rPr>
          <w:rFonts w:ascii="Tahoma" w:hAnsi="Tahoma" w:cs="Tahoma"/>
          <w:rtl/>
          <w:lang w:bidi="ar-AE"/>
        </w:rPr>
        <w:t xml:space="preserve">اهتم الخليفه المأمون ببيت الحكمه الذي يعتبر من اشهر المكتبات في العصر العباسي في بغداد وزوده بالمترجمين والنساخ والكتب المختلفه باللغات الاجنبيه والعربيه </w:t>
      </w:r>
    </w:p>
    <w:p w:rsidR="00DF3FC9" w:rsidRPr="00CA21A6" w:rsidRDefault="00DF3FC9" w:rsidP="00CA21A6">
      <w:pPr>
        <w:jc w:val="right"/>
        <w:rPr>
          <w:rFonts w:ascii="Tahoma" w:hAnsi="Tahoma" w:cs="Tahoma"/>
          <w:color w:val="943634" w:themeColor="accent2" w:themeShade="BF"/>
          <w:rtl/>
          <w:lang w:bidi="ar-AE"/>
        </w:rPr>
      </w:pPr>
      <w:r w:rsidRPr="00CA21A6">
        <w:rPr>
          <w:rFonts w:ascii="Tahoma" w:hAnsi="Tahoma" w:cs="Tahoma"/>
          <w:color w:val="943634" w:themeColor="accent2" w:themeShade="BF"/>
          <w:rtl/>
          <w:lang w:bidi="ar-AE"/>
        </w:rPr>
        <w:t>الترجمة والعلوم :</w:t>
      </w:r>
    </w:p>
    <w:p w:rsidR="00DF3FC9" w:rsidRPr="00CA21A6" w:rsidRDefault="00DF3FC9" w:rsidP="00CA21A6">
      <w:pPr>
        <w:jc w:val="right"/>
        <w:rPr>
          <w:rFonts w:ascii="Tahoma" w:hAnsi="Tahoma" w:cs="Tahoma"/>
          <w:rtl/>
          <w:lang w:bidi="ar-AE"/>
        </w:rPr>
      </w:pPr>
      <w:r w:rsidRPr="00CA21A6">
        <w:rPr>
          <w:rFonts w:ascii="Tahoma" w:hAnsi="Tahoma" w:cs="Tahoma"/>
          <w:color w:val="FF0000"/>
          <w:rtl/>
          <w:lang w:bidi="ar-AE"/>
        </w:rPr>
        <w:t xml:space="preserve">علم الفلك </w:t>
      </w:r>
      <w:r w:rsidRPr="00CA21A6">
        <w:rPr>
          <w:rFonts w:ascii="Tahoma" w:hAnsi="Tahoma" w:cs="Tahoma"/>
          <w:rtl/>
          <w:lang w:bidi="ar-AE"/>
        </w:rPr>
        <w:t xml:space="preserve">: عرف عند العرب بعلم الهيئه الذي ينظر في حركة الكواكب والنجوم  واهتم الحكام المسلمون ببناء المراصد الفلكيه منها المرصد الذي بناه المأمون في بغداد لمراقبه النجوم والكواكب </w:t>
      </w:r>
    </w:p>
    <w:p w:rsidR="00DF3FC9" w:rsidRPr="00CA21A6" w:rsidRDefault="00DF3FC9" w:rsidP="00CA21A6">
      <w:pPr>
        <w:jc w:val="right"/>
        <w:rPr>
          <w:rFonts w:ascii="Tahoma" w:hAnsi="Tahoma" w:cs="Tahoma"/>
          <w:rtl/>
          <w:lang w:bidi="ar-AE"/>
        </w:rPr>
      </w:pPr>
      <w:r w:rsidRPr="00CA21A6">
        <w:rPr>
          <w:rFonts w:ascii="Tahoma" w:hAnsi="Tahoma" w:cs="Tahoma"/>
          <w:color w:val="FF0000"/>
          <w:rtl/>
          <w:lang w:bidi="ar-AE"/>
        </w:rPr>
        <w:t xml:space="preserve">الطب : </w:t>
      </w:r>
      <w:r w:rsidRPr="00CA21A6">
        <w:rPr>
          <w:rFonts w:ascii="Tahoma" w:hAnsi="Tahoma" w:cs="Tahoma"/>
          <w:rtl/>
          <w:lang w:bidi="ar-AE"/>
        </w:rPr>
        <w:t>تطور الطب في العصر العباسي بالنقل والترجمه  وكان اغلب المترجمين من مدرسة ( جند يسابور ) الفارسيه وكانت الكتب اليونانيه تدرس فيها واشتهر من بين المترجمين في علوم الطب حنين بن اسحاق و ثابت الحراني . من الاطباء المتميزين :</w:t>
      </w:r>
    </w:p>
    <w:p w:rsidR="009A7B09" w:rsidRPr="00CA21A6" w:rsidRDefault="009A7B09" w:rsidP="00CA21A6">
      <w:pPr>
        <w:pStyle w:val="ListParagraph"/>
        <w:numPr>
          <w:ilvl w:val="0"/>
          <w:numId w:val="1"/>
        </w:numPr>
        <w:jc w:val="right"/>
        <w:rPr>
          <w:rFonts w:ascii="Tahoma" w:hAnsi="Tahoma" w:cs="Tahoma"/>
          <w:lang w:bidi="ar-AE"/>
        </w:rPr>
      </w:pPr>
      <w:r w:rsidRPr="00CA21A6">
        <w:rPr>
          <w:rFonts w:ascii="Tahoma" w:hAnsi="Tahoma" w:cs="Tahoma"/>
          <w:rtl/>
          <w:lang w:bidi="ar-AE"/>
        </w:rPr>
        <w:t>ابو بكر الرازي الذي كان يسمى ب جالينوس الذي انشأ موسوعته الطبيه " الحاوي "ترجمت الى عدة لغات</w:t>
      </w:r>
    </w:p>
    <w:p w:rsidR="009A7B09" w:rsidRPr="00CA21A6" w:rsidRDefault="009A7B09" w:rsidP="00CA21A6">
      <w:pPr>
        <w:pStyle w:val="ListParagraph"/>
        <w:numPr>
          <w:ilvl w:val="0"/>
          <w:numId w:val="1"/>
        </w:numPr>
        <w:jc w:val="right"/>
        <w:rPr>
          <w:rFonts w:ascii="Tahoma" w:hAnsi="Tahoma" w:cs="Tahoma"/>
          <w:lang w:bidi="ar-AE"/>
        </w:rPr>
      </w:pPr>
      <w:r w:rsidRPr="00CA21A6">
        <w:rPr>
          <w:rFonts w:ascii="Tahoma" w:hAnsi="Tahoma" w:cs="Tahoma"/>
          <w:rtl/>
          <w:lang w:bidi="ar-AE"/>
        </w:rPr>
        <w:t xml:space="preserve">ابو الطب الحديث : ابن سينا الذي الف كتاب القانون الذي احتوى على خلاصه الطب عند العرب واليونان </w:t>
      </w:r>
    </w:p>
    <w:p w:rsidR="00C36CF6" w:rsidRPr="00CA21A6" w:rsidRDefault="009A7B09" w:rsidP="00CA21A6">
      <w:pPr>
        <w:jc w:val="right"/>
        <w:rPr>
          <w:rFonts w:ascii="Tahoma" w:hAnsi="Tahoma" w:cs="Tahoma"/>
          <w:rtl/>
          <w:lang w:bidi="ar-AE"/>
        </w:rPr>
      </w:pPr>
      <w:r w:rsidRPr="00CA21A6">
        <w:rPr>
          <w:rFonts w:ascii="Tahoma" w:hAnsi="Tahoma" w:cs="Tahoma"/>
          <w:color w:val="FF0000"/>
          <w:rtl/>
          <w:lang w:bidi="ar-AE"/>
        </w:rPr>
        <w:t>الهندسه :</w:t>
      </w:r>
      <w:r w:rsidR="00C36CF6" w:rsidRPr="00CA21A6">
        <w:rPr>
          <w:rFonts w:ascii="Tahoma" w:hAnsi="Tahoma" w:cs="Tahoma"/>
          <w:rtl/>
          <w:lang w:bidi="ar-AE"/>
        </w:rPr>
        <w:t xml:space="preserve"> اخذ العرب الهندسه عن اليونان فترجمو كتاب الاصول ل ( اقليدس ) في خلافه اي جعفر المنصور واهتم العرب بعلم الهندسه اليوناني وحفظوه من الضياع من العلماء المسلمين في هذا المجال : ابن الهيثم الذي الف عدة مقالات فالهندسه  وبرع المسلمون فالهندسه التحليله و علم المثلثات </w:t>
      </w:r>
    </w:p>
    <w:p w:rsidR="00C36CF6" w:rsidRPr="00CA21A6" w:rsidRDefault="00C36CF6" w:rsidP="00CA21A6">
      <w:pPr>
        <w:jc w:val="right"/>
        <w:rPr>
          <w:rFonts w:ascii="Tahoma" w:hAnsi="Tahoma" w:cs="Tahoma"/>
          <w:color w:val="943634" w:themeColor="accent2" w:themeShade="BF"/>
          <w:rtl/>
          <w:lang w:bidi="ar-AE"/>
        </w:rPr>
      </w:pPr>
      <w:r w:rsidRPr="00CA21A6">
        <w:rPr>
          <w:rFonts w:ascii="Tahoma" w:hAnsi="Tahoma" w:cs="Tahoma"/>
          <w:color w:val="FF0000"/>
          <w:rtl/>
          <w:lang w:bidi="ar-AE"/>
        </w:rPr>
        <w:t xml:space="preserve">الفلسفه : </w:t>
      </w:r>
      <w:r w:rsidRPr="00CA21A6">
        <w:rPr>
          <w:rFonts w:ascii="Tahoma" w:hAnsi="Tahoma" w:cs="Tahoma"/>
          <w:rtl/>
          <w:lang w:bidi="ar-AE"/>
        </w:rPr>
        <w:t xml:space="preserve">اطلع المسلمون على كتب الفلسفه اليونانيه ، وبدؤوا بترجمة الكتب الفلسفيه ودراستها وتفسيرها وشرحها والتعليق عليها حتا استطاعو استيعاب هذه الفلسفه ، وبدؤوا التأاليف الفلسفي وظهور عدد من الفلاسفه </w:t>
      </w:r>
    </w:p>
    <w:p w:rsidR="00C36CF6" w:rsidRPr="00CA21A6" w:rsidRDefault="00C36CF6" w:rsidP="00CA21A6">
      <w:pPr>
        <w:jc w:val="right"/>
        <w:rPr>
          <w:rFonts w:ascii="Tahoma" w:hAnsi="Tahoma" w:cs="Tahoma"/>
          <w:color w:val="943634" w:themeColor="accent2" w:themeShade="BF"/>
          <w:rtl/>
          <w:lang w:bidi="ar-AE"/>
        </w:rPr>
      </w:pPr>
      <w:r w:rsidRPr="00CA21A6">
        <w:rPr>
          <w:rFonts w:ascii="Tahoma" w:hAnsi="Tahoma" w:cs="Tahoma"/>
          <w:color w:val="943634" w:themeColor="accent2" w:themeShade="BF"/>
          <w:rtl/>
          <w:lang w:bidi="ar-AE"/>
        </w:rPr>
        <w:t>المنهج العلمي للمسلمين في نقل العلوم :</w:t>
      </w:r>
    </w:p>
    <w:p w:rsidR="0001518E" w:rsidRPr="00CA21A6" w:rsidRDefault="00C36CF6" w:rsidP="00CA21A6">
      <w:pPr>
        <w:jc w:val="right"/>
        <w:rPr>
          <w:rFonts w:ascii="Tahoma" w:hAnsi="Tahoma" w:cs="Tahoma"/>
          <w:rtl/>
          <w:lang w:bidi="ar-AE"/>
        </w:rPr>
      </w:pPr>
      <w:r w:rsidRPr="00CA21A6">
        <w:rPr>
          <w:rFonts w:ascii="Tahoma" w:hAnsi="Tahoma" w:cs="Tahoma"/>
          <w:rtl/>
          <w:lang w:bidi="ar-AE"/>
        </w:rPr>
        <w:t xml:space="preserve">لقد </w:t>
      </w:r>
      <w:r w:rsidR="0001518E" w:rsidRPr="00CA21A6">
        <w:rPr>
          <w:rFonts w:ascii="Tahoma" w:hAnsi="Tahoma" w:cs="Tahoma"/>
          <w:rtl/>
          <w:lang w:bidi="ar-AE"/>
        </w:rPr>
        <w:t>اخذ المسلمون العلوم من كل الحضارات واس</w:t>
      </w:r>
      <w:r w:rsidR="00CA21A6">
        <w:rPr>
          <w:rFonts w:ascii="Tahoma" w:hAnsi="Tahoma" w:cs="Tahoma" w:hint="cs"/>
          <w:rtl/>
          <w:lang w:bidi="ar-AE"/>
        </w:rPr>
        <w:t>ت</w:t>
      </w:r>
      <w:r w:rsidR="0001518E" w:rsidRPr="00CA21A6">
        <w:rPr>
          <w:rFonts w:ascii="Tahoma" w:hAnsi="Tahoma" w:cs="Tahoma"/>
          <w:rtl/>
          <w:lang w:bidi="ar-AE"/>
        </w:rPr>
        <w:t>بعدو منها السحر والخرافه ، واضافو اليها المنهج العلمي الذي يعتمد اساسا على التجريب والقياس لت</w:t>
      </w:r>
      <w:r w:rsidR="00CA21A6">
        <w:rPr>
          <w:rFonts w:ascii="Tahoma" w:hAnsi="Tahoma" w:cs="Tahoma" w:hint="cs"/>
          <w:rtl/>
          <w:lang w:bidi="ar-AE"/>
        </w:rPr>
        <w:t>وضيح</w:t>
      </w:r>
      <w:r w:rsidR="0001518E" w:rsidRPr="00CA21A6">
        <w:rPr>
          <w:rFonts w:ascii="Tahoma" w:hAnsi="Tahoma" w:cs="Tahoma"/>
          <w:rtl/>
          <w:lang w:bidi="ar-AE"/>
        </w:rPr>
        <w:t xml:space="preserve"> وتكميل المعلومات و</w:t>
      </w:r>
      <w:r w:rsidR="00CA21A6">
        <w:rPr>
          <w:rFonts w:ascii="Tahoma" w:hAnsi="Tahoma" w:cs="Tahoma" w:hint="cs"/>
          <w:rtl/>
          <w:lang w:bidi="ar-AE"/>
        </w:rPr>
        <w:t>ال</w:t>
      </w:r>
      <w:r w:rsidR="0001518E" w:rsidRPr="00CA21A6">
        <w:rPr>
          <w:rFonts w:ascii="Tahoma" w:hAnsi="Tahoma" w:cs="Tahoma"/>
          <w:rtl/>
          <w:lang w:bidi="ar-AE"/>
        </w:rPr>
        <w:t xml:space="preserve">نظر مالدى الاخر نظرة تقدير واحترام ثم نظرة فرز وتقييم </w:t>
      </w:r>
    </w:p>
    <w:p w:rsidR="00CA21A6" w:rsidRPr="00CA21A6" w:rsidRDefault="00CA21A6" w:rsidP="00CA21A6">
      <w:pPr>
        <w:ind w:left="360"/>
        <w:jc w:val="right"/>
        <w:rPr>
          <w:rFonts w:ascii="Tahoma" w:hAnsi="Tahoma" w:cs="Tahoma" w:hint="cs"/>
          <w:color w:val="800000"/>
          <w:rtl/>
        </w:rPr>
      </w:pPr>
      <w:r w:rsidRPr="00CA21A6">
        <w:rPr>
          <w:rFonts w:ascii="Tahoma" w:hAnsi="Tahoma" w:cs="Tahoma"/>
          <w:color w:val="800000"/>
          <w:rtl/>
          <w:lang w:bidi="ar-AE"/>
        </w:rPr>
        <w:t>ما هو المنهج العلمي للمسلمين في نقل العلوم  ؟ ذكر امثلة ؟</w:t>
      </w:r>
    </w:p>
    <w:p w:rsidR="00CA21A6" w:rsidRPr="00CA21A6" w:rsidRDefault="00CA21A6" w:rsidP="00CA21A6">
      <w:pPr>
        <w:numPr>
          <w:ilvl w:val="0"/>
          <w:numId w:val="1"/>
        </w:numPr>
        <w:bidi/>
        <w:spacing w:after="0" w:line="240" w:lineRule="auto"/>
        <w:jc w:val="both"/>
        <w:rPr>
          <w:rFonts w:ascii="Tahoma" w:hAnsi="Tahoma" w:cs="Tahoma" w:hint="cs"/>
          <w:color w:val="000000"/>
          <w:lang w:bidi="ar-AE"/>
        </w:rPr>
      </w:pPr>
      <w:r w:rsidRPr="00CA21A6">
        <w:rPr>
          <w:rFonts w:ascii="Tahoma" w:hAnsi="Tahoma" w:cs="Tahoma"/>
          <w:color w:val="000000"/>
          <w:rtl/>
          <w:lang w:bidi="ar-AE"/>
        </w:rPr>
        <w:t xml:space="preserve">استبعاد السحر والخرافة </w:t>
      </w:r>
    </w:p>
    <w:p w:rsidR="00CA21A6" w:rsidRPr="00CA21A6" w:rsidRDefault="00CA21A6" w:rsidP="00CA21A6">
      <w:pPr>
        <w:numPr>
          <w:ilvl w:val="0"/>
          <w:numId w:val="1"/>
        </w:numPr>
        <w:bidi/>
        <w:spacing w:after="0" w:line="240" w:lineRule="auto"/>
        <w:jc w:val="both"/>
        <w:rPr>
          <w:rFonts w:ascii="Tahoma" w:hAnsi="Tahoma" w:cs="Tahoma"/>
          <w:color w:val="000000"/>
          <w:lang w:bidi="ar-AE"/>
        </w:rPr>
      </w:pPr>
      <w:r w:rsidRPr="00CA21A6">
        <w:rPr>
          <w:rFonts w:ascii="Tahoma" w:hAnsi="Tahoma" w:cs="Tahoma"/>
          <w:color w:val="000000"/>
          <w:rtl/>
          <w:lang w:bidi="ar-AE"/>
        </w:rPr>
        <w:t>اعتمدوا على التجريب والقياس</w:t>
      </w:r>
    </w:p>
    <w:p w:rsidR="00CA21A6" w:rsidRPr="00CA21A6" w:rsidRDefault="00CA21A6" w:rsidP="00CA21A6">
      <w:pPr>
        <w:numPr>
          <w:ilvl w:val="0"/>
          <w:numId w:val="1"/>
        </w:numPr>
        <w:bidi/>
        <w:spacing w:after="0" w:line="240" w:lineRule="auto"/>
        <w:jc w:val="both"/>
        <w:rPr>
          <w:rFonts w:ascii="Tahoma" w:hAnsi="Tahoma" w:cs="Tahoma"/>
          <w:color w:val="000000"/>
          <w:lang w:bidi="ar-AE"/>
        </w:rPr>
      </w:pPr>
      <w:r w:rsidRPr="00CA21A6">
        <w:rPr>
          <w:rFonts w:ascii="Tahoma" w:hAnsi="Tahoma" w:cs="Tahoma"/>
          <w:color w:val="000000"/>
          <w:rtl/>
          <w:lang w:bidi="ar-AE"/>
        </w:rPr>
        <w:t xml:space="preserve">ابو بكر الرازي رفض السحر والتنجيم </w:t>
      </w:r>
    </w:p>
    <w:p w:rsidR="00CA21A6" w:rsidRPr="00CA21A6" w:rsidRDefault="00CA21A6" w:rsidP="00CA21A6">
      <w:pPr>
        <w:numPr>
          <w:ilvl w:val="0"/>
          <w:numId w:val="1"/>
        </w:numPr>
        <w:bidi/>
        <w:spacing w:after="0" w:line="240" w:lineRule="auto"/>
        <w:jc w:val="both"/>
        <w:rPr>
          <w:rFonts w:ascii="Tahoma" w:hAnsi="Tahoma" w:cs="Tahoma"/>
          <w:color w:val="000000"/>
          <w:lang w:bidi="ar-AE"/>
        </w:rPr>
      </w:pPr>
      <w:r w:rsidRPr="00CA21A6">
        <w:rPr>
          <w:rFonts w:ascii="Tahoma" w:hAnsi="Tahoma" w:cs="Tahoma"/>
          <w:color w:val="000000"/>
          <w:rtl/>
          <w:lang w:bidi="ar-AE"/>
        </w:rPr>
        <w:t xml:space="preserve"> رفض المترجمون المسلمون الاوهام التي اختلطت بالطب </w:t>
      </w:r>
    </w:p>
    <w:p w:rsidR="00CA21A6" w:rsidRPr="00CA21A6" w:rsidRDefault="00CA21A6" w:rsidP="00CA21A6">
      <w:pPr>
        <w:numPr>
          <w:ilvl w:val="0"/>
          <w:numId w:val="1"/>
        </w:numPr>
        <w:bidi/>
        <w:spacing w:after="0" w:line="240" w:lineRule="auto"/>
        <w:jc w:val="both"/>
        <w:rPr>
          <w:rFonts w:ascii="Tahoma" w:hAnsi="Tahoma" w:cs="Tahoma" w:hint="cs"/>
          <w:color w:val="000000"/>
          <w:lang w:bidi="ar-AE"/>
        </w:rPr>
      </w:pPr>
      <w:r w:rsidRPr="00CA21A6">
        <w:rPr>
          <w:rFonts w:ascii="Tahoma" w:hAnsi="Tahoma" w:cs="Tahoma"/>
          <w:color w:val="000000"/>
          <w:rtl/>
          <w:lang w:bidi="ar-AE"/>
        </w:rPr>
        <w:t xml:space="preserve">علاج الامراض النفسية علاج الامراض الطبيعية </w:t>
      </w:r>
    </w:p>
    <w:p w:rsidR="00CA21A6" w:rsidRPr="00CA21A6" w:rsidRDefault="00CA21A6" w:rsidP="00CA21A6">
      <w:pPr>
        <w:pStyle w:val="ListParagraph"/>
        <w:jc w:val="center"/>
        <w:rPr>
          <w:rFonts w:ascii="Tahoma" w:hAnsi="Tahoma" w:cs="Tahoma"/>
          <w:color w:val="5F497A" w:themeColor="accent4" w:themeShade="BF"/>
          <w:lang w:bidi="ar-AE"/>
        </w:rPr>
      </w:pPr>
    </w:p>
    <w:p w:rsidR="005D76FB" w:rsidRPr="00CA21A6" w:rsidRDefault="0001518E" w:rsidP="00CA21A6">
      <w:pPr>
        <w:jc w:val="center"/>
        <w:rPr>
          <w:rFonts w:ascii="Tahoma" w:hAnsi="Tahoma" w:cs="Tahoma"/>
          <w:color w:val="5F497A" w:themeColor="accent4" w:themeShade="BF"/>
          <w:rtl/>
          <w:lang w:bidi="ar-AE"/>
        </w:rPr>
      </w:pPr>
      <w:r w:rsidRPr="00CA21A6">
        <w:rPr>
          <w:rFonts w:ascii="Tahoma" w:hAnsi="Tahoma" w:cs="Tahoma"/>
          <w:color w:val="5F497A" w:themeColor="accent4" w:themeShade="BF"/>
          <w:rtl/>
          <w:lang w:bidi="ar-AE"/>
        </w:rPr>
        <w:t>ثقافتنا والاخر "</w:t>
      </w:r>
    </w:p>
    <w:p w:rsidR="005D76FB" w:rsidRPr="00CA21A6" w:rsidRDefault="005D76FB" w:rsidP="00CA21A6">
      <w:pPr>
        <w:ind w:left="360"/>
        <w:jc w:val="right"/>
        <w:rPr>
          <w:rFonts w:ascii="Tahoma" w:hAnsi="Tahoma" w:cs="Tahoma"/>
          <w:rtl/>
          <w:lang w:bidi="ar-AE"/>
        </w:rPr>
      </w:pPr>
      <w:r w:rsidRPr="00CA21A6">
        <w:rPr>
          <w:rFonts w:ascii="Tahoma" w:hAnsi="Tahoma" w:cs="Tahoma"/>
          <w:color w:val="76923C" w:themeColor="accent3" w:themeShade="BF"/>
          <w:rtl/>
          <w:lang w:bidi="ar-AE"/>
        </w:rPr>
        <w:t xml:space="preserve">قوانين المسلمين للاخذ من الاخر </w:t>
      </w:r>
      <w:r w:rsidR="00CA21A6" w:rsidRPr="00CA21A6">
        <w:rPr>
          <w:rFonts w:ascii="Tahoma" w:hAnsi="Tahoma" w:cs="Tahoma" w:hint="cs"/>
          <w:color w:val="76923C" w:themeColor="accent3" w:themeShade="BF"/>
          <w:rtl/>
          <w:lang w:bidi="ar-AE"/>
        </w:rPr>
        <w:t>:</w:t>
      </w:r>
    </w:p>
    <w:p w:rsidR="005D76FB" w:rsidRPr="00CA21A6" w:rsidRDefault="005D76FB" w:rsidP="00CA21A6">
      <w:pPr>
        <w:pStyle w:val="ListParagraph"/>
        <w:numPr>
          <w:ilvl w:val="0"/>
          <w:numId w:val="16"/>
        </w:numPr>
        <w:jc w:val="right"/>
        <w:rPr>
          <w:rFonts w:ascii="Tahoma" w:hAnsi="Tahoma" w:cs="Tahoma"/>
          <w:rtl/>
          <w:lang w:bidi="ar-AE"/>
        </w:rPr>
      </w:pPr>
      <w:r w:rsidRPr="00CA21A6">
        <w:rPr>
          <w:rFonts w:ascii="Tahoma" w:hAnsi="Tahoma" w:cs="Tahoma"/>
          <w:rtl/>
          <w:lang w:bidi="ar-AE"/>
        </w:rPr>
        <w:lastRenderedPageBreak/>
        <w:t xml:space="preserve">مايتفق مع حضارتنا ولا نأخذ مايختلف معها </w:t>
      </w:r>
    </w:p>
    <w:p w:rsidR="005D76FB" w:rsidRPr="00CA21A6" w:rsidRDefault="005D76FB" w:rsidP="00CA21A6">
      <w:pPr>
        <w:pStyle w:val="ListParagraph"/>
        <w:numPr>
          <w:ilvl w:val="0"/>
          <w:numId w:val="16"/>
        </w:numPr>
        <w:jc w:val="right"/>
        <w:rPr>
          <w:rFonts w:ascii="Tahoma" w:hAnsi="Tahoma" w:cs="Tahoma"/>
          <w:lang w:bidi="ar-AE"/>
        </w:rPr>
      </w:pPr>
      <w:r w:rsidRPr="00CA21A6">
        <w:rPr>
          <w:rFonts w:ascii="Tahoma" w:hAnsi="Tahoma" w:cs="Tahoma"/>
          <w:rtl/>
          <w:lang w:bidi="ar-AE"/>
        </w:rPr>
        <w:t xml:space="preserve">ما لا يتعارض مع اسس الاسلام ومسلماته </w:t>
      </w:r>
    </w:p>
    <w:p w:rsidR="005D76FB" w:rsidRPr="00CA21A6" w:rsidRDefault="005D76FB" w:rsidP="00CA21A6">
      <w:pPr>
        <w:pStyle w:val="ListParagraph"/>
        <w:numPr>
          <w:ilvl w:val="0"/>
          <w:numId w:val="16"/>
        </w:numPr>
        <w:jc w:val="right"/>
        <w:rPr>
          <w:rFonts w:ascii="Tahoma" w:hAnsi="Tahoma" w:cs="Tahoma"/>
          <w:lang w:bidi="ar-AE"/>
        </w:rPr>
      </w:pPr>
      <w:r w:rsidRPr="00CA21A6">
        <w:rPr>
          <w:rFonts w:ascii="Tahoma" w:hAnsi="Tahoma" w:cs="Tahoma"/>
          <w:rtl/>
          <w:lang w:bidi="ar-AE"/>
        </w:rPr>
        <w:t xml:space="preserve">مايحقق اعمار الكون واسعاد البشريه </w:t>
      </w:r>
    </w:p>
    <w:p w:rsidR="005D76FB" w:rsidRPr="00CA21A6" w:rsidRDefault="005D76FB" w:rsidP="00CA21A6">
      <w:pPr>
        <w:pStyle w:val="ListParagraph"/>
        <w:jc w:val="right"/>
        <w:rPr>
          <w:rFonts w:ascii="Tahoma" w:hAnsi="Tahoma" w:cs="Tahoma"/>
          <w:color w:val="76923C" w:themeColor="accent3" w:themeShade="BF"/>
          <w:rtl/>
          <w:lang w:bidi="ar-AE"/>
        </w:rPr>
      </w:pPr>
    </w:p>
    <w:p w:rsidR="003F0E8E" w:rsidRPr="00CA21A6" w:rsidRDefault="003F0E8E" w:rsidP="00CA21A6">
      <w:pPr>
        <w:pStyle w:val="ListParagraph"/>
        <w:numPr>
          <w:ilvl w:val="0"/>
          <w:numId w:val="16"/>
        </w:numPr>
        <w:jc w:val="right"/>
        <w:rPr>
          <w:rFonts w:ascii="Tahoma" w:hAnsi="Tahoma" w:cs="Tahoma"/>
          <w:color w:val="76923C" w:themeColor="accent3" w:themeShade="BF"/>
          <w:rtl/>
          <w:lang w:bidi="ar-AE"/>
        </w:rPr>
      </w:pPr>
      <w:r w:rsidRPr="00CA21A6">
        <w:rPr>
          <w:rFonts w:ascii="Tahoma" w:hAnsi="Tahoma" w:cs="Tahoma"/>
          <w:color w:val="76923C" w:themeColor="accent3" w:themeShade="BF"/>
          <w:rtl/>
          <w:lang w:bidi="ar-AE"/>
        </w:rPr>
        <w:t>ضوابط منهجيه للاقتباس من الثقافات الانسانيه :</w:t>
      </w:r>
    </w:p>
    <w:p w:rsidR="003F0E8E" w:rsidRPr="00CA21A6" w:rsidRDefault="003F0E8E" w:rsidP="00CA21A6">
      <w:pPr>
        <w:pStyle w:val="ListParagraph"/>
        <w:numPr>
          <w:ilvl w:val="0"/>
          <w:numId w:val="16"/>
        </w:numPr>
        <w:jc w:val="right"/>
        <w:rPr>
          <w:rFonts w:ascii="Tahoma" w:hAnsi="Tahoma" w:cs="Tahoma"/>
          <w:lang w:bidi="ar-AE"/>
        </w:rPr>
      </w:pPr>
      <w:r w:rsidRPr="00CA21A6">
        <w:rPr>
          <w:rFonts w:ascii="Tahoma" w:hAnsi="Tahoma" w:cs="Tahoma"/>
          <w:rtl/>
          <w:lang w:bidi="ar-AE"/>
        </w:rPr>
        <w:t xml:space="preserve">قياس مدى الحاجه الحقيقيه </w:t>
      </w:r>
    </w:p>
    <w:p w:rsidR="003F0E8E" w:rsidRPr="00CA21A6" w:rsidRDefault="003F0E8E" w:rsidP="00CA21A6">
      <w:pPr>
        <w:pStyle w:val="ListParagraph"/>
        <w:numPr>
          <w:ilvl w:val="0"/>
          <w:numId w:val="16"/>
        </w:numPr>
        <w:jc w:val="right"/>
        <w:rPr>
          <w:rFonts w:ascii="Tahoma" w:hAnsi="Tahoma" w:cs="Tahoma"/>
          <w:lang w:bidi="ar-AE"/>
        </w:rPr>
      </w:pPr>
      <w:r w:rsidRPr="00CA21A6">
        <w:rPr>
          <w:rFonts w:ascii="Tahoma" w:hAnsi="Tahoma" w:cs="Tahoma"/>
          <w:rtl/>
          <w:lang w:bidi="ar-AE"/>
        </w:rPr>
        <w:t xml:space="preserve">الفصل بين العلم وبيئته وثقافته </w:t>
      </w:r>
      <w:r w:rsidR="009B4F9E" w:rsidRPr="00CA21A6">
        <w:rPr>
          <w:rFonts w:ascii="Tahoma" w:hAnsi="Tahoma" w:cs="Tahoma"/>
          <w:rtl/>
          <w:lang w:bidi="ar-AE"/>
        </w:rPr>
        <w:t xml:space="preserve">:من الضوابط المنهجيه التي ينبغي مراعاتها في عملية الاقتباس والاستفاده من المنجز الثقافي والمعرفي الانساني هو الجهد الواعي والرشيد لفصل العلم عن الفلسفه </w:t>
      </w:r>
    </w:p>
    <w:p w:rsidR="00CA21A6" w:rsidRPr="00CA21A6" w:rsidRDefault="003F0E8E" w:rsidP="00CA21A6">
      <w:pPr>
        <w:pStyle w:val="ListParagraph"/>
        <w:numPr>
          <w:ilvl w:val="0"/>
          <w:numId w:val="16"/>
        </w:numPr>
        <w:jc w:val="right"/>
        <w:rPr>
          <w:rFonts w:ascii="Tahoma" w:hAnsi="Tahoma" w:cs="Tahoma"/>
          <w:color w:val="800000"/>
        </w:rPr>
      </w:pPr>
      <w:r w:rsidRPr="00CA21A6">
        <w:rPr>
          <w:rFonts w:ascii="Tahoma" w:hAnsi="Tahoma" w:cs="Tahoma"/>
          <w:rtl/>
          <w:lang w:bidi="ar-AE"/>
        </w:rPr>
        <w:t xml:space="preserve">القدره على ربطه بالسياق الحضاري </w:t>
      </w:r>
    </w:p>
    <w:p w:rsidR="00CA21A6" w:rsidRPr="00CA21A6" w:rsidRDefault="00CA21A6" w:rsidP="00CA21A6">
      <w:pPr>
        <w:jc w:val="right"/>
        <w:rPr>
          <w:rFonts w:ascii="Tahoma" w:hAnsi="Tahoma" w:cs="Tahoma"/>
          <w:color w:val="800000"/>
        </w:rPr>
      </w:pPr>
    </w:p>
    <w:p w:rsidR="00CA21A6" w:rsidRPr="00CA21A6" w:rsidRDefault="00CA21A6" w:rsidP="00CA21A6">
      <w:pPr>
        <w:numPr>
          <w:ilvl w:val="0"/>
          <w:numId w:val="17"/>
        </w:numPr>
        <w:bidi/>
        <w:spacing w:after="0" w:line="240" w:lineRule="auto"/>
        <w:jc w:val="center"/>
        <w:rPr>
          <w:rFonts w:ascii="Tahoma" w:hAnsi="Tahoma" w:cs="Tahoma"/>
          <w:color w:val="800000"/>
          <w:sz w:val="24"/>
          <w:szCs w:val="24"/>
          <w:lang w:bidi="ar-AE"/>
        </w:rPr>
      </w:pPr>
      <w:r w:rsidRPr="00CA21A6">
        <w:rPr>
          <w:rFonts w:ascii="Tahoma" w:hAnsi="Tahoma" w:cs="Tahoma"/>
          <w:color w:val="800000"/>
          <w:sz w:val="24"/>
          <w:szCs w:val="24"/>
          <w:rtl/>
          <w:lang w:bidi="ar-AE"/>
        </w:rPr>
        <w:t>أذكر المجال الذي برع فيه هذه الشخصيات ؟</w:t>
      </w:r>
    </w:p>
    <w:p w:rsidR="00CA21A6" w:rsidRPr="00CA21A6" w:rsidRDefault="00CA21A6" w:rsidP="00CA21A6">
      <w:pPr>
        <w:numPr>
          <w:ilvl w:val="0"/>
          <w:numId w:val="17"/>
        </w:numPr>
        <w:bidi/>
        <w:spacing w:after="0" w:line="240" w:lineRule="auto"/>
        <w:rPr>
          <w:rFonts w:ascii="Tahoma" w:hAnsi="Tahoma" w:cs="Tahoma"/>
          <w:color w:val="800000"/>
          <w:sz w:val="24"/>
          <w:szCs w:val="24"/>
          <w:lang w:bidi="ar-AE"/>
        </w:rPr>
      </w:pPr>
      <w:r w:rsidRPr="00CA21A6">
        <w:rPr>
          <w:rFonts w:ascii="Tahoma" w:hAnsi="Tahoma" w:cs="Tahoma"/>
          <w:color w:val="800000"/>
          <w:sz w:val="24"/>
          <w:szCs w:val="24"/>
          <w:rtl/>
          <w:lang w:bidi="ar-AE"/>
        </w:rPr>
        <w:t xml:space="preserve">ابن الهيثم </w:t>
      </w:r>
    </w:p>
    <w:p w:rsidR="00CA21A6" w:rsidRPr="00CA21A6" w:rsidRDefault="00CA21A6" w:rsidP="00CA21A6">
      <w:pPr>
        <w:numPr>
          <w:ilvl w:val="0"/>
          <w:numId w:val="17"/>
        </w:numPr>
        <w:bidi/>
        <w:spacing w:after="0" w:line="240" w:lineRule="auto"/>
        <w:rPr>
          <w:rFonts w:ascii="Tahoma" w:hAnsi="Tahoma" w:cs="Tahoma"/>
          <w:color w:val="000000"/>
          <w:sz w:val="24"/>
          <w:szCs w:val="24"/>
          <w:lang w:bidi="ar-AE"/>
        </w:rPr>
      </w:pPr>
      <w:r w:rsidRPr="00CA21A6">
        <w:rPr>
          <w:rFonts w:ascii="Tahoma" w:hAnsi="Tahoma" w:cs="Tahoma"/>
          <w:color w:val="000000"/>
          <w:sz w:val="24"/>
          <w:szCs w:val="24"/>
          <w:rtl/>
          <w:lang w:bidi="ar-AE"/>
        </w:rPr>
        <w:t xml:space="preserve">في مجال الهندسة </w:t>
      </w:r>
    </w:p>
    <w:p w:rsidR="00CA21A6" w:rsidRPr="00CA21A6" w:rsidRDefault="00CA21A6" w:rsidP="00CA21A6">
      <w:pPr>
        <w:numPr>
          <w:ilvl w:val="0"/>
          <w:numId w:val="17"/>
        </w:numPr>
        <w:bidi/>
        <w:spacing w:after="0" w:line="240" w:lineRule="auto"/>
        <w:rPr>
          <w:rFonts w:ascii="Tahoma" w:hAnsi="Tahoma" w:cs="Tahoma"/>
          <w:color w:val="800000"/>
          <w:sz w:val="24"/>
          <w:szCs w:val="24"/>
          <w:lang w:bidi="ar-AE"/>
        </w:rPr>
      </w:pPr>
      <w:r w:rsidRPr="00CA21A6">
        <w:rPr>
          <w:rFonts w:ascii="Tahoma" w:hAnsi="Tahoma" w:cs="Tahoma"/>
          <w:color w:val="800000"/>
          <w:sz w:val="24"/>
          <w:szCs w:val="24"/>
          <w:rtl/>
          <w:lang w:bidi="ar-AE"/>
        </w:rPr>
        <w:t xml:space="preserve">ابن سينا </w:t>
      </w:r>
    </w:p>
    <w:p w:rsidR="00CA21A6" w:rsidRPr="00CA21A6" w:rsidRDefault="00CA21A6" w:rsidP="00CA21A6">
      <w:pPr>
        <w:numPr>
          <w:ilvl w:val="0"/>
          <w:numId w:val="17"/>
        </w:numPr>
        <w:bidi/>
        <w:spacing w:after="0" w:line="240" w:lineRule="auto"/>
        <w:rPr>
          <w:rFonts w:ascii="Tahoma" w:hAnsi="Tahoma" w:cs="Tahoma"/>
          <w:color w:val="000000"/>
          <w:sz w:val="24"/>
          <w:szCs w:val="24"/>
          <w:lang w:bidi="ar-AE"/>
        </w:rPr>
      </w:pPr>
      <w:r w:rsidRPr="00CA21A6">
        <w:rPr>
          <w:rFonts w:ascii="Tahoma" w:hAnsi="Tahoma" w:cs="Tahoma"/>
          <w:color w:val="000000"/>
          <w:sz w:val="24"/>
          <w:szCs w:val="24"/>
          <w:rtl/>
          <w:lang w:bidi="ar-AE"/>
        </w:rPr>
        <w:t xml:space="preserve">في مجال الطب </w:t>
      </w:r>
    </w:p>
    <w:p w:rsidR="00CA21A6" w:rsidRPr="00CA21A6" w:rsidRDefault="00CA21A6" w:rsidP="00CA21A6">
      <w:pPr>
        <w:numPr>
          <w:ilvl w:val="0"/>
          <w:numId w:val="17"/>
        </w:numPr>
        <w:bidi/>
        <w:spacing w:after="0" w:line="240" w:lineRule="auto"/>
        <w:rPr>
          <w:rFonts w:ascii="Tahoma" w:hAnsi="Tahoma" w:cs="Tahoma"/>
          <w:color w:val="800000"/>
          <w:sz w:val="24"/>
          <w:szCs w:val="24"/>
          <w:lang w:bidi="ar-AE"/>
        </w:rPr>
      </w:pPr>
      <w:r w:rsidRPr="00CA21A6">
        <w:rPr>
          <w:rFonts w:ascii="Tahoma" w:hAnsi="Tahoma" w:cs="Tahoma"/>
          <w:color w:val="800000"/>
          <w:sz w:val="24"/>
          <w:szCs w:val="24"/>
          <w:rtl/>
          <w:lang w:bidi="ar-AE"/>
        </w:rPr>
        <w:t xml:space="preserve">حنين بن اسحاق </w:t>
      </w:r>
    </w:p>
    <w:p w:rsidR="00CA21A6" w:rsidRPr="00CA21A6" w:rsidRDefault="00CA21A6" w:rsidP="00CA21A6">
      <w:pPr>
        <w:numPr>
          <w:ilvl w:val="0"/>
          <w:numId w:val="17"/>
        </w:numPr>
        <w:bidi/>
        <w:spacing w:after="0" w:line="240" w:lineRule="auto"/>
        <w:rPr>
          <w:rFonts w:ascii="Tahoma" w:hAnsi="Tahoma" w:cs="Tahoma"/>
          <w:color w:val="000000"/>
          <w:sz w:val="24"/>
          <w:szCs w:val="24"/>
          <w:lang w:bidi="ar-AE"/>
        </w:rPr>
      </w:pPr>
      <w:r w:rsidRPr="00CA21A6">
        <w:rPr>
          <w:rFonts w:ascii="Tahoma" w:hAnsi="Tahoma" w:cs="Tahoma"/>
          <w:color w:val="000000"/>
          <w:sz w:val="24"/>
          <w:szCs w:val="24"/>
          <w:rtl/>
          <w:lang w:bidi="ar-AE"/>
        </w:rPr>
        <w:t xml:space="preserve">في مجال الترجمة الطبية </w:t>
      </w:r>
    </w:p>
    <w:p w:rsidR="00CA21A6" w:rsidRPr="00CA21A6" w:rsidRDefault="00CA21A6" w:rsidP="00CA21A6">
      <w:pPr>
        <w:numPr>
          <w:ilvl w:val="0"/>
          <w:numId w:val="17"/>
        </w:numPr>
        <w:bidi/>
        <w:spacing w:after="0" w:line="240" w:lineRule="auto"/>
        <w:rPr>
          <w:rFonts w:ascii="Tahoma" w:hAnsi="Tahoma" w:cs="Tahoma"/>
          <w:color w:val="800000"/>
          <w:sz w:val="24"/>
          <w:szCs w:val="24"/>
          <w:lang w:bidi="ar-AE"/>
        </w:rPr>
      </w:pPr>
      <w:r w:rsidRPr="00CA21A6">
        <w:rPr>
          <w:rFonts w:ascii="Tahoma" w:hAnsi="Tahoma" w:cs="Tahoma"/>
          <w:color w:val="800000"/>
          <w:sz w:val="24"/>
          <w:szCs w:val="24"/>
          <w:rtl/>
          <w:lang w:bidi="ar-AE"/>
        </w:rPr>
        <w:t xml:space="preserve">ابو بكر الرازي </w:t>
      </w:r>
    </w:p>
    <w:p w:rsidR="00CA21A6" w:rsidRPr="00CA21A6" w:rsidRDefault="00CA21A6" w:rsidP="00CA21A6">
      <w:pPr>
        <w:numPr>
          <w:ilvl w:val="0"/>
          <w:numId w:val="17"/>
        </w:numPr>
        <w:bidi/>
        <w:spacing w:after="0" w:line="240" w:lineRule="auto"/>
        <w:rPr>
          <w:rFonts w:ascii="Tahoma" w:hAnsi="Tahoma" w:cs="Tahoma"/>
          <w:color w:val="000000"/>
          <w:sz w:val="24"/>
          <w:szCs w:val="24"/>
          <w:lang w:bidi="ar-AE"/>
        </w:rPr>
      </w:pPr>
      <w:r w:rsidRPr="00CA21A6">
        <w:rPr>
          <w:rFonts w:ascii="Tahoma" w:hAnsi="Tahoma" w:cs="Tahoma"/>
          <w:color w:val="000000"/>
          <w:sz w:val="24"/>
          <w:szCs w:val="24"/>
          <w:rtl/>
          <w:lang w:bidi="ar-AE"/>
        </w:rPr>
        <w:t xml:space="preserve">في مجال الطب </w:t>
      </w:r>
    </w:p>
    <w:p w:rsidR="00CA21A6" w:rsidRPr="00CA21A6" w:rsidRDefault="00CA21A6" w:rsidP="00CA21A6">
      <w:pPr>
        <w:numPr>
          <w:ilvl w:val="0"/>
          <w:numId w:val="17"/>
        </w:numPr>
        <w:bidi/>
        <w:spacing w:after="0" w:line="240" w:lineRule="auto"/>
        <w:rPr>
          <w:rFonts w:ascii="Tahoma" w:hAnsi="Tahoma" w:cs="Tahoma"/>
          <w:color w:val="800000"/>
          <w:sz w:val="24"/>
          <w:szCs w:val="24"/>
          <w:lang w:bidi="ar-AE"/>
        </w:rPr>
      </w:pPr>
      <w:r w:rsidRPr="00CA21A6">
        <w:rPr>
          <w:rFonts w:ascii="Tahoma" w:hAnsi="Tahoma" w:cs="Tahoma"/>
          <w:color w:val="800000"/>
          <w:sz w:val="24"/>
          <w:szCs w:val="24"/>
          <w:rtl/>
          <w:lang w:bidi="ar-AE"/>
        </w:rPr>
        <w:t xml:space="preserve">قسطا بن لوقا </w:t>
      </w:r>
    </w:p>
    <w:p w:rsidR="00CA21A6" w:rsidRPr="00CA21A6" w:rsidRDefault="00CA21A6" w:rsidP="00CA21A6">
      <w:pPr>
        <w:numPr>
          <w:ilvl w:val="0"/>
          <w:numId w:val="17"/>
        </w:numPr>
        <w:bidi/>
        <w:spacing w:after="0" w:line="240" w:lineRule="auto"/>
        <w:rPr>
          <w:rFonts w:ascii="Tahoma" w:hAnsi="Tahoma" w:cs="Tahoma"/>
          <w:color w:val="000000"/>
          <w:sz w:val="24"/>
          <w:szCs w:val="24"/>
          <w:lang w:bidi="ar-AE"/>
        </w:rPr>
      </w:pPr>
      <w:r w:rsidRPr="00CA21A6">
        <w:rPr>
          <w:rFonts w:ascii="Tahoma" w:hAnsi="Tahoma" w:cs="Tahoma"/>
          <w:color w:val="000000"/>
          <w:sz w:val="24"/>
          <w:szCs w:val="24"/>
          <w:rtl/>
          <w:lang w:bidi="ar-AE"/>
        </w:rPr>
        <w:t xml:space="preserve">في مجال الترجمة الطبية </w:t>
      </w:r>
    </w:p>
    <w:p w:rsidR="00CA21A6" w:rsidRPr="00CA21A6" w:rsidRDefault="00CA21A6" w:rsidP="00CA21A6">
      <w:pPr>
        <w:numPr>
          <w:ilvl w:val="0"/>
          <w:numId w:val="17"/>
        </w:numPr>
        <w:bidi/>
        <w:spacing w:after="0" w:line="240" w:lineRule="auto"/>
        <w:rPr>
          <w:rFonts w:ascii="Tahoma" w:hAnsi="Tahoma" w:cs="Tahoma"/>
          <w:color w:val="800000"/>
          <w:sz w:val="24"/>
          <w:szCs w:val="24"/>
          <w:lang w:bidi="ar-AE"/>
        </w:rPr>
      </w:pPr>
      <w:r w:rsidRPr="00CA21A6">
        <w:rPr>
          <w:rFonts w:ascii="Tahoma" w:hAnsi="Tahoma" w:cs="Tahoma"/>
          <w:color w:val="800000"/>
          <w:sz w:val="24"/>
          <w:szCs w:val="24"/>
          <w:rtl/>
          <w:lang w:bidi="ar-AE"/>
        </w:rPr>
        <w:t xml:space="preserve">جالينيوس العرب </w:t>
      </w:r>
    </w:p>
    <w:p w:rsidR="00CA21A6" w:rsidRPr="00CA21A6" w:rsidRDefault="00CA21A6" w:rsidP="00CA21A6">
      <w:pPr>
        <w:numPr>
          <w:ilvl w:val="0"/>
          <w:numId w:val="17"/>
        </w:numPr>
        <w:bidi/>
        <w:spacing w:after="0" w:line="240" w:lineRule="auto"/>
        <w:rPr>
          <w:rFonts w:ascii="Tahoma" w:hAnsi="Tahoma" w:cs="Tahoma"/>
          <w:color w:val="000000"/>
          <w:sz w:val="24"/>
          <w:szCs w:val="24"/>
          <w:lang w:bidi="ar-AE"/>
        </w:rPr>
      </w:pPr>
      <w:r w:rsidRPr="00CA21A6">
        <w:rPr>
          <w:rFonts w:ascii="Tahoma" w:hAnsi="Tahoma" w:cs="Tahoma"/>
          <w:color w:val="000000"/>
          <w:sz w:val="24"/>
          <w:szCs w:val="24"/>
          <w:rtl/>
          <w:lang w:bidi="ar-AE"/>
        </w:rPr>
        <w:t xml:space="preserve">ابو بكر الرازي </w:t>
      </w:r>
    </w:p>
    <w:p w:rsidR="00CA21A6" w:rsidRPr="00CA21A6" w:rsidRDefault="00CA21A6" w:rsidP="00CA21A6">
      <w:pPr>
        <w:numPr>
          <w:ilvl w:val="0"/>
          <w:numId w:val="17"/>
        </w:numPr>
        <w:bidi/>
        <w:spacing w:after="0" w:line="240" w:lineRule="auto"/>
        <w:rPr>
          <w:rFonts w:ascii="Tahoma" w:hAnsi="Tahoma" w:cs="Tahoma"/>
          <w:color w:val="800000"/>
          <w:sz w:val="24"/>
          <w:szCs w:val="24"/>
          <w:lang w:bidi="ar-AE"/>
        </w:rPr>
      </w:pPr>
      <w:r w:rsidRPr="00CA21A6">
        <w:rPr>
          <w:rFonts w:ascii="Tahoma" w:hAnsi="Tahoma" w:cs="Tahoma"/>
          <w:color w:val="800000"/>
          <w:sz w:val="24"/>
          <w:szCs w:val="24"/>
          <w:rtl/>
          <w:lang w:bidi="ar-AE"/>
        </w:rPr>
        <w:t xml:space="preserve">ثابت بن قرة الحراني </w:t>
      </w:r>
    </w:p>
    <w:p w:rsidR="00CA21A6" w:rsidRPr="00CA21A6" w:rsidRDefault="00CA21A6" w:rsidP="00CA21A6">
      <w:pPr>
        <w:numPr>
          <w:ilvl w:val="0"/>
          <w:numId w:val="17"/>
        </w:numPr>
        <w:bidi/>
        <w:spacing w:after="0" w:line="240" w:lineRule="auto"/>
        <w:rPr>
          <w:rFonts w:ascii="Tahoma" w:hAnsi="Tahoma" w:cs="Tahoma"/>
          <w:color w:val="000000"/>
          <w:sz w:val="24"/>
          <w:szCs w:val="24"/>
          <w:lang w:bidi="ar-AE"/>
        </w:rPr>
      </w:pPr>
      <w:r w:rsidRPr="00CA21A6">
        <w:rPr>
          <w:rFonts w:ascii="Tahoma" w:hAnsi="Tahoma" w:cs="Tahoma"/>
          <w:color w:val="000000"/>
          <w:sz w:val="24"/>
          <w:szCs w:val="24"/>
          <w:rtl/>
          <w:lang w:bidi="ar-AE"/>
        </w:rPr>
        <w:t xml:space="preserve">في مجال الترجمة الطبية </w:t>
      </w:r>
    </w:p>
    <w:p w:rsidR="00CA21A6" w:rsidRPr="00CA21A6" w:rsidRDefault="00CA21A6" w:rsidP="00CA21A6">
      <w:pPr>
        <w:ind w:left="360"/>
        <w:jc w:val="center"/>
        <w:rPr>
          <w:rFonts w:ascii="Tahoma" w:hAnsi="Tahoma" w:cs="Tahoma" w:hint="cs"/>
          <w:color w:val="5F497A" w:themeColor="accent4" w:themeShade="BF"/>
        </w:rPr>
      </w:pPr>
    </w:p>
    <w:p w:rsidR="00CA21A6" w:rsidRDefault="00CA21A6" w:rsidP="00CA21A6">
      <w:pPr>
        <w:ind w:left="360"/>
        <w:jc w:val="center"/>
        <w:rPr>
          <w:rFonts w:ascii="Tahoma" w:hAnsi="Tahoma" w:cs="Tahoma" w:hint="cs"/>
          <w:color w:val="800000"/>
          <w:rtl/>
        </w:rPr>
      </w:pPr>
      <w:r w:rsidRPr="00CA21A6">
        <w:rPr>
          <w:rFonts w:ascii="Tahoma" w:hAnsi="Tahoma" w:cs="Tahoma"/>
          <w:color w:val="5F497A" w:themeColor="accent4" w:themeShade="BF"/>
          <w:rtl/>
        </w:rPr>
        <w:t>ملامح من الثورات الحضارية العالمية</w:t>
      </w:r>
    </w:p>
    <w:p w:rsidR="00CA21A6" w:rsidRPr="00CA21A6" w:rsidRDefault="00CA21A6" w:rsidP="00CA21A6">
      <w:pPr>
        <w:ind w:left="360"/>
        <w:jc w:val="right"/>
        <w:rPr>
          <w:rFonts w:ascii="Tahoma" w:hAnsi="Tahoma" w:cs="Tahoma"/>
          <w:color w:val="365F91" w:themeColor="accent1" w:themeShade="BF"/>
          <w:rtl/>
        </w:rPr>
      </w:pPr>
      <w:r w:rsidRPr="00CA21A6">
        <w:rPr>
          <w:rFonts w:ascii="Tahoma" w:hAnsi="Tahoma" w:cs="Tahoma" w:hint="cs"/>
          <w:color w:val="365F91" w:themeColor="accent1" w:themeShade="BF"/>
          <w:rtl/>
        </w:rPr>
        <w:t>اولا : الثوره الزراعيه</w:t>
      </w:r>
    </w:p>
    <w:p w:rsidR="00CA21A6" w:rsidRPr="00CA21A6" w:rsidRDefault="00CA21A6" w:rsidP="00CA21A6">
      <w:pPr>
        <w:bidi/>
        <w:spacing w:after="0" w:line="240" w:lineRule="auto"/>
        <w:ind w:left="360"/>
        <w:jc w:val="both"/>
        <w:rPr>
          <w:rFonts w:ascii="Tahoma" w:hAnsi="Tahoma" w:cs="Tahoma"/>
          <w:color w:val="800000"/>
          <w:rtl/>
        </w:rPr>
      </w:pPr>
      <w:r w:rsidRPr="00CA21A6">
        <w:rPr>
          <w:rFonts w:ascii="Tahoma" w:hAnsi="Tahoma" w:cs="Tahoma"/>
          <w:color w:val="800000"/>
          <w:rtl/>
        </w:rPr>
        <w:t>النظام الإقطاعي:</w:t>
      </w:r>
      <w:r w:rsidRPr="00CA21A6">
        <w:rPr>
          <w:rFonts w:ascii="Tahoma" w:hAnsi="Tahoma" w:cs="Tahoma"/>
          <w:rtl/>
        </w:rPr>
        <w:t xml:space="preserve"> نظام الذي يرتبط بالأرض إرتباطاً وثيقاًَ وظهر في أوروبا في مطلع العصر الوسيط وأصبح نظاماً سياسياً وإقتصادياً وإجتماعياً..</w:t>
      </w:r>
      <w:r w:rsidRPr="00CA21A6">
        <w:rPr>
          <w:rFonts w:ascii="Tahoma" w:hAnsi="Tahoma" w:cs="Tahoma"/>
          <w:color w:val="800000"/>
          <w:rtl/>
        </w:rPr>
        <w:t xml:space="preserve"> </w:t>
      </w:r>
    </w:p>
    <w:p w:rsidR="00CA21A6" w:rsidRPr="00CA21A6" w:rsidRDefault="00CA21A6" w:rsidP="00CA21A6">
      <w:pPr>
        <w:ind w:left="360"/>
        <w:jc w:val="right"/>
        <w:rPr>
          <w:rFonts w:ascii="Tahoma" w:hAnsi="Tahoma" w:cs="Tahoma"/>
          <w:color w:val="800000"/>
          <w:rtl/>
        </w:rPr>
      </w:pPr>
      <w:r w:rsidRPr="00CA21A6">
        <w:rPr>
          <w:rFonts w:ascii="Tahoma" w:hAnsi="Tahoma" w:cs="Tahoma"/>
          <w:color w:val="76923C" w:themeColor="accent3" w:themeShade="BF"/>
          <w:rtl/>
        </w:rPr>
        <w:t>*أسباب ظهور النظام الإقطاعي..؟</w:t>
      </w:r>
    </w:p>
    <w:p w:rsidR="00CA21A6" w:rsidRPr="00CA21A6" w:rsidRDefault="00CA21A6" w:rsidP="00CA21A6">
      <w:pPr>
        <w:numPr>
          <w:ilvl w:val="0"/>
          <w:numId w:val="8"/>
        </w:numPr>
        <w:bidi/>
        <w:spacing w:after="0" w:line="240" w:lineRule="auto"/>
        <w:rPr>
          <w:rFonts w:ascii="Tahoma" w:hAnsi="Tahoma" w:cs="Tahoma"/>
          <w:color w:val="000000"/>
        </w:rPr>
      </w:pPr>
      <w:r w:rsidRPr="00CA21A6">
        <w:rPr>
          <w:rFonts w:ascii="Tahoma" w:hAnsi="Tahoma" w:cs="Tahoma"/>
          <w:color w:val="000000"/>
          <w:rtl/>
        </w:rPr>
        <w:t>الغارات البربرية للقبائل الجرمانية..</w:t>
      </w:r>
    </w:p>
    <w:p w:rsidR="00CA21A6" w:rsidRPr="00CA21A6" w:rsidRDefault="00CA21A6" w:rsidP="00CA21A6">
      <w:pPr>
        <w:rPr>
          <w:rFonts w:ascii="Tahoma" w:hAnsi="Tahoma" w:cs="Tahoma"/>
          <w:color w:val="800000"/>
          <w:rtl/>
        </w:rPr>
      </w:pPr>
    </w:p>
    <w:p w:rsidR="00CA21A6" w:rsidRPr="00CA21A6" w:rsidRDefault="00CA21A6" w:rsidP="00CA21A6">
      <w:pPr>
        <w:numPr>
          <w:ilvl w:val="0"/>
          <w:numId w:val="7"/>
        </w:numPr>
        <w:bidi/>
        <w:spacing w:after="0" w:line="240" w:lineRule="auto"/>
        <w:rPr>
          <w:rFonts w:ascii="Tahoma" w:hAnsi="Tahoma" w:cs="Tahoma"/>
          <w:color w:val="76923C" w:themeColor="accent3" w:themeShade="BF"/>
          <w:rtl/>
        </w:rPr>
      </w:pPr>
      <w:r w:rsidRPr="00CA21A6">
        <w:rPr>
          <w:rFonts w:ascii="Tahoma" w:hAnsi="Tahoma" w:cs="Tahoma"/>
          <w:color w:val="76923C" w:themeColor="accent3" w:themeShade="BF"/>
          <w:rtl/>
        </w:rPr>
        <w:t>نتائج ظهور النظام الإقطاعي..؟</w:t>
      </w:r>
    </w:p>
    <w:p w:rsidR="00CA21A6" w:rsidRPr="00CA21A6" w:rsidRDefault="00CA21A6" w:rsidP="00CA21A6">
      <w:pPr>
        <w:numPr>
          <w:ilvl w:val="0"/>
          <w:numId w:val="9"/>
        </w:numPr>
        <w:bidi/>
        <w:spacing w:after="0" w:line="240" w:lineRule="auto"/>
        <w:rPr>
          <w:rFonts w:ascii="Tahoma" w:hAnsi="Tahoma" w:cs="Tahoma"/>
          <w:color w:val="0D0D0D" w:themeColor="text1" w:themeTint="F2"/>
          <w:rtl/>
        </w:rPr>
      </w:pPr>
      <w:r w:rsidRPr="00CA21A6">
        <w:rPr>
          <w:rFonts w:ascii="Tahoma" w:hAnsi="Tahoma" w:cs="Tahoma"/>
          <w:color w:val="0D0D0D" w:themeColor="text1" w:themeTint="F2"/>
          <w:rtl/>
        </w:rPr>
        <w:t>سقوط إمبراطورية شارلمان..</w:t>
      </w:r>
    </w:p>
    <w:p w:rsidR="00CA21A6" w:rsidRPr="00CA21A6" w:rsidRDefault="00CA21A6" w:rsidP="00CA21A6">
      <w:pPr>
        <w:numPr>
          <w:ilvl w:val="0"/>
          <w:numId w:val="9"/>
        </w:numPr>
        <w:bidi/>
        <w:spacing w:after="0" w:line="240" w:lineRule="auto"/>
        <w:rPr>
          <w:rFonts w:ascii="Tahoma" w:hAnsi="Tahoma" w:cs="Tahoma"/>
          <w:color w:val="0D0D0D" w:themeColor="text1" w:themeTint="F2"/>
        </w:rPr>
      </w:pPr>
      <w:r w:rsidRPr="00CA21A6">
        <w:rPr>
          <w:rFonts w:ascii="Tahoma" w:hAnsi="Tahoma" w:cs="Tahoma"/>
          <w:color w:val="0D0D0D" w:themeColor="text1" w:themeTint="F2"/>
          <w:rtl/>
        </w:rPr>
        <w:t>وجود ثلاث طبقات في المجتمع..</w:t>
      </w:r>
    </w:p>
    <w:p w:rsidR="00CA21A6" w:rsidRPr="00CA21A6" w:rsidRDefault="00CA21A6" w:rsidP="00CA21A6">
      <w:pPr>
        <w:numPr>
          <w:ilvl w:val="0"/>
          <w:numId w:val="9"/>
        </w:numPr>
        <w:bidi/>
        <w:spacing w:after="0" w:line="240" w:lineRule="auto"/>
        <w:rPr>
          <w:rFonts w:ascii="Tahoma" w:hAnsi="Tahoma" w:cs="Tahoma"/>
          <w:color w:val="0D0D0D" w:themeColor="text1" w:themeTint="F2"/>
        </w:rPr>
      </w:pPr>
      <w:r w:rsidRPr="00CA21A6">
        <w:rPr>
          <w:rFonts w:ascii="Tahoma" w:hAnsi="Tahoma" w:cs="Tahoma"/>
          <w:color w:val="0D0D0D" w:themeColor="text1" w:themeTint="F2"/>
          <w:rtl/>
        </w:rPr>
        <w:t>تجزئة السيادة كمظهر أساسي..</w:t>
      </w:r>
    </w:p>
    <w:p w:rsidR="00CA21A6" w:rsidRPr="00CA21A6" w:rsidRDefault="00CA21A6" w:rsidP="00CA21A6">
      <w:pPr>
        <w:numPr>
          <w:ilvl w:val="0"/>
          <w:numId w:val="9"/>
        </w:numPr>
        <w:bidi/>
        <w:spacing w:after="0" w:line="240" w:lineRule="auto"/>
        <w:rPr>
          <w:rFonts w:ascii="Tahoma" w:hAnsi="Tahoma" w:cs="Tahoma"/>
          <w:color w:val="0D0D0D" w:themeColor="text1" w:themeTint="F2"/>
        </w:rPr>
      </w:pPr>
      <w:r w:rsidRPr="00CA21A6">
        <w:rPr>
          <w:rFonts w:ascii="Tahoma" w:hAnsi="Tahoma" w:cs="Tahoma"/>
          <w:color w:val="0D0D0D" w:themeColor="text1" w:themeTint="F2"/>
          <w:rtl/>
        </w:rPr>
        <w:t>تجزئة ملكية الأرض كمظهر إجتماعي..</w:t>
      </w:r>
    </w:p>
    <w:p w:rsidR="00CA21A6" w:rsidRPr="00CA21A6" w:rsidRDefault="00CA21A6" w:rsidP="00CA21A6">
      <w:pPr>
        <w:rPr>
          <w:rFonts w:ascii="Tahoma" w:hAnsi="Tahoma" w:cs="Tahoma"/>
          <w:lang w:bidi="ar-AE"/>
        </w:rPr>
      </w:pPr>
      <w:r w:rsidRPr="00CA21A6">
        <w:rPr>
          <w:rFonts w:ascii="Tahoma" w:hAnsi="Tahoma" w:cs="Tahoma"/>
          <w:rtl/>
          <w:lang w:bidi="ar-AE"/>
        </w:rPr>
        <w:lastRenderedPageBreak/>
        <w:t xml:space="preserve"> </w:t>
      </w:r>
    </w:p>
    <w:p w:rsidR="00CA21A6" w:rsidRPr="00CA21A6" w:rsidRDefault="00CA21A6" w:rsidP="00CA21A6">
      <w:pPr>
        <w:jc w:val="right"/>
        <w:rPr>
          <w:rFonts w:ascii="Tahoma" w:hAnsi="Tahoma" w:cs="Tahoma"/>
          <w:color w:val="17365D" w:themeColor="text2" w:themeShade="BF"/>
          <w:rtl/>
          <w:lang w:bidi="ar-AE"/>
        </w:rPr>
      </w:pPr>
      <w:r w:rsidRPr="00CA21A6">
        <w:rPr>
          <w:rFonts w:ascii="Tahoma" w:hAnsi="Tahoma" w:cs="Tahoma"/>
          <w:color w:val="17365D" w:themeColor="text2" w:themeShade="BF"/>
          <w:rtl/>
          <w:lang w:bidi="ar-AE"/>
        </w:rPr>
        <w:t>ثانيا : الثوره الصناعيه</w:t>
      </w:r>
    </w:p>
    <w:p w:rsidR="00CA21A6" w:rsidRPr="00CA21A6" w:rsidRDefault="00CA21A6" w:rsidP="00CA21A6">
      <w:pPr>
        <w:jc w:val="right"/>
        <w:rPr>
          <w:rFonts w:ascii="Tahoma" w:hAnsi="Tahoma" w:cs="Tahoma"/>
          <w:rtl/>
          <w:lang w:bidi="ar-AE"/>
        </w:rPr>
      </w:pPr>
      <w:r w:rsidRPr="00CA21A6">
        <w:rPr>
          <w:rFonts w:ascii="Tahoma" w:hAnsi="Tahoma" w:cs="Tahoma"/>
          <w:color w:val="0D0D0D" w:themeColor="text1" w:themeTint="F2"/>
          <w:rtl/>
          <w:lang w:bidi="ar-AE"/>
        </w:rPr>
        <w:t>تعتبر الثوره الصناعيه عباره</w:t>
      </w:r>
      <w:r w:rsidRPr="00CA21A6">
        <w:rPr>
          <w:rFonts w:ascii="Tahoma" w:hAnsi="Tahoma" w:cs="Tahoma"/>
          <w:rtl/>
          <w:lang w:bidi="ar-AE"/>
        </w:rPr>
        <w:t xml:space="preserve"> عن سلسله من التغيرات في اساليب الصناعه ، فقد اصبح الانسان يعتمد على الالات </w:t>
      </w:r>
    </w:p>
    <w:p w:rsidR="00CA21A6" w:rsidRPr="00CA21A6" w:rsidRDefault="00CA21A6" w:rsidP="00CA21A6">
      <w:pPr>
        <w:jc w:val="right"/>
        <w:rPr>
          <w:rFonts w:ascii="Tahoma" w:hAnsi="Tahoma" w:cs="Tahoma"/>
          <w:color w:val="76923C" w:themeColor="accent3" w:themeShade="BF"/>
          <w:rtl/>
          <w:lang w:bidi="ar-AE"/>
        </w:rPr>
      </w:pPr>
      <w:r w:rsidRPr="00CA21A6">
        <w:rPr>
          <w:rFonts w:ascii="Tahoma" w:hAnsi="Tahoma" w:cs="Tahoma"/>
          <w:color w:val="76923C" w:themeColor="accent3" w:themeShade="BF"/>
          <w:rtl/>
          <w:lang w:bidi="ar-AE"/>
        </w:rPr>
        <w:t xml:space="preserve">اسباب قيام الثوره الصناعيه : </w:t>
      </w:r>
    </w:p>
    <w:p w:rsidR="00CA21A6" w:rsidRPr="00CA21A6" w:rsidRDefault="00CA21A6" w:rsidP="00CA21A6">
      <w:pPr>
        <w:pStyle w:val="ListParagraph"/>
        <w:numPr>
          <w:ilvl w:val="0"/>
          <w:numId w:val="5"/>
        </w:numPr>
        <w:jc w:val="right"/>
        <w:rPr>
          <w:rFonts w:ascii="Tahoma" w:hAnsi="Tahoma" w:cs="Tahoma"/>
          <w:lang w:bidi="ar-AE"/>
        </w:rPr>
      </w:pPr>
      <w:r w:rsidRPr="00CA21A6">
        <w:rPr>
          <w:rFonts w:ascii="Tahoma" w:hAnsi="Tahoma" w:cs="Tahoma"/>
          <w:rtl/>
          <w:lang w:bidi="ar-AE"/>
        </w:rPr>
        <w:t xml:space="preserve">التقدم العلمي في عصر النهضه </w:t>
      </w:r>
    </w:p>
    <w:p w:rsidR="00CA21A6" w:rsidRPr="00CA21A6" w:rsidRDefault="00CA21A6" w:rsidP="00CA21A6">
      <w:pPr>
        <w:pStyle w:val="ListParagraph"/>
        <w:numPr>
          <w:ilvl w:val="0"/>
          <w:numId w:val="5"/>
        </w:numPr>
        <w:jc w:val="right"/>
        <w:rPr>
          <w:rFonts w:ascii="Tahoma" w:hAnsi="Tahoma" w:cs="Tahoma"/>
          <w:lang w:bidi="ar-AE"/>
        </w:rPr>
      </w:pPr>
      <w:r w:rsidRPr="00CA21A6">
        <w:rPr>
          <w:rFonts w:ascii="Tahoma" w:hAnsi="Tahoma" w:cs="Tahoma"/>
          <w:rtl/>
          <w:lang w:bidi="ar-AE"/>
        </w:rPr>
        <w:t xml:space="preserve">  وفرة رؤوس الاموال </w:t>
      </w:r>
    </w:p>
    <w:p w:rsidR="00CA21A6" w:rsidRPr="00CA21A6" w:rsidRDefault="00CA21A6" w:rsidP="00CA21A6">
      <w:pPr>
        <w:pStyle w:val="ListParagraph"/>
        <w:numPr>
          <w:ilvl w:val="0"/>
          <w:numId w:val="5"/>
        </w:numPr>
        <w:jc w:val="right"/>
        <w:rPr>
          <w:rFonts w:ascii="Tahoma" w:hAnsi="Tahoma" w:cs="Tahoma"/>
          <w:lang w:bidi="ar-AE"/>
        </w:rPr>
      </w:pPr>
      <w:r w:rsidRPr="00CA21A6">
        <w:rPr>
          <w:rFonts w:ascii="Tahoma" w:hAnsi="Tahoma" w:cs="Tahoma"/>
          <w:rtl/>
          <w:lang w:bidi="ar-AE"/>
        </w:rPr>
        <w:t xml:space="preserve">حاجات الانسان الى الكثر من المصنوعات </w:t>
      </w:r>
    </w:p>
    <w:p w:rsidR="00CA21A6" w:rsidRPr="00CA21A6" w:rsidRDefault="00CA21A6" w:rsidP="00CA21A6">
      <w:pPr>
        <w:pStyle w:val="ListParagraph"/>
        <w:jc w:val="right"/>
        <w:rPr>
          <w:rFonts w:ascii="Tahoma" w:hAnsi="Tahoma" w:cs="Tahoma"/>
          <w:rtl/>
          <w:lang w:bidi="ar-AE"/>
        </w:rPr>
      </w:pPr>
    </w:p>
    <w:p w:rsidR="00CA21A6" w:rsidRPr="00CA21A6" w:rsidRDefault="00CA21A6" w:rsidP="00CA21A6">
      <w:pPr>
        <w:pStyle w:val="ListParagraph"/>
        <w:jc w:val="right"/>
        <w:rPr>
          <w:rFonts w:ascii="Tahoma" w:hAnsi="Tahoma" w:cs="Tahoma"/>
          <w:rtl/>
          <w:lang w:bidi="ar-AE"/>
        </w:rPr>
      </w:pPr>
    </w:p>
    <w:p w:rsidR="00CA21A6" w:rsidRPr="00CA21A6" w:rsidRDefault="00CA21A6" w:rsidP="00CA21A6">
      <w:pPr>
        <w:pStyle w:val="ListParagraph"/>
        <w:jc w:val="right"/>
        <w:rPr>
          <w:rFonts w:ascii="Tahoma" w:hAnsi="Tahoma" w:cs="Tahoma"/>
          <w:color w:val="76923C" w:themeColor="accent3" w:themeShade="BF"/>
          <w:rtl/>
          <w:lang w:bidi="ar-AE"/>
        </w:rPr>
      </w:pPr>
      <w:r w:rsidRPr="00CA21A6">
        <w:rPr>
          <w:rFonts w:ascii="Tahoma" w:hAnsi="Tahoma" w:cs="Tahoma"/>
          <w:color w:val="76923C" w:themeColor="accent3" w:themeShade="BF"/>
          <w:rtl/>
          <w:lang w:bidi="ar-AE"/>
        </w:rPr>
        <w:t>ملامح الثوره الصناعيه :</w:t>
      </w:r>
    </w:p>
    <w:p w:rsidR="00CA21A6" w:rsidRPr="00CA21A6" w:rsidRDefault="00CA21A6" w:rsidP="00CA21A6">
      <w:pPr>
        <w:pStyle w:val="ListParagraph"/>
        <w:numPr>
          <w:ilvl w:val="0"/>
          <w:numId w:val="6"/>
        </w:numPr>
        <w:jc w:val="right"/>
        <w:rPr>
          <w:rFonts w:ascii="Tahoma" w:hAnsi="Tahoma" w:cs="Tahoma"/>
          <w:lang w:bidi="ar-AE"/>
        </w:rPr>
      </w:pPr>
      <w:r w:rsidRPr="00CA21A6">
        <w:rPr>
          <w:rFonts w:ascii="Tahoma" w:hAnsi="Tahoma" w:cs="Tahoma"/>
          <w:rtl/>
          <w:lang w:bidi="ar-AE"/>
        </w:rPr>
        <w:t xml:space="preserve">التحول في الصناعه من النظام المنزلي الى المصنع </w:t>
      </w:r>
    </w:p>
    <w:p w:rsidR="00CA21A6" w:rsidRPr="00CA21A6" w:rsidRDefault="00CA21A6" w:rsidP="00CA21A6">
      <w:pPr>
        <w:pStyle w:val="ListParagraph"/>
        <w:numPr>
          <w:ilvl w:val="0"/>
          <w:numId w:val="6"/>
        </w:numPr>
        <w:jc w:val="right"/>
        <w:rPr>
          <w:rFonts w:ascii="Tahoma" w:hAnsi="Tahoma" w:cs="Tahoma"/>
          <w:lang w:bidi="ar-AE"/>
        </w:rPr>
      </w:pPr>
      <w:r w:rsidRPr="00CA21A6">
        <w:rPr>
          <w:rFonts w:ascii="Tahoma" w:hAnsi="Tahoma" w:cs="Tahoma"/>
          <w:rtl/>
          <w:lang w:bidi="ar-AE"/>
        </w:rPr>
        <w:t xml:space="preserve">سيطرة الاله على الصناعه والمخترعات الحديثه في وسائل المواصلات والاتصال </w:t>
      </w:r>
    </w:p>
    <w:p w:rsidR="00CA21A6" w:rsidRPr="00CA21A6" w:rsidRDefault="00CA21A6" w:rsidP="00CA21A6">
      <w:pPr>
        <w:pStyle w:val="ListParagraph"/>
        <w:numPr>
          <w:ilvl w:val="0"/>
          <w:numId w:val="6"/>
        </w:numPr>
        <w:jc w:val="right"/>
        <w:rPr>
          <w:rFonts w:ascii="Tahoma" w:hAnsi="Tahoma" w:cs="Tahoma"/>
          <w:lang w:bidi="ar-AE"/>
        </w:rPr>
      </w:pPr>
      <w:r w:rsidRPr="00CA21A6">
        <w:rPr>
          <w:rFonts w:ascii="Tahoma" w:hAnsi="Tahoma" w:cs="Tahoma"/>
          <w:rtl/>
          <w:lang w:bidi="ar-AE"/>
        </w:rPr>
        <w:t xml:space="preserve">تحسين طرق التعدين </w:t>
      </w:r>
    </w:p>
    <w:p w:rsidR="00CA21A6" w:rsidRPr="00CA21A6" w:rsidRDefault="00CA21A6" w:rsidP="00CA21A6">
      <w:pPr>
        <w:pStyle w:val="ListParagraph"/>
        <w:numPr>
          <w:ilvl w:val="0"/>
          <w:numId w:val="6"/>
        </w:numPr>
        <w:jc w:val="right"/>
        <w:rPr>
          <w:rFonts w:ascii="Tahoma" w:hAnsi="Tahoma" w:cs="Tahoma"/>
          <w:color w:val="5F497A" w:themeColor="accent4" w:themeShade="BF"/>
          <w:lang w:bidi="ar-AE"/>
        </w:rPr>
      </w:pPr>
      <w:r w:rsidRPr="00CA21A6">
        <w:rPr>
          <w:rFonts w:ascii="Tahoma" w:hAnsi="Tahoma" w:cs="Tahoma"/>
          <w:rtl/>
          <w:lang w:bidi="ar-AE"/>
        </w:rPr>
        <w:t xml:space="preserve">زيادة الانتاج وسرعته </w:t>
      </w:r>
    </w:p>
    <w:p w:rsidR="00CA21A6" w:rsidRPr="00CA21A6" w:rsidRDefault="00CA21A6" w:rsidP="00CA21A6">
      <w:pPr>
        <w:tabs>
          <w:tab w:val="left" w:pos="1141"/>
        </w:tabs>
        <w:ind w:left="360"/>
        <w:jc w:val="center"/>
        <w:rPr>
          <w:rFonts w:ascii="Tahoma" w:hAnsi="Tahoma" w:cs="Tahoma"/>
          <w:color w:val="800000"/>
          <w:rtl/>
        </w:rPr>
      </w:pPr>
      <w:r w:rsidRPr="00CA21A6">
        <w:rPr>
          <w:rFonts w:ascii="Tahoma" w:hAnsi="Tahoma" w:cs="Tahoma"/>
          <w:color w:val="5F497A" w:themeColor="accent4" w:themeShade="BF"/>
          <w:rtl/>
        </w:rPr>
        <w:t>الثورة المعلوماتيـة</w:t>
      </w:r>
    </w:p>
    <w:p w:rsidR="00CA21A6" w:rsidRPr="00CA21A6" w:rsidRDefault="00CA21A6" w:rsidP="00CA21A6">
      <w:pPr>
        <w:jc w:val="right"/>
        <w:rPr>
          <w:rFonts w:ascii="Tahoma" w:hAnsi="Tahoma" w:cs="Tahoma"/>
          <w:rtl/>
        </w:rPr>
      </w:pPr>
    </w:p>
    <w:p w:rsidR="00CA21A6" w:rsidRPr="00CA21A6" w:rsidRDefault="00CA21A6" w:rsidP="00CA21A6">
      <w:pPr>
        <w:jc w:val="right"/>
        <w:rPr>
          <w:rFonts w:ascii="Tahoma" w:hAnsi="Tahoma" w:cs="Tahoma"/>
          <w:rtl/>
        </w:rPr>
      </w:pPr>
    </w:p>
    <w:p w:rsidR="00CA21A6" w:rsidRPr="00CA21A6" w:rsidRDefault="00CA21A6" w:rsidP="00CA21A6">
      <w:pPr>
        <w:numPr>
          <w:ilvl w:val="0"/>
          <w:numId w:val="7"/>
        </w:numPr>
        <w:bidi/>
        <w:spacing w:after="0" w:line="240" w:lineRule="auto"/>
        <w:rPr>
          <w:rFonts w:ascii="Tahoma" w:hAnsi="Tahoma" w:cs="Tahoma"/>
          <w:color w:val="76923C" w:themeColor="accent3" w:themeShade="BF"/>
          <w:rtl/>
        </w:rPr>
      </w:pPr>
      <w:r w:rsidRPr="00CA21A6">
        <w:rPr>
          <w:rFonts w:ascii="Tahoma" w:hAnsi="Tahoma" w:cs="Tahoma"/>
          <w:color w:val="76923C" w:themeColor="accent3" w:themeShade="BF"/>
          <w:rtl/>
        </w:rPr>
        <w:t>ما هي الأسباب التي أدت إلى ظهور المعلوماتيـة..؟</w:t>
      </w:r>
    </w:p>
    <w:p w:rsidR="00CA21A6" w:rsidRPr="00CA21A6" w:rsidRDefault="00CA21A6" w:rsidP="00CA21A6">
      <w:pPr>
        <w:ind w:left="360"/>
        <w:jc w:val="center"/>
        <w:rPr>
          <w:rFonts w:ascii="Tahoma" w:hAnsi="Tahoma" w:cs="Tahoma"/>
          <w:rtl/>
        </w:rPr>
      </w:pPr>
    </w:p>
    <w:p w:rsidR="00CA21A6" w:rsidRPr="00CA21A6" w:rsidRDefault="00CA21A6" w:rsidP="00CA21A6">
      <w:pPr>
        <w:numPr>
          <w:ilvl w:val="0"/>
          <w:numId w:val="10"/>
        </w:numPr>
        <w:bidi/>
        <w:spacing w:after="0" w:line="240" w:lineRule="auto"/>
        <w:rPr>
          <w:rFonts w:ascii="Tahoma" w:hAnsi="Tahoma" w:cs="Tahoma"/>
          <w:rtl/>
        </w:rPr>
      </w:pPr>
      <w:r w:rsidRPr="00CA21A6">
        <w:rPr>
          <w:rFonts w:ascii="Tahoma" w:hAnsi="Tahoma" w:cs="Tahoma"/>
          <w:rtl/>
        </w:rPr>
        <w:t>حاجة الإنسان نتيجة تغيير ظروف الحيـاة..</w:t>
      </w:r>
    </w:p>
    <w:p w:rsidR="00CA21A6" w:rsidRPr="00CA21A6" w:rsidRDefault="00CA21A6" w:rsidP="00CA21A6">
      <w:pPr>
        <w:numPr>
          <w:ilvl w:val="0"/>
          <w:numId w:val="10"/>
        </w:numPr>
        <w:bidi/>
        <w:spacing w:after="0" w:line="240" w:lineRule="auto"/>
        <w:rPr>
          <w:rFonts w:ascii="Tahoma" w:hAnsi="Tahoma" w:cs="Tahoma"/>
        </w:rPr>
      </w:pPr>
      <w:r w:rsidRPr="00CA21A6">
        <w:rPr>
          <w:rFonts w:ascii="Tahoma" w:hAnsi="Tahoma" w:cs="Tahoma"/>
          <w:rtl/>
        </w:rPr>
        <w:t>التحول من مجتمعات صناعية إلى مجتمعات معلوماتية..</w:t>
      </w:r>
    </w:p>
    <w:p w:rsidR="00CA21A6" w:rsidRPr="00CA21A6" w:rsidRDefault="00CA21A6" w:rsidP="00CA21A6">
      <w:pPr>
        <w:ind w:left="360"/>
        <w:rPr>
          <w:rFonts w:ascii="Tahoma" w:hAnsi="Tahoma" w:cs="Tahoma"/>
          <w:rtl/>
        </w:rPr>
      </w:pPr>
    </w:p>
    <w:p w:rsidR="00CA21A6" w:rsidRPr="00CA21A6" w:rsidRDefault="00CA21A6" w:rsidP="00CA21A6">
      <w:pPr>
        <w:ind w:left="360"/>
        <w:jc w:val="right"/>
        <w:rPr>
          <w:rFonts w:ascii="Tahoma" w:hAnsi="Tahoma" w:cs="Tahoma"/>
          <w:color w:val="800000"/>
          <w:rtl/>
        </w:rPr>
      </w:pPr>
      <w:r w:rsidRPr="00CA21A6">
        <w:rPr>
          <w:rFonts w:ascii="Tahoma" w:hAnsi="Tahoma" w:cs="Tahoma"/>
          <w:color w:val="800000"/>
          <w:rtl/>
        </w:rPr>
        <w:t>*ما العلاقة بين التقانة الحديثة والمنزل..؟</w:t>
      </w:r>
    </w:p>
    <w:p w:rsidR="00CA21A6" w:rsidRPr="00CA21A6" w:rsidRDefault="00CA21A6" w:rsidP="00CA21A6">
      <w:pPr>
        <w:ind w:left="360"/>
        <w:jc w:val="right"/>
        <w:rPr>
          <w:rFonts w:ascii="Tahoma" w:hAnsi="Tahoma" w:cs="Tahoma"/>
          <w:rtl/>
        </w:rPr>
      </w:pPr>
      <w:r w:rsidRPr="00CA21A6">
        <w:rPr>
          <w:rFonts w:ascii="Tahoma" w:hAnsi="Tahoma" w:cs="Tahoma"/>
          <w:rtl/>
        </w:rPr>
        <w:t>لابد أن تتوفر هذه الأجهزة في المنزل في الوقت الحاضر وذلك بحاجة الإنسان لهذه الأجهزة وإحداث تغييرات إجتماعية و إقتصادية بين أفراد الأسرة بشرط إستغلال هذه الأجهزة إيجابياً..</w:t>
      </w:r>
    </w:p>
    <w:p w:rsidR="00CA21A6" w:rsidRPr="00CA21A6" w:rsidRDefault="00CA21A6" w:rsidP="00CA21A6">
      <w:pPr>
        <w:ind w:left="360"/>
        <w:jc w:val="right"/>
        <w:rPr>
          <w:rFonts w:ascii="Tahoma" w:hAnsi="Tahoma" w:cs="Tahoma"/>
          <w:color w:val="76923C" w:themeColor="accent3" w:themeShade="BF"/>
          <w:rtl/>
        </w:rPr>
      </w:pPr>
    </w:p>
    <w:p w:rsidR="00CA21A6" w:rsidRPr="00CA21A6" w:rsidRDefault="00CA21A6" w:rsidP="00CA21A6">
      <w:pPr>
        <w:ind w:left="360"/>
        <w:jc w:val="right"/>
        <w:rPr>
          <w:rFonts w:ascii="Tahoma" w:hAnsi="Tahoma" w:cs="Tahoma"/>
          <w:color w:val="76923C" w:themeColor="accent3" w:themeShade="BF"/>
          <w:rtl/>
        </w:rPr>
      </w:pPr>
      <w:r w:rsidRPr="00CA21A6">
        <w:rPr>
          <w:rFonts w:ascii="Tahoma" w:hAnsi="Tahoma" w:cs="Tahoma"/>
          <w:color w:val="76923C" w:themeColor="accent3" w:themeShade="BF"/>
          <w:rtl/>
        </w:rPr>
        <w:t>*أشكال الثورة المعلوماتيـة..؟</w:t>
      </w:r>
    </w:p>
    <w:p w:rsidR="00CA21A6" w:rsidRPr="00CA21A6" w:rsidRDefault="00CA21A6" w:rsidP="00CA21A6">
      <w:pPr>
        <w:ind w:left="360"/>
        <w:rPr>
          <w:rFonts w:ascii="Tahoma" w:hAnsi="Tahoma" w:cs="Tahoma"/>
          <w:rtl/>
        </w:rPr>
      </w:pPr>
    </w:p>
    <w:p w:rsidR="00CA21A6" w:rsidRPr="00CA21A6" w:rsidRDefault="00CA21A6" w:rsidP="00CA21A6">
      <w:pPr>
        <w:numPr>
          <w:ilvl w:val="0"/>
          <w:numId w:val="11"/>
        </w:numPr>
        <w:bidi/>
        <w:spacing w:after="0" w:line="240" w:lineRule="auto"/>
        <w:rPr>
          <w:rFonts w:ascii="Tahoma" w:hAnsi="Tahoma" w:cs="Tahoma"/>
          <w:rtl/>
        </w:rPr>
      </w:pPr>
      <w:r w:rsidRPr="00CA21A6">
        <w:rPr>
          <w:rFonts w:ascii="Tahoma" w:hAnsi="Tahoma" w:cs="Tahoma"/>
          <w:rtl/>
        </w:rPr>
        <w:t>التجارة الإلكترونية..</w:t>
      </w:r>
    </w:p>
    <w:p w:rsidR="00CA21A6" w:rsidRPr="00CA21A6" w:rsidRDefault="00CA21A6" w:rsidP="00CA21A6">
      <w:pPr>
        <w:numPr>
          <w:ilvl w:val="0"/>
          <w:numId w:val="11"/>
        </w:numPr>
        <w:bidi/>
        <w:spacing w:after="0" w:line="240" w:lineRule="auto"/>
        <w:rPr>
          <w:rFonts w:ascii="Tahoma" w:hAnsi="Tahoma" w:cs="Tahoma"/>
        </w:rPr>
      </w:pPr>
      <w:r w:rsidRPr="00CA21A6">
        <w:rPr>
          <w:rFonts w:ascii="Tahoma" w:hAnsi="Tahoma" w:cs="Tahoma"/>
          <w:rtl/>
        </w:rPr>
        <w:t>البريد الإلكتروني..</w:t>
      </w:r>
    </w:p>
    <w:p w:rsidR="00CA21A6" w:rsidRPr="00CA21A6" w:rsidRDefault="00CA21A6" w:rsidP="00CA21A6">
      <w:pPr>
        <w:numPr>
          <w:ilvl w:val="0"/>
          <w:numId w:val="11"/>
        </w:numPr>
        <w:bidi/>
        <w:spacing w:after="0" w:line="240" w:lineRule="auto"/>
        <w:rPr>
          <w:rFonts w:ascii="Tahoma" w:hAnsi="Tahoma" w:cs="Tahoma"/>
        </w:rPr>
      </w:pPr>
      <w:r w:rsidRPr="00CA21A6">
        <w:rPr>
          <w:rFonts w:ascii="Tahoma" w:hAnsi="Tahoma" w:cs="Tahoma"/>
          <w:rtl/>
        </w:rPr>
        <w:t>الحكومة الإلكترونية..</w:t>
      </w:r>
    </w:p>
    <w:p w:rsidR="00CA21A6" w:rsidRPr="00CA21A6" w:rsidRDefault="00CA21A6" w:rsidP="00CA21A6">
      <w:pPr>
        <w:numPr>
          <w:ilvl w:val="0"/>
          <w:numId w:val="11"/>
        </w:numPr>
        <w:bidi/>
        <w:spacing w:after="0" w:line="240" w:lineRule="auto"/>
        <w:rPr>
          <w:rFonts w:ascii="Tahoma" w:hAnsi="Tahoma" w:cs="Tahoma"/>
        </w:rPr>
      </w:pPr>
      <w:r w:rsidRPr="00CA21A6">
        <w:rPr>
          <w:rFonts w:ascii="Tahoma" w:hAnsi="Tahoma" w:cs="Tahoma"/>
          <w:rtl/>
        </w:rPr>
        <w:t>الشبكة المعلوماتية..</w:t>
      </w:r>
    </w:p>
    <w:p w:rsidR="00CA21A6" w:rsidRPr="00CA21A6" w:rsidRDefault="00CA21A6" w:rsidP="00CA21A6">
      <w:pPr>
        <w:ind w:left="360"/>
        <w:jc w:val="right"/>
        <w:rPr>
          <w:rFonts w:ascii="Tahoma" w:hAnsi="Tahoma" w:cs="Tahoma"/>
          <w:rtl/>
        </w:rPr>
      </w:pPr>
    </w:p>
    <w:p w:rsidR="00CA21A6" w:rsidRPr="00CA21A6" w:rsidRDefault="00CA21A6" w:rsidP="00CA21A6">
      <w:pPr>
        <w:numPr>
          <w:ilvl w:val="0"/>
          <w:numId w:val="7"/>
        </w:numPr>
        <w:bidi/>
        <w:spacing w:after="0" w:line="240" w:lineRule="auto"/>
        <w:jc w:val="right"/>
        <w:rPr>
          <w:rFonts w:ascii="Tahoma" w:hAnsi="Tahoma" w:cs="Tahoma"/>
          <w:color w:val="76923C" w:themeColor="accent3" w:themeShade="BF"/>
          <w:rtl/>
        </w:rPr>
      </w:pPr>
      <w:r w:rsidRPr="00CA21A6">
        <w:rPr>
          <w:rFonts w:ascii="Tahoma" w:hAnsi="Tahoma" w:cs="Tahoma"/>
          <w:color w:val="76923C" w:themeColor="accent3" w:themeShade="BF"/>
          <w:rtl/>
        </w:rPr>
        <w:t>الآثار الإيجابية للثورة المعلوماتية..؟</w:t>
      </w:r>
    </w:p>
    <w:p w:rsidR="00CA21A6" w:rsidRPr="00CA21A6" w:rsidRDefault="00CA21A6" w:rsidP="00CA21A6">
      <w:pPr>
        <w:ind w:left="360"/>
        <w:rPr>
          <w:rFonts w:ascii="Tahoma" w:hAnsi="Tahoma" w:cs="Tahoma"/>
          <w:rtl/>
        </w:rPr>
      </w:pPr>
    </w:p>
    <w:p w:rsidR="00CA21A6" w:rsidRPr="00CA21A6" w:rsidRDefault="00CA21A6" w:rsidP="00CA21A6">
      <w:pPr>
        <w:numPr>
          <w:ilvl w:val="0"/>
          <w:numId w:val="12"/>
        </w:numPr>
        <w:bidi/>
        <w:spacing w:after="0" w:line="240" w:lineRule="auto"/>
        <w:rPr>
          <w:rFonts w:ascii="Tahoma" w:hAnsi="Tahoma" w:cs="Tahoma"/>
          <w:rtl/>
        </w:rPr>
      </w:pPr>
      <w:r w:rsidRPr="00CA21A6">
        <w:rPr>
          <w:rFonts w:ascii="Tahoma" w:hAnsi="Tahoma" w:cs="Tahoma"/>
          <w:rtl/>
        </w:rPr>
        <w:t>إعتماد البشر على المعلومات..</w:t>
      </w:r>
    </w:p>
    <w:p w:rsidR="00CA21A6" w:rsidRPr="00CA21A6" w:rsidRDefault="00CA21A6" w:rsidP="00CA21A6">
      <w:pPr>
        <w:numPr>
          <w:ilvl w:val="0"/>
          <w:numId w:val="12"/>
        </w:numPr>
        <w:bidi/>
        <w:spacing w:after="0" w:line="240" w:lineRule="auto"/>
        <w:rPr>
          <w:rFonts w:ascii="Tahoma" w:hAnsi="Tahoma" w:cs="Tahoma"/>
        </w:rPr>
      </w:pPr>
      <w:r w:rsidRPr="00CA21A6">
        <w:rPr>
          <w:rFonts w:ascii="Tahoma" w:hAnsi="Tahoma" w:cs="Tahoma"/>
          <w:rtl/>
        </w:rPr>
        <w:t>أثرت ثورة المعلومات على السياسة..</w:t>
      </w:r>
    </w:p>
    <w:p w:rsidR="00CA21A6" w:rsidRPr="00CA21A6" w:rsidRDefault="00CA21A6" w:rsidP="00CA21A6">
      <w:pPr>
        <w:numPr>
          <w:ilvl w:val="0"/>
          <w:numId w:val="12"/>
        </w:numPr>
        <w:bidi/>
        <w:spacing w:after="0" w:line="240" w:lineRule="auto"/>
        <w:rPr>
          <w:rFonts w:ascii="Tahoma" w:hAnsi="Tahoma" w:cs="Tahoma"/>
        </w:rPr>
      </w:pPr>
      <w:r w:rsidRPr="00CA21A6">
        <w:rPr>
          <w:rFonts w:ascii="Tahoma" w:hAnsi="Tahoma" w:cs="Tahoma"/>
          <w:rtl/>
        </w:rPr>
        <w:t>انخفاض التكاليف بشكل مذهل..</w:t>
      </w:r>
    </w:p>
    <w:p w:rsidR="00CA21A6" w:rsidRPr="00CA21A6" w:rsidRDefault="00CA21A6" w:rsidP="00CA21A6">
      <w:pPr>
        <w:numPr>
          <w:ilvl w:val="0"/>
          <w:numId w:val="12"/>
        </w:numPr>
        <w:bidi/>
        <w:spacing w:after="0" w:line="240" w:lineRule="auto"/>
        <w:rPr>
          <w:rFonts w:ascii="Tahoma" w:hAnsi="Tahoma" w:cs="Tahoma"/>
        </w:rPr>
      </w:pPr>
      <w:r w:rsidRPr="00CA21A6">
        <w:rPr>
          <w:rFonts w:ascii="Tahoma" w:hAnsi="Tahoma" w:cs="Tahoma"/>
          <w:rtl/>
        </w:rPr>
        <w:t>جزيئات البيانت مكونات أساسية في نشر المعرفة..</w:t>
      </w:r>
    </w:p>
    <w:p w:rsidR="00CA21A6" w:rsidRPr="00CA21A6" w:rsidRDefault="00CA21A6" w:rsidP="00CA21A6">
      <w:pPr>
        <w:numPr>
          <w:ilvl w:val="0"/>
          <w:numId w:val="12"/>
        </w:numPr>
        <w:bidi/>
        <w:spacing w:after="0" w:line="240" w:lineRule="auto"/>
        <w:rPr>
          <w:rFonts w:ascii="Tahoma" w:hAnsi="Tahoma" w:cs="Tahoma"/>
        </w:rPr>
      </w:pPr>
      <w:r w:rsidRPr="00CA21A6">
        <w:rPr>
          <w:rFonts w:ascii="Tahoma" w:hAnsi="Tahoma" w:cs="Tahoma"/>
          <w:rtl/>
        </w:rPr>
        <w:t>إزدياد النمو الإقتصادي..</w:t>
      </w:r>
    </w:p>
    <w:p w:rsidR="00CA21A6" w:rsidRDefault="00CA21A6" w:rsidP="00CA21A6">
      <w:pPr>
        <w:ind w:left="360"/>
        <w:rPr>
          <w:rFonts w:ascii="Tahoma" w:hAnsi="Tahoma" w:cs="Tahoma" w:hint="cs"/>
          <w:rtl/>
        </w:rPr>
      </w:pPr>
    </w:p>
    <w:p w:rsidR="00CA21A6" w:rsidRPr="00CA21A6" w:rsidRDefault="00CA21A6" w:rsidP="00CA21A6">
      <w:pPr>
        <w:ind w:left="360"/>
        <w:rPr>
          <w:rFonts w:ascii="Tahoma" w:hAnsi="Tahoma" w:cs="Tahoma"/>
          <w:color w:val="76923C" w:themeColor="accent3" w:themeShade="BF"/>
          <w:rtl/>
        </w:rPr>
      </w:pPr>
    </w:p>
    <w:p w:rsidR="00CA21A6" w:rsidRPr="00CA21A6" w:rsidRDefault="00CA21A6" w:rsidP="00CA21A6">
      <w:pPr>
        <w:numPr>
          <w:ilvl w:val="0"/>
          <w:numId w:val="7"/>
        </w:numPr>
        <w:bidi/>
        <w:spacing w:after="0" w:line="240" w:lineRule="auto"/>
        <w:rPr>
          <w:rFonts w:ascii="Tahoma" w:hAnsi="Tahoma" w:cs="Tahoma"/>
          <w:color w:val="76923C" w:themeColor="accent3" w:themeShade="BF"/>
          <w:rtl/>
        </w:rPr>
      </w:pPr>
      <w:r w:rsidRPr="00CA21A6">
        <w:rPr>
          <w:rFonts w:ascii="Tahoma" w:hAnsi="Tahoma" w:cs="Tahoma"/>
          <w:color w:val="76923C" w:themeColor="accent3" w:themeShade="BF"/>
          <w:rtl/>
        </w:rPr>
        <w:t>الآثار السلبية للمعلوماتية..؟</w:t>
      </w:r>
    </w:p>
    <w:p w:rsidR="00CA21A6" w:rsidRPr="00CA21A6" w:rsidRDefault="00CA21A6" w:rsidP="00CA21A6">
      <w:pPr>
        <w:ind w:left="360"/>
        <w:rPr>
          <w:rFonts w:ascii="Tahoma" w:hAnsi="Tahoma" w:cs="Tahoma"/>
          <w:rtl/>
        </w:rPr>
      </w:pPr>
    </w:p>
    <w:p w:rsidR="00CA21A6" w:rsidRPr="00CA21A6" w:rsidRDefault="00CA21A6" w:rsidP="00CA21A6">
      <w:pPr>
        <w:numPr>
          <w:ilvl w:val="0"/>
          <w:numId w:val="13"/>
        </w:numPr>
        <w:bidi/>
        <w:spacing w:after="0" w:line="240" w:lineRule="auto"/>
        <w:rPr>
          <w:rFonts w:ascii="Tahoma" w:hAnsi="Tahoma" w:cs="Tahoma"/>
          <w:rtl/>
        </w:rPr>
      </w:pPr>
      <w:r w:rsidRPr="00CA21A6">
        <w:rPr>
          <w:rFonts w:ascii="Tahoma" w:hAnsi="Tahoma" w:cs="Tahoma"/>
          <w:rtl/>
        </w:rPr>
        <w:t>اتساع الهوة المعرفية بين فئات المجتمع..</w:t>
      </w:r>
    </w:p>
    <w:p w:rsidR="00CA21A6" w:rsidRPr="00CA21A6" w:rsidRDefault="00CA21A6" w:rsidP="00CA21A6">
      <w:pPr>
        <w:numPr>
          <w:ilvl w:val="0"/>
          <w:numId w:val="13"/>
        </w:numPr>
        <w:bidi/>
        <w:spacing w:after="0" w:line="240" w:lineRule="auto"/>
        <w:rPr>
          <w:rFonts w:ascii="Tahoma" w:hAnsi="Tahoma" w:cs="Tahoma"/>
        </w:rPr>
      </w:pPr>
      <w:r w:rsidRPr="00CA21A6">
        <w:rPr>
          <w:rFonts w:ascii="Tahoma" w:hAnsi="Tahoma" w:cs="Tahoma"/>
          <w:rtl/>
        </w:rPr>
        <w:t>القضاء على خصوصية الناس..</w:t>
      </w:r>
    </w:p>
    <w:p w:rsidR="00CA21A6" w:rsidRPr="00CA21A6" w:rsidRDefault="00CA21A6" w:rsidP="00CA21A6">
      <w:pPr>
        <w:numPr>
          <w:ilvl w:val="0"/>
          <w:numId w:val="13"/>
        </w:numPr>
        <w:bidi/>
        <w:spacing w:after="0" w:line="240" w:lineRule="auto"/>
        <w:rPr>
          <w:rFonts w:ascii="Tahoma" w:hAnsi="Tahoma" w:cs="Tahoma"/>
        </w:rPr>
      </w:pPr>
      <w:r w:rsidRPr="00CA21A6">
        <w:rPr>
          <w:rFonts w:ascii="Tahoma" w:hAnsi="Tahoma" w:cs="Tahoma"/>
          <w:rtl/>
        </w:rPr>
        <w:t>ازدياد معدلات الجريمة..</w:t>
      </w:r>
    </w:p>
    <w:p w:rsidR="00CA21A6" w:rsidRPr="00CA21A6" w:rsidRDefault="00CA21A6" w:rsidP="00CA21A6">
      <w:pPr>
        <w:numPr>
          <w:ilvl w:val="0"/>
          <w:numId w:val="13"/>
        </w:numPr>
        <w:bidi/>
        <w:spacing w:after="0" w:line="240" w:lineRule="auto"/>
        <w:rPr>
          <w:rFonts w:ascii="Tahoma" w:hAnsi="Tahoma" w:cs="Tahoma"/>
        </w:rPr>
      </w:pPr>
      <w:r w:rsidRPr="00CA21A6">
        <w:rPr>
          <w:rFonts w:ascii="Tahoma" w:hAnsi="Tahoma" w:cs="Tahoma"/>
          <w:rtl/>
        </w:rPr>
        <w:t>صعوبة التحكم في تدفق المعلومات..</w:t>
      </w:r>
    </w:p>
    <w:p w:rsidR="00CA21A6" w:rsidRPr="00CA21A6" w:rsidRDefault="00CA21A6" w:rsidP="00CA21A6">
      <w:pPr>
        <w:jc w:val="right"/>
        <w:rPr>
          <w:rFonts w:ascii="Tahoma" w:hAnsi="Tahoma" w:cs="Tahoma"/>
          <w:color w:val="76923C" w:themeColor="accent3" w:themeShade="BF"/>
        </w:rPr>
      </w:pPr>
    </w:p>
    <w:p w:rsidR="00CA21A6" w:rsidRPr="00CA21A6" w:rsidRDefault="00CA21A6" w:rsidP="00CA21A6">
      <w:pPr>
        <w:ind w:left="360"/>
        <w:jc w:val="right"/>
        <w:rPr>
          <w:rFonts w:ascii="Tahoma" w:hAnsi="Tahoma" w:cs="Tahoma"/>
          <w:color w:val="800000"/>
          <w:rtl/>
        </w:rPr>
      </w:pPr>
      <w:r w:rsidRPr="00CA21A6">
        <w:rPr>
          <w:rFonts w:ascii="Tahoma" w:hAnsi="Tahoma" w:cs="Tahoma"/>
          <w:color w:val="76923C" w:themeColor="accent3" w:themeShade="BF"/>
          <w:rtl/>
        </w:rPr>
        <w:t>* مظاهر إهتمام دولة الإمارات بالثورة المعلوماتيـة..؟</w:t>
      </w:r>
    </w:p>
    <w:p w:rsidR="00CA21A6" w:rsidRPr="00CA21A6" w:rsidRDefault="00CA21A6" w:rsidP="00CA21A6">
      <w:pPr>
        <w:numPr>
          <w:ilvl w:val="0"/>
          <w:numId w:val="14"/>
        </w:numPr>
        <w:bidi/>
        <w:spacing w:after="0" w:line="240" w:lineRule="auto"/>
        <w:rPr>
          <w:rFonts w:ascii="Tahoma" w:hAnsi="Tahoma" w:cs="Tahoma"/>
          <w:rtl/>
        </w:rPr>
      </w:pPr>
      <w:r w:rsidRPr="00CA21A6">
        <w:rPr>
          <w:rFonts w:ascii="Tahoma" w:hAnsi="Tahoma" w:cs="Tahoma"/>
          <w:rtl/>
        </w:rPr>
        <w:t>إعداد الشباب وتأهيلهم..</w:t>
      </w:r>
    </w:p>
    <w:p w:rsidR="00CA21A6" w:rsidRPr="00CA21A6" w:rsidRDefault="00CA21A6" w:rsidP="00CA21A6">
      <w:pPr>
        <w:numPr>
          <w:ilvl w:val="0"/>
          <w:numId w:val="14"/>
        </w:numPr>
        <w:bidi/>
        <w:spacing w:after="0" w:line="240" w:lineRule="auto"/>
        <w:rPr>
          <w:rFonts w:ascii="Tahoma" w:hAnsi="Tahoma" w:cs="Tahoma"/>
        </w:rPr>
      </w:pPr>
      <w:r w:rsidRPr="00CA21A6">
        <w:rPr>
          <w:rFonts w:ascii="Tahoma" w:hAnsi="Tahoma" w:cs="Tahoma"/>
          <w:rtl/>
        </w:rPr>
        <w:t>الرؤية المستقبلة..</w:t>
      </w:r>
    </w:p>
    <w:p w:rsidR="00CA21A6" w:rsidRPr="00CA21A6" w:rsidRDefault="00CA21A6" w:rsidP="00CA21A6">
      <w:pPr>
        <w:numPr>
          <w:ilvl w:val="0"/>
          <w:numId w:val="14"/>
        </w:numPr>
        <w:bidi/>
        <w:spacing w:after="0" w:line="240" w:lineRule="auto"/>
        <w:rPr>
          <w:rFonts w:ascii="Tahoma" w:hAnsi="Tahoma" w:cs="Tahoma"/>
        </w:rPr>
      </w:pPr>
      <w:r w:rsidRPr="00CA21A6">
        <w:rPr>
          <w:rFonts w:ascii="Tahoma" w:hAnsi="Tahoma" w:cs="Tahoma"/>
          <w:rtl/>
        </w:rPr>
        <w:t>إستثمار الشركات..</w:t>
      </w:r>
    </w:p>
    <w:p w:rsidR="00CA21A6" w:rsidRPr="00CA21A6" w:rsidRDefault="00CA21A6" w:rsidP="00CA21A6">
      <w:pPr>
        <w:numPr>
          <w:ilvl w:val="0"/>
          <w:numId w:val="14"/>
        </w:numPr>
        <w:bidi/>
        <w:spacing w:after="0" w:line="240" w:lineRule="auto"/>
        <w:rPr>
          <w:rFonts w:ascii="Tahoma" w:hAnsi="Tahoma" w:cs="Tahoma"/>
        </w:rPr>
      </w:pPr>
      <w:r w:rsidRPr="00CA21A6">
        <w:rPr>
          <w:rFonts w:ascii="Tahoma" w:hAnsi="Tahoma" w:cs="Tahoma"/>
          <w:rtl/>
        </w:rPr>
        <w:t>الإستراتيجة الإيجابية..</w:t>
      </w:r>
    </w:p>
    <w:p w:rsidR="00CA21A6" w:rsidRDefault="00CA21A6" w:rsidP="00CA21A6">
      <w:pPr>
        <w:numPr>
          <w:ilvl w:val="0"/>
          <w:numId w:val="14"/>
        </w:numPr>
        <w:bidi/>
        <w:spacing w:after="0" w:line="240" w:lineRule="auto"/>
        <w:rPr>
          <w:rFonts w:ascii="Tahoma" w:hAnsi="Tahoma" w:cs="Tahoma" w:hint="cs"/>
        </w:rPr>
      </w:pPr>
      <w:r w:rsidRPr="00CA21A6">
        <w:rPr>
          <w:rFonts w:ascii="Tahoma" w:hAnsi="Tahoma" w:cs="Tahoma"/>
          <w:rtl/>
        </w:rPr>
        <w:t>تعزيز القرارات و الطاقات الوطنية..</w:t>
      </w:r>
    </w:p>
    <w:p w:rsidR="00CA21A6" w:rsidRPr="00CA21A6" w:rsidRDefault="00CA21A6" w:rsidP="00CA21A6">
      <w:pPr>
        <w:bidi/>
        <w:spacing w:after="0" w:line="240" w:lineRule="auto"/>
        <w:ind w:left="720"/>
        <w:jc w:val="right"/>
        <w:rPr>
          <w:rFonts w:ascii="Tahoma" w:hAnsi="Tahoma" w:cs="Tahoma"/>
          <w:rtl/>
        </w:rPr>
      </w:pPr>
    </w:p>
    <w:p w:rsidR="00CA21A6" w:rsidRPr="00CA21A6" w:rsidRDefault="00CA21A6" w:rsidP="00CA21A6">
      <w:pPr>
        <w:numPr>
          <w:ilvl w:val="0"/>
          <w:numId w:val="7"/>
        </w:numPr>
        <w:bidi/>
        <w:spacing w:after="0" w:line="240" w:lineRule="auto"/>
        <w:jc w:val="right"/>
        <w:rPr>
          <w:rFonts w:ascii="Tahoma" w:hAnsi="Tahoma" w:cs="Tahoma"/>
          <w:color w:val="800000"/>
          <w:rtl/>
        </w:rPr>
      </w:pPr>
      <w:r w:rsidRPr="00CA21A6">
        <w:rPr>
          <w:rFonts w:ascii="Tahoma" w:hAnsi="Tahoma" w:cs="Tahoma"/>
          <w:color w:val="800000"/>
          <w:rtl/>
        </w:rPr>
        <w:t>كيف إهتمت الدولة في المحافظة على الهوية الوطنية في عصر الثورة المعلوماتية..؟</w:t>
      </w:r>
    </w:p>
    <w:p w:rsidR="00CA21A6" w:rsidRPr="00CA21A6" w:rsidRDefault="00CA21A6" w:rsidP="00CA21A6">
      <w:pPr>
        <w:ind w:left="360"/>
        <w:jc w:val="right"/>
        <w:rPr>
          <w:rFonts w:ascii="Tahoma" w:hAnsi="Tahoma" w:cs="Tahoma"/>
          <w:rtl/>
        </w:rPr>
      </w:pPr>
      <w:r w:rsidRPr="00CA21A6">
        <w:rPr>
          <w:rFonts w:ascii="Tahoma" w:hAnsi="Tahoma" w:cs="Tahoma"/>
          <w:rtl/>
        </w:rPr>
        <w:t>_ تبنت وزارة التربية والتعليم وزارة الثقافة فعاليات عن الهوية الوطنية إطلاق عام 2008م لعام الهوية الوطنية..</w:t>
      </w:r>
    </w:p>
    <w:p w:rsidR="00CA21A6" w:rsidRPr="00CA21A6" w:rsidRDefault="00CA21A6" w:rsidP="00CA21A6">
      <w:pPr>
        <w:ind w:left="360"/>
        <w:jc w:val="right"/>
        <w:rPr>
          <w:rFonts w:ascii="Tahoma" w:hAnsi="Tahoma" w:cs="Tahoma"/>
          <w:color w:val="76923C" w:themeColor="accent3" w:themeShade="BF"/>
          <w:rtl/>
        </w:rPr>
      </w:pPr>
      <w:r w:rsidRPr="00CA21A6">
        <w:rPr>
          <w:rFonts w:ascii="Tahoma" w:hAnsi="Tahoma" w:cs="Tahoma"/>
          <w:color w:val="76923C" w:themeColor="accent3" w:themeShade="BF"/>
          <w:rtl/>
        </w:rPr>
        <w:t>* إنجازات دولة الإمارات العربية المتحدة في مجال الثورة المعلو ماتية..؟</w:t>
      </w:r>
    </w:p>
    <w:p w:rsidR="00CA21A6" w:rsidRPr="00CA21A6" w:rsidRDefault="00CA21A6" w:rsidP="00CA21A6">
      <w:pPr>
        <w:numPr>
          <w:ilvl w:val="0"/>
          <w:numId w:val="15"/>
        </w:numPr>
        <w:bidi/>
        <w:spacing w:after="0" w:line="240" w:lineRule="auto"/>
        <w:jc w:val="both"/>
        <w:rPr>
          <w:rFonts w:ascii="Tahoma" w:hAnsi="Tahoma" w:cs="Tahoma"/>
          <w:rtl/>
        </w:rPr>
      </w:pPr>
      <w:r w:rsidRPr="00CA21A6">
        <w:rPr>
          <w:rFonts w:ascii="Tahoma" w:hAnsi="Tahoma" w:cs="Tahoma"/>
          <w:rtl/>
        </w:rPr>
        <w:t>تنفيذ مشروع التعلم الإلكتروني ونشر ابجديات الوعي المعلوماتي..</w:t>
      </w:r>
    </w:p>
    <w:p w:rsidR="00CA21A6" w:rsidRPr="00CA21A6" w:rsidRDefault="00CA21A6" w:rsidP="00CA21A6">
      <w:pPr>
        <w:numPr>
          <w:ilvl w:val="0"/>
          <w:numId w:val="15"/>
        </w:numPr>
        <w:bidi/>
        <w:spacing w:after="0" w:line="240" w:lineRule="auto"/>
        <w:jc w:val="both"/>
        <w:rPr>
          <w:rFonts w:ascii="Tahoma" w:hAnsi="Tahoma" w:cs="Tahoma"/>
        </w:rPr>
      </w:pPr>
      <w:r w:rsidRPr="00CA21A6">
        <w:rPr>
          <w:rFonts w:ascii="Tahoma" w:hAnsi="Tahoma" w:cs="Tahoma"/>
          <w:rtl/>
        </w:rPr>
        <w:t>إطلاق مبادرات الحكومة الإلكترونية..</w:t>
      </w:r>
    </w:p>
    <w:p w:rsidR="00CA21A6" w:rsidRPr="00CA21A6" w:rsidRDefault="00CA21A6" w:rsidP="00CA21A6">
      <w:pPr>
        <w:numPr>
          <w:ilvl w:val="0"/>
          <w:numId w:val="15"/>
        </w:numPr>
        <w:bidi/>
        <w:spacing w:after="0" w:line="240" w:lineRule="auto"/>
        <w:jc w:val="both"/>
        <w:rPr>
          <w:rFonts w:ascii="Tahoma" w:hAnsi="Tahoma" w:cs="Tahoma"/>
        </w:rPr>
      </w:pPr>
      <w:r w:rsidRPr="00CA21A6">
        <w:rPr>
          <w:rFonts w:ascii="Tahoma" w:hAnsi="Tahoma" w:cs="Tahoma"/>
          <w:rtl/>
        </w:rPr>
        <w:t>تطبيق التجارة الإلكترونية..</w:t>
      </w:r>
    </w:p>
    <w:p w:rsidR="00CA21A6" w:rsidRPr="00CA21A6" w:rsidRDefault="00CA21A6" w:rsidP="00CA21A6">
      <w:pPr>
        <w:numPr>
          <w:ilvl w:val="0"/>
          <w:numId w:val="15"/>
        </w:numPr>
        <w:bidi/>
        <w:spacing w:after="0" w:line="240" w:lineRule="auto"/>
        <w:jc w:val="both"/>
        <w:rPr>
          <w:rFonts w:ascii="Tahoma" w:hAnsi="Tahoma" w:cs="Tahoma"/>
        </w:rPr>
      </w:pPr>
      <w:r w:rsidRPr="00CA21A6">
        <w:rPr>
          <w:rFonts w:ascii="Tahoma" w:hAnsi="Tahoma" w:cs="Tahoma"/>
          <w:rtl/>
        </w:rPr>
        <w:t>توسيع نطاق تقنيات الإتصالات..</w:t>
      </w:r>
    </w:p>
    <w:p w:rsidR="00CA21A6" w:rsidRPr="00CA21A6" w:rsidRDefault="00CA21A6" w:rsidP="00CA21A6">
      <w:pPr>
        <w:jc w:val="right"/>
        <w:rPr>
          <w:rFonts w:ascii="Tahoma" w:hAnsi="Tahoma" w:cs="Tahoma"/>
        </w:rPr>
      </w:pPr>
    </w:p>
    <w:p w:rsidR="00CA21A6" w:rsidRPr="00CA21A6" w:rsidRDefault="00CA21A6" w:rsidP="00CA21A6">
      <w:pPr>
        <w:numPr>
          <w:ilvl w:val="0"/>
          <w:numId w:val="7"/>
        </w:numPr>
        <w:bidi/>
        <w:spacing w:after="0" w:line="240" w:lineRule="auto"/>
        <w:jc w:val="right"/>
        <w:rPr>
          <w:rFonts w:ascii="Tahoma" w:hAnsi="Tahoma" w:cs="Tahoma"/>
          <w:rtl/>
        </w:rPr>
      </w:pPr>
      <w:r w:rsidRPr="00CA21A6">
        <w:rPr>
          <w:rFonts w:ascii="Tahoma" w:hAnsi="Tahoma" w:cs="Tahoma"/>
          <w:color w:val="800000"/>
          <w:rtl/>
        </w:rPr>
        <w:t>الإستراتيجية الإتحادية:</w:t>
      </w:r>
      <w:r w:rsidRPr="00CA21A6">
        <w:rPr>
          <w:rFonts w:ascii="Tahoma" w:hAnsi="Tahoma" w:cs="Tahoma"/>
          <w:rtl/>
        </w:rPr>
        <w:t xml:space="preserve"> هي خطوة طبيعة في إطار سعي الدولة المستمر إلى تطوير أدائها الحكومي وخدماتها العامـة..</w:t>
      </w:r>
    </w:p>
    <w:p w:rsidR="00CA21A6" w:rsidRPr="00CA21A6" w:rsidRDefault="00CA21A6" w:rsidP="00CA21A6">
      <w:pPr>
        <w:ind w:left="360"/>
        <w:jc w:val="right"/>
        <w:rPr>
          <w:rFonts w:ascii="Tahoma" w:hAnsi="Tahoma" w:cs="Tahoma"/>
          <w:rtl/>
        </w:rPr>
      </w:pPr>
    </w:p>
    <w:p w:rsidR="00CA21A6" w:rsidRPr="00CA21A6" w:rsidRDefault="00CA21A6" w:rsidP="00CA21A6">
      <w:pPr>
        <w:numPr>
          <w:ilvl w:val="0"/>
          <w:numId w:val="7"/>
        </w:numPr>
        <w:bidi/>
        <w:spacing w:after="0" w:line="240" w:lineRule="auto"/>
        <w:jc w:val="right"/>
        <w:rPr>
          <w:rFonts w:ascii="Tahoma" w:hAnsi="Tahoma" w:cs="Tahoma"/>
          <w:rtl/>
        </w:rPr>
      </w:pPr>
      <w:r w:rsidRPr="00CA21A6">
        <w:rPr>
          <w:rFonts w:ascii="Tahoma" w:hAnsi="Tahoma" w:cs="Tahoma"/>
          <w:color w:val="800000"/>
          <w:rtl/>
        </w:rPr>
        <w:t>الحكومة الألكترونية:</w:t>
      </w:r>
      <w:r w:rsidRPr="00CA21A6">
        <w:rPr>
          <w:rFonts w:ascii="Tahoma" w:hAnsi="Tahoma" w:cs="Tahoma"/>
          <w:rtl/>
        </w:rPr>
        <w:t xml:space="preserve"> تحول في العلاقة بين الحكومة والجماهير وهي تدور حول تقديم الخدمات الحكومية من خلال إستخدام التقنية..</w:t>
      </w:r>
    </w:p>
    <w:p w:rsidR="00CA21A6" w:rsidRPr="00CA21A6" w:rsidRDefault="00CA21A6" w:rsidP="00CA21A6">
      <w:pPr>
        <w:ind w:left="360"/>
        <w:rPr>
          <w:rFonts w:ascii="Tahoma" w:hAnsi="Tahoma" w:cs="Tahoma"/>
          <w:rtl/>
        </w:rPr>
      </w:pPr>
    </w:p>
    <w:p w:rsidR="00CA21A6" w:rsidRPr="00CA21A6" w:rsidRDefault="00CA21A6" w:rsidP="00CA21A6">
      <w:pPr>
        <w:numPr>
          <w:ilvl w:val="0"/>
          <w:numId w:val="7"/>
        </w:numPr>
        <w:bidi/>
        <w:spacing w:after="0" w:line="240" w:lineRule="auto"/>
        <w:rPr>
          <w:rFonts w:ascii="Tahoma" w:hAnsi="Tahoma" w:cs="Tahoma"/>
          <w:color w:val="800000"/>
          <w:rtl/>
        </w:rPr>
      </w:pPr>
      <w:r w:rsidRPr="00CA21A6">
        <w:rPr>
          <w:rFonts w:ascii="Tahoma" w:hAnsi="Tahoma" w:cs="Tahoma"/>
          <w:color w:val="800000"/>
          <w:rtl/>
        </w:rPr>
        <w:t>المباردة التي قامت بها دولة الإمارات لمسايرة ثورة المعلومات..؟</w:t>
      </w:r>
    </w:p>
    <w:p w:rsidR="00CA21A6" w:rsidRPr="00CA21A6" w:rsidRDefault="00CA21A6" w:rsidP="00CA21A6">
      <w:pPr>
        <w:ind w:left="360"/>
        <w:jc w:val="right"/>
        <w:rPr>
          <w:rFonts w:ascii="Tahoma" w:hAnsi="Tahoma" w:cs="Tahoma"/>
          <w:rtl/>
        </w:rPr>
      </w:pPr>
      <w:r w:rsidRPr="00CA21A6">
        <w:rPr>
          <w:rFonts w:ascii="Tahoma" w:hAnsi="Tahoma" w:cs="Tahoma"/>
          <w:rtl/>
        </w:rPr>
        <w:t>بادرت إلى تطبيق أحدث ما توصلت إليه تكنولوجيا المعلومات..</w:t>
      </w:r>
    </w:p>
    <w:p w:rsidR="00CA21A6" w:rsidRPr="00CA21A6" w:rsidRDefault="00CA21A6" w:rsidP="00CA21A6">
      <w:pPr>
        <w:ind w:left="360"/>
        <w:jc w:val="right"/>
        <w:rPr>
          <w:rFonts w:ascii="Tahoma" w:hAnsi="Tahoma" w:cs="Tahoma"/>
          <w:rtl/>
        </w:rPr>
      </w:pPr>
    </w:p>
    <w:p w:rsidR="00CA21A6" w:rsidRPr="00CA21A6" w:rsidRDefault="00CA21A6" w:rsidP="00CA21A6">
      <w:pPr>
        <w:jc w:val="right"/>
        <w:rPr>
          <w:rFonts w:ascii="Tahoma" w:hAnsi="Tahoma" w:cs="Tahoma"/>
          <w:rtl/>
        </w:rPr>
      </w:pPr>
    </w:p>
    <w:p w:rsidR="00CA21A6" w:rsidRDefault="00CA21A6" w:rsidP="00CA21A6">
      <w:pPr>
        <w:pStyle w:val="ListParagraph"/>
        <w:jc w:val="right"/>
        <w:rPr>
          <w:rFonts w:hint="cs"/>
          <w:rtl/>
          <w:lang w:bidi="ar-AE"/>
        </w:rPr>
      </w:pPr>
    </w:p>
    <w:p w:rsidR="00CA21A6" w:rsidRDefault="00CA21A6" w:rsidP="00CA21A6">
      <w:pPr>
        <w:pStyle w:val="ListParagraph"/>
        <w:jc w:val="right"/>
        <w:rPr>
          <w:rFonts w:hint="cs"/>
          <w:rtl/>
          <w:lang w:bidi="ar-AE"/>
        </w:rPr>
      </w:pPr>
    </w:p>
    <w:p w:rsidR="00CA21A6" w:rsidRPr="00CA21A6" w:rsidRDefault="00CA21A6" w:rsidP="00CA21A6">
      <w:pPr>
        <w:pStyle w:val="ListParagraph"/>
        <w:jc w:val="right"/>
        <w:rPr>
          <w:lang w:bidi="ar-AE"/>
        </w:rPr>
      </w:pPr>
      <w:r>
        <w:rPr>
          <w:lang w:bidi="ar-AE"/>
        </w:rPr>
        <w:t xml:space="preserve">Sorry about the spelling mistakes... Good luck </w:t>
      </w:r>
    </w:p>
    <w:sectPr w:rsidR="00CA21A6" w:rsidRPr="00CA21A6" w:rsidSect="00A1564A">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D04FF"/>
    <w:multiLevelType w:val="hybridMultilevel"/>
    <w:tmpl w:val="1046AEBE"/>
    <w:lvl w:ilvl="0" w:tplc="658C0E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7B585E"/>
    <w:multiLevelType w:val="hybridMultilevel"/>
    <w:tmpl w:val="D02C9F04"/>
    <w:lvl w:ilvl="0" w:tplc="010A4B16">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DEB2D71"/>
    <w:multiLevelType w:val="hybridMultilevel"/>
    <w:tmpl w:val="D494B13E"/>
    <w:lvl w:ilvl="0" w:tplc="3C0E3BF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3A4A38"/>
    <w:multiLevelType w:val="hybridMultilevel"/>
    <w:tmpl w:val="ABF2F19A"/>
    <w:lvl w:ilvl="0" w:tplc="E8164B8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BD6509"/>
    <w:multiLevelType w:val="hybridMultilevel"/>
    <w:tmpl w:val="4EF0AC7A"/>
    <w:lvl w:ilvl="0" w:tplc="658C0E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3F76E4"/>
    <w:multiLevelType w:val="hybridMultilevel"/>
    <w:tmpl w:val="50926588"/>
    <w:lvl w:ilvl="0" w:tplc="CD421A3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BEA082B"/>
    <w:multiLevelType w:val="hybridMultilevel"/>
    <w:tmpl w:val="FDBA567C"/>
    <w:lvl w:ilvl="0" w:tplc="010A4B1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B238FC"/>
    <w:multiLevelType w:val="hybridMultilevel"/>
    <w:tmpl w:val="D4CC1214"/>
    <w:lvl w:ilvl="0" w:tplc="01E62A80">
      <w:start w:val="1"/>
      <w:numFmt w:val="bullet"/>
      <w:lvlText w:val=""/>
      <w:lvlJc w:val="left"/>
      <w:pPr>
        <w:tabs>
          <w:tab w:val="num" w:pos="720"/>
        </w:tabs>
        <w:ind w:left="720" w:hanging="360"/>
      </w:pPr>
      <w:rPr>
        <w:rFonts w:ascii="Wingdings" w:hAnsi="Wingdings" w:hint="default"/>
      </w:rPr>
    </w:lvl>
    <w:lvl w:ilvl="1" w:tplc="BF2CA650" w:tentative="1">
      <w:start w:val="1"/>
      <w:numFmt w:val="bullet"/>
      <w:lvlText w:val=""/>
      <w:lvlJc w:val="left"/>
      <w:pPr>
        <w:tabs>
          <w:tab w:val="num" w:pos="1440"/>
        </w:tabs>
        <w:ind w:left="1440" w:hanging="360"/>
      </w:pPr>
      <w:rPr>
        <w:rFonts w:ascii="Wingdings" w:hAnsi="Wingdings" w:hint="default"/>
      </w:rPr>
    </w:lvl>
    <w:lvl w:ilvl="2" w:tplc="F56A6FF0" w:tentative="1">
      <w:start w:val="1"/>
      <w:numFmt w:val="bullet"/>
      <w:lvlText w:val=""/>
      <w:lvlJc w:val="left"/>
      <w:pPr>
        <w:tabs>
          <w:tab w:val="num" w:pos="2160"/>
        </w:tabs>
        <w:ind w:left="2160" w:hanging="360"/>
      </w:pPr>
      <w:rPr>
        <w:rFonts w:ascii="Wingdings" w:hAnsi="Wingdings" w:hint="default"/>
      </w:rPr>
    </w:lvl>
    <w:lvl w:ilvl="3" w:tplc="CBE4660E" w:tentative="1">
      <w:start w:val="1"/>
      <w:numFmt w:val="bullet"/>
      <w:lvlText w:val=""/>
      <w:lvlJc w:val="left"/>
      <w:pPr>
        <w:tabs>
          <w:tab w:val="num" w:pos="2880"/>
        </w:tabs>
        <w:ind w:left="2880" w:hanging="360"/>
      </w:pPr>
      <w:rPr>
        <w:rFonts w:ascii="Wingdings" w:hAnsi="Wingdings" w:hint="default"/>
      </w:rPr>
    </w:lvl>
    <w:lvl w:ilvl="4" w:tplc="C31C9858" w:tentative="1">
      <w:start w:val="1"/>
      <w:numFmt w:val="bullet"/>
      <w:lvlText w:val=""/>
      <w:lvlJc w:val="left"/>
      <w:pPr>
        <w:tabs>
          <w:tab w:val="num" w:pos="3600"/>
        </w:tabs>
        <w:ind w:left="3600" w:hanging="360"/>
      </w:pPr>
      <w:rPr>
        <w:rFonts w:ascii="Wingdings" w:hAnsi="Wingdings" w:hint="default"/>
      </w:rPr>
    </w:lvl>
    <w:lvl w:ilvl="5" w:tplc="D9761FF0" w:tentative="1">
      <w:start w:val="1"/>
      <w:numFmt w:val="bullet"/>
      <w:lvlText w:val=""/>
      <w:lvlJc w:val="left"/>
      <w:pPr>
        <w:tabs>
          <w:tab w:val="num" w:pos="4320"/>
        </w:tabs>
        <w:ind w:left="4320" w:hanging="360"/>
      </w:pPr>
      <w:rPr>
        <w:rFonts w:ascii="Wingdings" w:hAnsi="Wingdings" w:hint="default"/>
      </w:rPr>
    </w:lvl>
    <w:lvl w:ilvl="6" w:tplc="9AAE7C02" w:tentative="1">
      <w:start w:val="1"/>
      <w:numFmt w:val="bullet"/>
      <w:lvlText w:val=""/>
      <w:lvlJc w:val="left"/>
      <w:pPr>
        <w:tabs>
          <w:tab w:val="num" w:pos="5040"/>
        </w:tabs>
        <w:ind w:left="5040" w:hanging="360"/>
      </w:pPr>
      <w:rPr>
        <w:rFonts w:ascii="Wingdings" w:hAnsi="Wingdings" w:hint="default"/>
      </w:rPr>
    </w:lvl>
    <w:lvl w:ilvl="7" w:tplc="D464B948" w:tentative="1">
      <w:start w:val="1"/>
      <w:numFmt w:val="bullet"/>
      <w:lvlText w:val=""/>
      <w:lvlJc w:val="left"/>
      <w:pPr>
        <w:tabs>
          <w:tab w:val="num" w:pos="5760"/>
        </w:tabs>
        <w:ind w:left="5760" w:hanging="360"/>
      </w:pPr>
      <w:rPr>
        <w:rFonts w:ascii="Wingdings" w:hAnsi="Wingdings" w:hint="default"/>
      </w:rPr>
    </w:lvl>
    <w:lvl w:ilvl="8" w:tplc="8E027C3C" w:tentative="1">
      <w:start w:val="1"/>
      <w:numFmt w:val="bullet"/>
      <w:lvlText w:val=""/>
      <w:lvlJc w:val="left"/>
      <w:pPr>
        <w:tabs>
          <w:tab w:val="num" w:pos="6480"/>
        </w:tabs>
        <w:ind w:left="6480" w:hanging="360"/>
      </w:pPr>
      <w:rPr>
        <w:rFonts w:ascii="Wingdings" w:hAnsi="Wingdings" w:hint="default"/>
      </w:rPr>
    </w:lvl>
  </w:abstractNum>
  <w:abstractNum w:abstractNumId="8">
    <w:nsid w:val="1EE323E5"/>
    <w:multiLevelType w:val="hybridMultilevel"/>
    <w:tmpl w:val="049E5C92"/>
    <w:lvl w:ilvl="0" w:tplc="00A64FF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21A681A"/>
    <w:multiLevelType w:val="hybridMultilevel"/>
    <w:tmpl w:val="E3700306"/>
    <w:lvl w:ilvl="0" w:tplc="716467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B74BBF"/>
    <w:multiLevelType w:val="hybridMultilevel"/>
    <w:tmpl w:val="F2AEAF28"/>
    <w:lvl w:ilvl="0" w:tplc="2A58C80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5CA6F5F"/>
    <w:multiLevelType w:val="hybridMultilevel"/>
    <w:tmpl w:val="D69EF8B0"/>
    <w:lvl w:ilvl="0" w:tplc="658C0E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184AF8"/>
    <w:multiLevelType w:val="hybridMultilevel"/>
    <w:tmpl w:val="E208C9E4"/>
    <w:lvl w:ilvl="0" w:tplc="66FEAE8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7AB4E68"/>
    <w:multiLevelType w:val="hybridMultilevel"/>
    <w:tmpl w:val="187472D2"/>
    <w:lvl w:ilvl="0" w:tplc="085E37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B532CBB"/>
    <w:multiLevelType w:val="hybridMultilevel"/>
    <w:tmpl w:val="6EC84E44"/>
    <w:lvl w:ilvl="0" w:tplc="F07A1B30">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EAA47B5"/>
    <w:multiLevelType w:val="hybridMultilevel"/>
    <w:tmpl w:val="6EB0DC1C"/>
    <w:lvl w:ilvl="0" w:tplc="010A4B1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04315D0"/>
    <w:multiLevelType w:val="hybridMultilevel"/>
    <w:tmpl w:val="C480F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14F3649"/>
    <w:multiLevelType w:val="hybridMultilevel"/>
    <w:tmpl w:val="2C26217C"/>
    <w:lvl w:ilvl="0" w:tplc="0024CC1E">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08F5541"/>
    <w:multiLevelType w:val="hybridMultilevel"/>
    <w:tmpl w:val="567656DA"/>
    <w:lvl w:ilvl="0" w:tplc="9A7E39F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8420520"/>
    <w:multiLevelType w:val="hybridMultilevel"/>
    <w:tmpl w:val="119AB488"/>
    <w:lvl w:ilvl="0" w:tplc="8D00AD9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D825BBB"/>
    <w:multiLevelType w:val="hybridMultilevel"/>
    <w:tmpl w:val="6D3E5A22"/>
    <w:lvl w:ilvl="0" w:tplc="8700911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E8D7351"/>
    <w:multiLevelType w:val="hybridMultilevel"/>
    <w:tmpl w:val="90EE8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DDE7343"/>
    <w:multiLevelType w:val="hybridMultilevel"/>
    <w:tmpl w:val="EE2466C4"/>
    <w:lvl w:ilvl="0" w:tplc="C218BF9A">
      <w:start w:val="4"/>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6"/>
  </w:num>
  <w:num w:numId="2">
    <w:abstractNumId w:val="15"/>
  </w:num>
  <w:num w:numId="3">
    <w:abstractNumId w:val="1"/>
  </w:num>
  <w:num w:numId="4">
    <w:abstractNumId w:val="21"/>
  </w:num>
  <w:num w:numId="5">
    <w:abstractNumId w:val="9"/>
  </w:num>
  <w:num w:numId="6">
    <w:abstractNumId w:val="13"/>
  </w:num>
  <w:num w:numId="7">
    <w:abstractNumId w:val="22"/>
  </w:num>
  <w:num w:numId="8">
    <w:abstractNumId w:val="19"/>
  </w:num>
  <w:num w:numId="9">
    <w:abstractNumId w:val="12"/>
  </w:num>
  <w:num w:numId="10">
    <w:abstractNumId w:val="14"/>
  </w:num>
  <w:num w:numId="11">
    <w:abstractNumId w:val="2"/>
  </w:num>
  <w:num w:numId="12">
    <w:abstractNumId w:val="8"/>
  </w:num>
  <w:num w:numId="13">
    <w:abstractNumId w:val="20"/>
  </w:num>
  <w:num w:numId="14">
    <w:abstractNumId w:val="5"/>
  </w:num>
  <w:num w:numId="15">
    <w:abstractNumId w:val="18"/>
  </w:num>
  <w:num w:numId="16">
    <w:abstractNumId w:val="16"/>
  </w:num>
  <w:num w:numId="17">
    <w:abstractNumId w:val="7"/>
  </w:num>
  <w:num w:numId="18">
    <w:abstractNumId w:val="3"/>
  </w:num>
  <w:num w:numId="19">
    <w:abstractNumId w:val="17"/>
  </w:num>
  <w:num w:numId="20">
    <w:abstractNumId w:val="4"/>
  </w:num>
  <w:num w:numId="21">
    <w:abstractNumId w:val="10"/>
  </w:num>
  <w:num w:numId="22">
    <w:abstractNumId w:val="11"/>
  </w:num>
  <w:num w:numId="2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A59C1"/>
    <w:rsid w:val="0001518E"/>
    <w:rsid w:val="002D5B49"/>
    <w:rsid w:val="002E110E"/>
    <w:rsid w:val="003F0E8E"/>
    <w:rsid w:val="005D76FB"/>
    <w:rsid w:val="009A7B09"/>
    <w:rsid w:val="009B4F9E"/>
    <w:rsid w:val="00A1564A"/>
    <w:rsid w:val="00C36CF6"/>
    <w:rsid w:val="00CA21A6"/>
    <w:rsid w:val="00DF3FC9"/>
    <w:rsid w:val="00F92896"/>
    <w:rsid w:val="00FA59C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64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3FC9"/>
    <w:pPr>
      <w:ind w:left="720"/>
      <w:contextualSpacing/>
    </w:pPr>
  </w:style>
  <w:style w:type="table" w:styleId="TableGrid">
    <w:name w:val="Table Grid"/>
    <w:basedOn w:val="TableNormal"/>
    <w:uiPriority w:val="59"/>
    <w:rsid w:val="00CA21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271</TotalTime>
  <Pages>7</Pages>
  <Words>1156</Words>
  <Characters>6594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SAEED</dc:creator>
  <cp:lastModifiedBy>SAEED</cp:lastModifiedBy>
  <cp:revision>1</cp:revision>
  <dcterms:created xsi:type="dcterms:W3CDTF">2012-06-11T09:23:00Z</dcterms:created>
  <dcterms:modified xsi:type="dcterms:W3CDTF">2012-06-11T14:52:00Z</dcterms:modified>
</cp:coreProperties>
</file>