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5F" w:rsidRPr="00BB0B73" w:rsidRDefault="00F80629" w:rsidP="00BB0B73">
      <w:pPr>
        <w:rPr>
          <w:rFonts w:ascii="Tahoma" w:hAnsi="Tahoma" w:cs="DecoType Naskh"/>
          <w:color w:val="9BBB59" w:themeColor="accent3"/>
          <w:sz w:val="52"/>
          <w:szCs w:val="52"/>
          <w:rtl/>
        </w:rPr>
      </w:pPr>
      <w:r w:rsidRPr="00F80629">
        <w:rPr>
          <w:noProof/>
          <w:color w:val="EF31E1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160.5pt;margin-top:56.25pt;width:55.5pt;height:20.25pt;z-index:251664384" fillcolor="black" strokecolor="#a91798">
            <v:shadow color="#868686"/>
            <v:textpath style="font-family:&quot;Times New Roman&quot;;font-size:20pt;v-text-kern:t" trim="t" fitpath="t" string="أداة الشرط "/>
            <w10:wrap type="square"/>
          </v:shape>
        </w:pict>
      </w:r>
      <w:r w:rsidRPr="00F80629">
        <w:rPr>
          <w:rFonts w:ascii="Tahoma" w:hAnsi="Tahoma" w:cs="DecoType Naskh"/>
          <w:noProof/>
          <w:color w:val="0070C0"/>
          <w:sz w:val="52"/>
          <w:szCs w:val="52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left:0;text-align:left;margin-left:221.25pt;margin-top:65.25pt;width:52.5pt;height:22.5pt;rotation:180;z-index:251659264" o:connectortype="elbow" adj=",-153360,-149657" strokecolor="#4f81bd [3204]" strokeweight="2.5pt">
            <v:stroke endarrow="block"/>
            <v:shadow color="#868686"/>
            <w10:wrap anchorx="page"/>
          </v:shape>
        </w:pict>
      </w:r>
      <w:r w:rsidR="00580E5F" w:rsidRPr="001604F9">
        <w:rPr>
          <w:rFonts w:ascii="Tahoma" w:hAnsi="Tahoma" w:cs="DecoType Naskh" w:hint="cs"/>
          <w:color w:val="0070C0"/>
          <w:sz w:val="52"/>
          <w:szCs w:val="52"/>
          <w:rtl/>
        </w:rPr>
        <w:t>أسلوب</w:t>
      </w:r>
      <w:r w:rsidR="00580E5F" w:rsidRPr="00BB0B73">
        <w:rPr>
          <w:rFonts w:ascii="Tahoma" w:hAnsi="Tahoma" w:cs="DecoType Naskh" w:hint="cs"/>
          <w:color w:val="9BBB59" w:themeColor="accent3"/>
          <w:sz w:val="52"/>
          <w:szCs w:val="52"/>
          <w:rtl/>
        </w:rPr>
        <w:t xml:space="preserve"> </w:t>
      </w:r>
      <w:r w:rsidR="00580E5F" w:rsidRPr="001604F9">
        <w:rPr>
          <w:rFonts w:ascii="Tahoma" w:hAnsi="Tahoma" w:cs="DecoType Naskh" w:hint="cs"/>
          <w:color w:val="A91798"/>
          <w:sz w:val="52"/>
          <w:szCs w:val="52"/>
          <w:rtl/>
        </w:rPr>
        <w:t>الشرط.</w:t>
      </w:r>
    </w:p>
    <w:p w:rsidR="003F3936" w:rsidRPr="001604F9" w:rsidRDefault="00F80629" w:rsidP="003F3936">
      <w:pPr>
        <w:ind w:hanging="1144"/>
        <w:rPr>
          <w:rFonts w:ascii="Arial Narrow" w:hAnsi="Arial Narrow" w:cs="Andalus"/>
          <w:color w:val="0070C0"/>
          <w:sz w:val="32"/>
          <w:szCs w:val="32"/>
          <w:rtl/>
        </w:rPr>
      </w:pPr>
      <w:r>
        <w:rPr>
          <w:rFonts w:ascii="Arial Narrow" w:hAnsi="Arial Narrow" w:cs="Andalus"/>
          <w:noProof/>
          <w:color w:val="0070C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61pt;margin-top:14.9pt;width:20.25pt;height:0;flip:x;z-index:251658240" o:connectortype="straight" strokecolor="#4f81bd [3204]" strokeweight="2.5pt">
            <v:shadow color="#868686"/>
            <w10:wrap anchorx="page"/>
          </v:shape>
        </w:pict>
      </w:r>
      <w:r>
        <w:rPr>
          <w:rFonts w:ascii="Arial Narrow" w:hAnsi="Arial Narrow" w:cs="Andalus"/>
          <w:noProof/>
          <w:color w:val="0070C0"/>
          <w:sz w:val="32"/>
          <w:szCs w:val="32"/>
          <w:rtl/>
        </w:rPr>
        <w:pict>
          <v:shape id="_x0000_s1032" type="#_x0000_t34" style="position:absolute;left:0;text-align:left;margin-left:221.25pt;margin-top:40.4pt;width:26.3pt;height:.05pt;rotation:180;flip:y;z-index:251661312" o:connectortype="elbow" adj=",75513600,-277227" strokecolor="#4f81bd [3204]" strokeweight="2.5pt">
            <v:stroke endarrow="block"/>
            <v:shadow color="#868686"/>
            <w10:wrap anchorx="page"/>
          </v:shape>
        </w:pict>
      </w:r>
      <w:r>
        <w:rPr>
          <w:rFonts w:ascii="Arial Narrow" w:hAnsi="Arial Narrow" w:cs="Andalus"/>
          <w:noProof/>
          <w:color w:val="0070C0"/>
          <w:sz w:val="32"/>
          <w:szCs w:val="32"/>
          <w:rtl/>
        </w:rPr>
        <w:pict>
          <v:shape id="_x0000_s1033" type="#_x0000_t32" style="position:absolute;left:0;text-align:left;margin-left:247.55pt;margin-top:14.85pt;width:0;height:25.55pt;z-index:251662336" o:connectortype="straight" strokecolor="#4f81bd [3204]" strokeweight="2.5pt">
            <v:shadow color="#868686"/>
            <w10:wrap anchorx="page"/>
          </v:shape>
        </w:pict>
      </w:r>
      <w:r w:rsidRPr="00F80629">
        <w:rPr>
          <w:noProof/>
          <w:color w:val="0070C0"/>
          <w:rtl/>
        </w:rPr>
        <w:pict>
          <v:shape id="_x0000_s1036" type="#_x0000_t136" style="position:absolute;left:0;text-align:left;margin-left:42.75pt;margin-top:29.9pt;width:173.25pt;height:20.25pt;z-index:251668480" fillcolor="black" strokecolor="#a91798">
            <v:shadow color="#868686"/>
            <v:textpath style="font-family:&quot;Times New Roman&quot;;font-size:16pt;v-text-kern:t" trim="t" fitpath="t" string="جواب الشرط ( تسمى جملة جواب الشرط )"/>
            <w10:wrap type="square"/>
          </v:shape>
        </w:pict>
      </w:r>
      <w:r w:rsidRPr="00F80629">
        <w:rPr>
          <w:noProof/>
          <w:color w:val="0070C0"/>
          <w:rtl/>
        </w:rPr>
        <w:pict>
          <v:shape id="_x0000_s1035" type="#_x0000_t136" style="position:absolute;left:0;text-align:left;margin-left:72.75pt;margin-top:9.65pt;width:137.25pt;height:20.25pt;z-index:251666432" fillcolor="black" strokecolor="#a91798">
            <v:shadow color="#868686"/>
            <v:textpath style="font-family:&quot;Times New Roman&quot;;font-size:16pt;v-text-kern:t" trim="t" fitpath="t" string="فعل الشرط ( تسمى جملة الشرط )"/>
            <w10:wrap type="square"/>
          </v:shape>
        </w:pict>
      </w:r>
      <w:r>
        <w:rPr>
          <w:rFonts w:ascii="Arial Narrow" w:hAnsi="Arial Narrow" w:cs="Andalus"/>
          <w:noProof/>
          <w:color w:val="0070C0"/>
          <w:sz w:val="32"/>
          <w:szCs w:val="32"/>
          <w:rtl/>
        </w:rPr>
        <w:pict>
          <v:shape id="_x0000_s1030" type="#_x0000_t34" style="position:absolute;left:0;text-align:left;margin-left:221.25pt;margin-top:14.85pt;width:26.3pt;height:.05pt;rotation:180;z-index:251660288" o:connectortype="elbow" adj=",-69033600,-277227" strokecolor="#4f81bd [3204]" strokeweight="2.5pt">
            <v:stroke endarrow="block"/>
            <v:shadow color="#868686"/>
            <w10:wrap anchorx="page"/>
          </v:shape>
        </w:pict>
      </w:r>
      <w:r w:rsidR="00580E5F"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يتألف </w:t>
      </w:r>
      <w:hyperlink r:id="rId6" w:history="1">
        <w:r w:rsidR="00580E5F" w:rsidRPr="001604F9">
          <w:rPr>
            <w:rFonts w:ascii="Arial Narrow" w:hAnsi="Arial Narrow" w:cs="Andalus"/>
            <w:color w:val="A91798"/>
            <w:sz w:val="32"/>
            <w:szCs w:val="32"/>
            <w:rtl/>
          </w:rPr>
          <w:t xml:space="preserve">أسلوب </w:t>
        </w:r>
      </w:hyperlink>
      <w:hyperlink r:id="rId7" w:history="1">
        <w:r w:rsidR="00580E5F" w:rsidRPr="001604F9">
          <w:rPr>
            <w:rFonts w:ascii="Arial Narrow" w:hAnsi="Arial Narrow" w:cs="Andalus"/>
            <w:color w:val="A91798"/>
            <w:sz w:val="32"/>
            <w:szCs w:val="32"/>
            <w:rtl/>
          </w:rPr>
          <w:t xml:space="preserve">الشرط </w:t>
        </w:r>
      </w:hyperlink>
      <w:r w:rsidR="00580E5F" w:rsidRPr="001604F9">
        <w:rPr>
          <w:rFonts w:ascii="Arial Narrow" w:hAnsi="Arial Narrow" w:cs="Andalus"/>
          <w:color w:val="0070C0"/>
          <w:sz w:val="32"/>
          <w:szCs w:val="32"/>
          <w:rtl/>
        </w:rPr>
        <w:t>من ثلاثة أركان:</w:t>
      </w:r>
      <w:r w:rsidR="00580E5F" w:rsidRPr="001604F9">
        <w:rPr>
          <w:rFonts w:ascii="Arial Narrow" w:hAnsi="Arial Narrow" w:cs="Andalus"/>
          <w:color w:val="0070C0"/>
          <w:sz w:val="32"/>
          <w:szCs w:val="32"/>
          <w:rtl/>
        </w:rPr>
        <w:br/>
      </w:r>
    </w:p>
    <w:p w:rsidR="003F3936" w:rsidRPr="001604F9" w:rsidRDefault="003F3936" w:rsidP="00843A81">
      <w:pPr>
        <w:ind w:firstLine="26"/>
        <w:rPr>
          <w:rFonts w:ascii="Arial Narrow" w:hAnsi="Arial Narrow" w:cs="Andalus"/>
          <w:color w:val="A91798"/>
          <w:sz w:val="32"/>
          <w:szCs w:val="32"/>
          <w:rtl/>
        </w:rPr>
      </w:pPr>
      <w:r w:rsidRPr="001604F9">
        <w:rPr>
          <w:rFonts w:ascii="Arial Narrow" w:hAnsi="Arial Narrow" w:cs="Andalus" w:hint="cs"/>
          <w:color w:val="A91798"/>
          <w:sz w:val="32"/>
          <w:szCs w:val="32"/>
          <w:rtl/>
        </w:rPr>
        <w:t>مثال:</w:t>
      </w:r>
      <w:r w:rsidR="00843A81" w:rsidRPr="001604F9">
        <w:rPr>
          <w:rFonts w:ascii="Arial Narrow" w:hAnsi="Arial Narrow" w:cs="Andalus"/>
          <w:color w:val="A91798"/>
          <w:sz w:val="32"/>
          <w:szCs w:val="32"/>
          <w:rtl/>
        </w:rPr>
        <w:t xml:space="preserve"> إنْ تزرعْ تحصدْ</w:t>
      </w:r>
      <w:r w:rsidR="00843A81" w:rsidRPr="001604F9">
        <w:rPr>
          <w:rFonts w:ascii="Arial Narrow" w:hAnsi="Arial Narrow" w:cs="Andalus" w:hint="cs"/>
          <w:color w:val="A91798"/>
          <w:sz w:val="32"/>
          <w:szCs w:val="32"/>
          <w:rtl/>
        </w:rPr>
        <w:t>.</w:t>
      </w:r>
    </w:p>
    <w:p w:rsidR="00966043" w:rsidRPr="003F3936" w:rsidRDefault="00580E5F" w:rsidP="00BB0B73">
      <w:pPr>
        <w:ind w:firstLine="26"/>
        <w:rPr>
          <w:rFonts w:cs="Andalus"/>
          <w:sz w:val="32"/>
          <w:szCs w:val="32"/>
        </w:rPr>
      </w:pP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إن :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أداة الشرط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تزرع :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فعل الشرط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br/>
        <w:t>تحصد :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جواب الشرط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ويفيد في أن تحقق جواب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t xml:space="preserve"> </w:t>
      </w:r>
      <w:hyperlink r:id="rId8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>الشرط</w:t>
        </w:r>
        <w:r w:rsidRPr="00843A81">
          <w:rPr>
            <w:rFonts w:ascii="Arial Narrow" w:hAnsi="Arial Narrow" w:cs="Andalus"/>
            <w:color w:val="F79646" w:themeColor="accent6"/>
            <w:sz w:val="32"/>
            <w:szCs w:val="32"/>
            <w:rtl/>
          </w:rPr>
          <w:t xml:space="preserve"> </w:t>
        </w:r>
      </w:hyperlink>
      <w:r w:rsidRPr="001604F9">
        <w:rPr>
          <w:rFonts w:ascii="Arial Narrow" w:hAnsi="Arial Narrow" w:cs="Andalus"/>
          <w:color w:val="A91798"/>
          <w:sz w:val="32"/>
          <w:szCs w:val="32"/>
          <w:rtl/>
        </w:rPr>
        <w:t>مقترن بفعله أي (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بفعل </w:t>
      </w:r>
      <w:hyperlink r:id="rId9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>الشرط</w:t>
        </w:r>
        <w:r w:rsidRPr="00843A81">
          <w:rPr>
            <w:rFonts w:ascii="Arial Narrow" w:hAnsi="Arial Narrow" w:cs="Andalus"/>
            <w:color w:val="92D050"/>
            <w:sz w:val="32"/>
            <w:szCs w:val="32"/>
            <w:rtl/>
          </w:rPr>
          <w:t xml:space="preserve"> </w:t>
        </w:r>
      </w:hyperlink>
      <w:r w:rsidRPr="001604F9">
        <w:rPr>
          <w:rFonts w:ascii="Arial Narrow" w:hAnsi="Arial Narrow" w:cs="Andalus"/>
          <w:color w:val="A91798"/>
          <w:sz w:val="32"/>
          <w:szCs w:val="32"/>
          <w:rtl/>
        </w:rPr>
        <w:t>)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br/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أدوات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hyperlink r:id="rId10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 xml:space="preserve">الشرط </w:t>
        </w:r>
      </w:hyperlink>
      <w:r w:rsidRPr="001604F9">
        <w:rPr>
          <w:rFonts w:ascii="Arial Narrow" w:hAnsi="Arial Narrow" w:cs="Andalus"/>
          <w:color w:val="0070C0"/>
          <w:sz w:val="32"/>
          <w:szCs w:val="32"/>
          <w:rtl/>
        </w:rPr>
        <w:t>: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 xml:space="preserve">تقسم </w:t>
      </w:r>
      <w:r w:rsidR="00843A81" w:rsidRPr="001604F9">
        <w:rPr>
          <w:rFonts w:ascii="Arial Narrow" w:hAnsi="Arial Narrow" w:cs="Andalus" w:hint="cs"/>
          <w:color w:val="A91798"/>
          <w:sz w:val="32"/>
          <w:szCs w:val="32"/>
          <w:rtl/>
        </w:rPr>
        <w:t>إلى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 xml:space="preserve"> قسمين (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حروف – أسماء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)</w:t>
      </w:r>
      <w:r w:rsidRPr="003F3936">
        <w:rPr>
          <w:rFonts w:ascii="Arial Narrow" w:hAnsi="Arial Narrow" w:cs="Andalus"/>
          <w:color w:val="0000FF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000000" w:themeColor="text1"/>
          <w:sz w:val="32"/>
          <w:szCs w:val="32"/>
          <w:rtl/>
        </w:rPr>
        <w:t xml:space="preserve">1- الحروف : 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 xml:space="preserve">( إنْ ، إذ ما ) حرفان للشرط جازمان يجزمان فعلين مضارعين يسمى الأول فعل </w:t>
      </w:r>
      <w:hyperlink r:id="rId11" w:history="1">
        <w:r w:rsidRPr="001604F9">
          <w:rPr>
            <w:rFonts w:ascii="Arial Narrow" w:hAnsi="Arial Narrow" w:cs="Andalus"/>
            <w:color w:val="EF31E1"/>
            <w:sz w:val="32"/>
            <w:szCs w:val="32"/>
            <w:rtl/>
          </w:rPr>
          <w:t xml:space="preserve">الشرط </w:t>
        </w:r>
      </w:hyperlink>
      <w:r w:rsidRPr="001604F9">
        <w:rPr>
          <w:rFonts w:ascii="Arial Narrow" w:hAnsi="Arial Narrow" w:cs="Andalus"/>
          <w:color w:val="EF31E1"/>
          <w:sz w:val="32"/>
          <w:szCs w:val="32"/>
          <w:rtl/>
        </w:rPr>
        <w:t>ويسمى الثاني جواب الشرط</w:t>
      </w:r>
      <w:r w:rsidRPr="00843A81">
        <w:rPr>
          <w:rFonts w:ascii="Arial Narrow" w:hAnsi="Arial Narrow" w:cs="Andalus"/>
          <w:color w:val="92D050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000000" w:themeColor="text1"/>
          <w:sz w:val="32"/>
          <w:szCs w:val="32"/>
          <w:rtl/>
        </w:rPr>
        <w:t>2- الأسماء :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 xml:space="preserve">أسماء </w:t>
      </w:r>
      <w:hyperlink r:id="rId12" w:history="1">
        <w:r w:rsidRPr="001604F9">
          <w:rPr>
            <w:rFonts w:ascii="Arial Narrow" w:hAnsi="Arial Narrow" w:cs="Andalus"/>
            <w:color w:val="EF31E1"/>
            <w:sz w:val="32"/>
            <w:szCs w:val="32"/>
            <w:rtl/>
          </w:rPr>
          <w:t xml:space="preserve">الشرط </w:t>
        </w:r>
      </w:hyperlink>
      <w:r w:rsidRPr="001604F9">
        <w:rPr>
          <w:rStyle w:val="inline-link"/>
          <w:rFonts w:ascii="Arial Narrow" w:hAnsi="Arial Narrow" w:cs="Andalus"/>
          <w:color w:val="EF31E1"/>
          <w:sz w:val="32"/>
          <w:szCs w:val="32"/>
          <w:bdr w:val="none" w:sz="0" w:space="0" w:color="auto" w:frame="1"/>
          <w:rtl/>
        </w:rPr>
        <w:t>الجازمة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 xml:space="preserve"> وهي : 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(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من ، ما ، مهما ، متى ، أيّان ، أين ، أنّى ، حيثما ، كيفما ، أيّ</w:t>
      </w:r>
      <w:r w:rsidRPr="00843A81">
        <w:rPr>
          <w:rFonts w:ascii="Arial Narrow" w:hAnsi="Arial Narrow" w:cs="Andalus"/>
          <w:color w:val="FFC00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>)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أسماء </w:t>
      </w:r>
      <w:hyperlink r:id="rId13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 xml:space="preserve">الشرط </w:t>
        </w:r>
      </w:hyperlink>
      <w:r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الجازمة تجزم فعلين مضارعين الأول يسمى فعل </w:t>
      </w:r>
      <w:hyperlink r:id="rId14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 xml:space="preserve">الشرط </w:t>
        </w:r>
      </w:hyperlink>
      <w:r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والثاني يسمى جواب </w:t>
      </w:r>
      <w:hyperlink r:id="rId15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 xml:space="preserve">الشرط </w:t>
        </w:r>
      </w:hyperlink>
      <w:r w:rsidRPr="001604F9">
        <w:rPr>
          <w:rFonts w:ascii="Arial Narrow" w:hAnsi="Arial Narrow" w:cs="Andalus"/>
          <w:color w:val="0070C0"/>
          <w:sz w:val="32"/>
          <w:szCs w:val="32"/>
          <w:rtl/>
        </w:rPr>
        <w:br/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 xml:space="preserve">معانيها: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br/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مَنْ :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تستعمل للعاقل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843A81">
        <w:rPr>
          <w:rFonts w:ascii="Arial Narrow" w:hAnsi="Arial Narrow" w:cs="Andalus" w:hint="cs"/>
          <w:color w:val="FFFF00"/>
          <w:sz w:val="32"/>
          <w:szCs w:val="32"/>
          <w:rtl/>
        </w:rPr>
        <w:t>_</w:t>
      </w:r>
      <w:r w:rsidRPr="00843A81">
        <w:rPr>
          <w:rFonts w:ascii="Arial Narrow" w:hAnsi="Arial Narrow" w:cs="Andalus"/>
          <w:color w:val="FFFF0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 xml:space="preserve">ما ، مهما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: لغير العاقل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="00843A81" w:rsidRPr="00843A81">
        <w:rPr>
          <w:rFonts w:ascii="Arial Narrow" w:hAnsi="Arial Narrow" w:cs="Andalus" w:hint="cs"/>
          <w:color w:val="FFFF00"/>
          <w:sz w:val="32"/>
          <w:szCs w:val="32"/>
          <w:rtl/>
        </w:rPr>
        <w:t>_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متى ، أيان: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 xml:space="preserve">تستخدم للظرف </w:t>
      </w:r>
      <w:r w:rsidRPr="001604F9">
        <w:rPr>
          <w:rFonts w:ascii="Arial Narrow" w:hAnsi="Arial Narrow" w:cs="Andalus" w:hint="cs"/>
          <w:color w:val="A91798"/>
          <w:sz w:val="32"/>
          <w:szCs w:val="32"/>
          <w:rtl/>
        </w:rPr>
        <w:t>الزمان _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أنّى ، حيثما ، أين :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للظرف المكاني</w:t>
      </w:r>
      <w:r w:rsidRPr="00843A81">
        <w:rPr>
          <w:rFonts w:ascii="Arial Narrow" w:hAnsi="Arial Narrow" w:cs="Andalus"/>
          <w:color w:val="000080"/>
          <w:sz w:val="32"/>
          <w:szCs w:val="32"/>
          <w:rtl/>
        </w:rPr>
        <w:t xml:space="preserve"> 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كيفما :</w:t>
      </w:r>
      <w:r w:rsidRPr="00843A81">
        <w:rPr>
          <w:rFonts w:ascii="Arial Narrow" w:hAnsi="Arial Narrow" w:cs="Andalus"/>
          <w:color w:val="F79646" w:themeColor="accent6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تستخدم للحال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: مثال : ( كيفما  تعاملْ )</w:t>
      </w:r>
      <w:r w:rsidRPr="00843A81">
        <w:rPr>
          <w:rFonts w:ascii="Arial Narrow" w:hAnsi="Arial Narrow" w:cs="Andalus"/>
          <w:color w:val="92D05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0070C0"/>
          <w:sz w:val="32"/>
          <w:szCs w:val="32"/>
          <w:rtl/>
        </w:rPr>
        <w:t>الناس يعاملوك )</w:t>
      </w:r>
      <w:r w:rsidRPr="001604F9">
        <w:rPr>
          <w:rFonts w:ascii="Arial Narrow" w:hAnsi="Arial Narrow" w:cs="Andalus" w:hint="cs"/>
          <w:color w:val="0070C0"/>
          <w:sz w:val="32"/>
          <w:szCs w:val="32"/>
          <w:rtl/>
        </w:rPr>
        <w:t>_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>(</w:t>
      </w:r>
      <w:r w:rsidRPr="00843A81">
        <w:rPr>
          <w:rFonts w:ascii="Arial Narrow" w:hAnsi="Arial Narrow" w:cs="Andalus"/>
          <w:color w:val="9BBB59" w:themeColor="accent3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A91798"/>
          <w:sz w:val="32"/>
          <w:szCs w:val="32"/>
          <w:rtl/>
        </w:rPr>
        <w:t>تعامل</w:t>
      </w:r>
      <w:r w:rsidRPr="00843A81">
        <w:rPr>
          <w:rFonts w:ascii="Arial Narrow" w:hAnsi="Arial Narrow" w:cs="Andalus"/>
          <w:color w:val="9BBB59" w:themeColor="accent3"/>
          <w:sz w:val="32"/>
          <w:szCs w:val="32"/>
          <w:rtl/>
        </w:rPr>
        <w:t xml:space="preserve"> 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>)</w:t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t xml:space="preserve"> : 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 xml:space="preserve">جملة فعل </w:t>
      </w:r>
      <w:hyperlink r:id="rId16" w:history="1">
        <w:r w:rsidRPr="001604F9">
          <w:rPr>
            <w:rFonts w:ascii="Arial Narrow" w:hAnsi="Arial Narrow" w:cs="Andalus"/>
            <w:color w:val="0070C0"/>
            <w:sz w:val="32"/>
            <w:szCs w:val="32"/>
            <w:rtl/>
          </w:rPr>
          <w:t xml:space="preserve">الشرط </w:t>
        </w:r>
      </w:hyperlink>
      <w:r w:rsidRPr="001604F9">
        <w:rPr>
          <w:rFonts w:ascii="Arial Narrow" w:hAnsi="Arial Narrow" w:cs="Andalus"/>
          <w:color w:val="EF31E1"/>
          <w:sz w:val="32"/>
          <w:szCs w:val="32"/>
          <w:rtl/>
        </w:rPr>
        <w:t xml:space="preserve">غير </w:t>
      </w:r>
      <w:r w:rsidRPr="001604F9">
        <w:rPr>
          <w:rFonts w:ascii="Arial Narrow" w:hAnsi="Arial Narrow" w:cs="Andalus" w:hint="cs"/>
          <w:color w:val="EF31E1"/>
          <w:sz w:val="32"/>
          <w:szCs w:val="32"/>
          <w:rtl/>
        </w:rPr>
        <w:t>الظرف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t xml:space="preserve"> لا محل لها من الإعراب</w:t>
      </w:r>
      <w:r w:rsidR="00843A81" w:rsidRPr="001604F9">
        <w:rPr>
          <w:rFonts w:ascii="Arial Narrow" w:hAnsi="Arial Narrow" w:cs="Andalus" w:hint="cs"/>
          <w:color w:val="EF31E1"/>
          <w:sz w:val="32"/>
          <w:szCs w:val="32"/>
          <w:rtl/>
        </w:rPr>
        <w:t>.</w:t>
      </w:r>
      <w:r w:rsidRPr="001604F9">
        <w:rPr>
          <w:rFonts w:ascii="Arial Narrow" w:hAnsi="Arial Narrow" w:cs="Andalus"/>
          <w:color w:val="EF31E1"/>
          <w:sz w:val="32"/>
          <w:szCs w:val="32"/>
          <w:rtl/>
        </w:rPr>
        <w:br/>
      </w:r>
      <w:r w:rsidRPr="003F3936">
        <w:rPr>
          <w:rFonts w:ascii="Arial Narrow" w:hAnsi="Arial Narrow" w:cs="Andalus"/>
          <w:color w:val="000080"/>
          <w:sz w:val="32"/>
          <w:szCs w:val="32"/>
          <w:rtl/>
        </w:rPr>
        <w:br/>
      </w:r>
    </w:p>
    <w:sectPr w:rsidR="00966043" w:rsidRPr="003F3936" w:rsidSect="00202AF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20" w:footer="720" w:gutter="0"/>
      <w:pgBorders w:offsetFrom="page">
        <w:top w:val="dashed" w:sz="4" w:space="24" w:color="7030A0"/>
        <w:left w:val="dashed" w:sz="4" w:space="24" w:color="7030A0"/>
        <w:bottom w:val="dashed" w:sz="4" w:space="24" w:color="7030A0"/>
        <w:right w:val="dashed" w:sz="4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7D7" w:rsidRDefault="001F17D7" w:rsidP="005521BD">
      <w:pPr>
        <w:spacing w:after="0" w:line="240" w:lineRule="auto"/>
      </w:pPr>
      <w:r>
        <w:separator/>
      </w:r>
    </w:p>
  </w:endnote>
  <w:endnote w:type="continuationSeparator" w:id="1">
    <w:p w:rsidR="001F17D7" w:rsidRDefault="001F17D7" w:rsidP="0055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BD" w:rsidRDefault="005521B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BD" w:rsidRDefault="005521B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BD" w:rsidRDefault="005521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7D7" w:rsidRDefault="001F17D7" w:rsidP="005521BD">
      <w:pPr>
        <w:spacing w:after="0" w:line="240" w:lineRule="auto"/>
      </w:pPr>
      <w:r>
        <w:separator/>
      </w:r>
    </w:p>
  </w:footnote>
  <w:footnote w:type="continuationSeparator" w:id="1">
    <w:p w:rsidR="001F17D7" w:rsidRDefault="001F17D7" w:rsidP="00552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BD" w:rsidRDefault="00F8062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2876" o:spid="_x0000_s2050" type="#_x0000_t75" style="position:absolute;left:0;text-align:left;margin-left:0;margin-top:0;width:350.1pt;height:329.05pt;z-index:-251657216;mso-position-horizontal:center;mso-position-horizontal-relative:margin;mso-position-vertical:center;mso-position-vertical-relative:margin" o:allowincell="f">
          <v:imagedata r:id="rId1" o:title="صورة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BD" w:rsidRDefault="00F8062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2877" o:spid="_x0000_s2051" type="#_x0000_t75" style="position:absolute;left:0;text-align:left;margin-left:0;margin-top:0;width:350.1pt;height:329.05pt;z-index:-251656192;mso-position-horizontal:center;mso-position-horizontal-relative:margin;mso-position-vertical:center;mso-position-vertical-relative:margin" o:allowincell="f">
          <v:imagedata r:id="rId1" o:title="صورة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BD" w:rsidRDefault="00F8062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2875" o:spid="_x0000_s2049" type="#_x0000_t75" style="position:absolute;left:0;text-align:left;margin-left:0;margin-top:0;width:350.1pt;height:329.05pt;z-index:-251658240;mso-position-horizontal:center;mso-position-horizontal-relative:margin;mso-position-vertical:center;mso-position-vertical-relative:margin" o:allowincell="f">
          <v:imagedata r:id="rId1" o:title="صورة1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>
      <o:colormenu v:ext="edit" fillcolor="#ef31e1" strokecolor="#a91798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0E5F"/>
    <w:rsid w:val="00033CED"/>
    <w:rsid w:val="00037480"/>
    <w:rsid w:val="001604F9"/>
    <w:rsid w:val="00195B83"/>
    <w:rsid w:val="001A4AEA"/>
    <w:rsid w:val="001E3797"/>
    <w:rsid w:val="001F17D7"/>
    <w:rsid w:val="001F79BA"/>
    <w:rsid w:val="00202AFD"/>
    <w:rsid w:val="00302B3C"/>
    <w:rsid w:val="003E6C4C"/>
    <w:rsid w:val="003F3936"/>
    <w:rsid w:val="005521BD"/>
    <w:rsid w:val="00580E5F"/>
    <w:rsid w:val="005A7BE7"/>
    <w:rsid w:val="007E24B3"/>
    <w:rsid w:val="007F6CC3"/>
    <w:rsid w:val="00801C9C"/>
    <w:rsid w:val="00843A81"/>
    <w:rsid w:val="0090757D"/>
    <w:rsid w:val="00966043"/>
    <w:rsid w:val="009C1FF7"/>
    <w:rsid w:val="00A06C4A"/>
    <w:rsid w:val="00B77B43"/>
    <w:rsid w:val="00BB0B73"/>
    <w:rsid w:val="00BD7243"/>
    <w:rsid w:val="00C16538"/>
    <w:rsid w:val="00E752BF"/>
    <w:rsid w:val="00EA4A4A"/>
    <w:rsid w:val="00EA7CB2"/>
    <w:rsid w:val="00F12172"/>
    <w:rsid w:val="00F549BA"/>
    <w:rsid w:val="00F61C1E"/>
    <w:rsid w:val="00F80629"/>
    <w:rsid w:val="00F86386"/>
    <w:rsid w:val="00FE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ef31e1" strokecolor="#a91798"/>
    </o:shapedefaults>
    <o:shapelayout v:ext="edit">
      <o:idmap v:ext="edit" data="1"/>
      <o:rules v:ext="edit">
        <o:r id="V:Rule6" type="connector" idref="#_x0000_s1028"/>
        <o:r id="V:Rule7" type="connector" idref="#_x0000_s1032"/>
        <o:r id="V:Rule8" type="connector" idref="#_x0000_s1029"/>
        <o:r id="V:Rule9" type="connector" idref="#_x0000_s1030"/>
        <o:r id="V:Rule10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line-link">
    <w:name w:val="inline-link"/>
    <w:basedOn w:val="a0"/>
    <w:rsid w:val="00580E5F"/>
  </w:style>
  <w:style w:type="paragraph" w:styleId="a3">
    <w:name w:val="Balloon Text"/>
    <w:basedOn w:val="a"/>
    <w:link w:val="Char"/>
    <w:uiPriority w:val="99"/>
    <w:semiHidden/>
    <w:unhideWhenUsed/>
    <w:rsid w:val="0016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04F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552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5521BD"/>
  </w:style>
  <w:style w:type="paragraph" w:styleId="a5">
    <w:name w:val="footer"/>
    <w:basedOn w:val="a"/>
    <w:link w:val="Char1"/>
    <w:uiPriority w:val="99"/>
    <w:semiHidden/>
    <w:unhideWhenUsed/>
    <w:rsid w:val="00552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552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3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2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1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14" Type="http://schemas.openxmlformats.org/officeDocument/2006/relationships/hyperlink" Target="http://www.i7ur.com/vb/showthread.php/4343-&#1571;&#1587;&#1604;&#1608;&#1576;-&#1575;&#1604;&#1588;&#1585;&#1591;-&#1601;&#1610;-&#1575;&#1604;&#1604;&#1594;&#1577;-&#1575;&#1604;&#1593;&#1585;&#1576;&#1610;&#1577;?s=618f40bfe656f919ad947d1229a6c73f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2012-09-25T13:23:00Z</cp:lastPrinted>
  <dcterms:created xsi:type="dcterms:W3CDTF">2012-09-25T12:23:00Z</dcterms:created>
  <dcterms:modified xsi:type="dcterms:W3CDTF">2012-09-25T13:29:00Z</dcterms:modified>
</cp:coreProperties>
</file>