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C78" w:rsidRDefault="00A02C78">
      <w:pPr>
        <w:bidi w:val="0"/>
        <w:rPr>
          <w:b/>
          <w:bCs/>
          <w:lang w:bidi="ar-AE"/>
        </w:rPr>
      </w:pPr>
    </w:p>
    <w:p w:rsidR="002E4CF8" w:rsidRDefault="00C33449" w:rsidP="00A02C78">
      <w:pPr>
        <w:bidi w:val="0"/>
        <w:rPr>
          <w:b/>
          <w:bCs/>
          <w:lang w:bidi="ar-AE"/>
        </w:rPr>
      </w:pPr>
      <w:r>
        <w:rPr>
          <w:b/>
          <w:bCs/>
          <w:noProof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63" type="#_x0000_t66" style="position:absolute;margin-left:70.5pt;margin-top:138.75pt;width:225.75pt;height:9.75pt;z-index:251693056" fillcolor="#bfbfbf [2412]" strokecolor="#bfbfbf [2412]">
            <w10:wrap anchorx="page"/>
          </v:shape>
        </w:pict>
      </w:r>
      <w:r>
        <w:rPr>
          <w:b/>
          <w:bCs/>
          <w:noProof/>
        </w:rPr>
        <w:pict>
          <v:shape id="_x0000_s1067" type="#_x0000_t66" style="position:absolute;margin-left:70.5pt;margin-top:410.25pt;width:225.75pt;height:9.75pt;z-index:251696128" fillcolor="#bfbfbf [2412]" strokecolor="#bfbfbf [2412]">
            <w10:wrap anchorx="page"/>
          </v:shape>
        </w:pict>
      </w:r>
      <w:r>
        <w:rPr>
          <w:b/>
          <w:bCs/>
          <w:noProof/>
        </w:rPr>
        <w:pict>
          <v:shape id="_x0000_s1066" type="#_x0000_t66" style="position:absolute;margin-left:70.5pt;margin-top:312.75pt;width:225.75pt;height:9.75pt;z-index:251695104" fillcolor="#bfbfbf [2412]" strokecolor="#bfbfbf [2412]">
            <w10:wrap anchorx="page"/>
          </v:shape>
        </w:pict>
      </w:r>
      <w:r>
        <w:rPr>
          <w:b/>
          <w:bCs/>
          <w:noProof/>
        </w:rPr>
        <w:pict>
          <v:shape id="_x0000_s1065" type="#_x0000_t66" style="position:absolute;margin-left:70.5pt;margin-top:230.25pt;width:225.75pt;height:9.75pt;z-index:251694080" fillcolor="#bfbfbf [2412]" strokecolor="#bfbfbf [2412]">
            <w10:wrap anchorx="page"/>
          </v:shape>
        </w:pict>
      </w:r>
      <w:r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margin-left:-43.5pt;margin-top:129pt;width:498.75pt;height:322.85pt;z-index:251692032" filled="f" stroked="f">
            <v:textbox style="mso-next-textbox:#_x0000_s1062">
              <w:txbxContent>
                <w:p w:rsidR="00C92141" w:rsidRPr="00C92141" w:rsidRDefault="00C92141" w:rsidP="00C92141">
                  <w:pPr>
                    <w:rPr>
                      <w:rFonts w:ascii="Arial Unicode MS" w:eastAsia="Arial Unicode MS" w:hAnsi="Arial Unicode MS" w:cs="Arial Unicode MS"/>
                      <w:b/>
                      <w:bCs/>
                      <w:color w:val="000000" w:themeColor="text1"/>
                      <w:rtl/>
                      <w:lang w:bidi="ar-AE"/>
                    </w:rPr>
                  </w:pPr>
                  <w:r w:rsidRPr="00C92141">
                    <w:rPr>
                      <w:rFonts w:ascii="Arial Unicode MS" w:eastAsia="Arial Unicode MS" w:hAnsi="Arial Unicode MS" w:cs="Arial Unicode MS" w:hint="cs"/>
                      <w:b/>
                      <w:bCs/>
                      <w:color w:val="000000" w:themeColor="text1"/>
                      <w:rtl/>
                      <w:lang w:bidi="ar-AE"/>
                    </w:rPr>
                    <w:t xml:space="preserve">المقدمة :                                                                                                                                </w:t>
                  </w:r>
                  <w:r w:rsidRPr="00C92141">
                    <w:rPr>
                      <w:rFonts w:ascii="Arial Unicode MS" w:eastAsia="Arial Unicode MS" w:hAnsi="Arial Unicode MS" w:cs="Arial Unicode MS"/>
                      <w:b/>
                      <w:bCs/>
                      <w:color w:val="000000" w:themeColor="text1"/>
                      <w:lang w:bidi="ar-AE"/>
                    </w:rPr>
                    <w:t>1</w:t>
                  </w:r>
                </w:p>
                <w:p w:rsidR="00C92141" w:rsidRPr="00C92141" w:rsidRDefault="00C92141" w:rsidP="00C92141">
                  <w:pPr>
                    <w:rPr>
                      <w:rFonts w:ascii="Arial Unicode MS" w:eastAsia="Arial Unicode MS" w:hAnsi="Arial Unicode MS" w:cs="Arial Unicode MS"/>
                      <w:b/>
                      <w:bCs/>
                      <w:color w:val="000000" w:themeColor="text1"/>
                      <w:rtl/>
                      <w:lang w:bidi="ar-AE"/>
                    </w:rPr>
                  </w:pPr>
                </w:p>
                <w:p w:rsidR="00C92141" w:rsidRPr="00C92141" w:rsidRDefault="00C92141" w:rsidP="00C92141">
                  <w:pPr>
                    <w:rPr>
                      <w:rFonts w:ascii="Arial Unicode MS" w:eastAsia="Arial Unicode MS" w:hAnsi="Arial Unicode MS" w:cs="Arial Unicode MS"/>
                      <w:b/>
                      <w:bCs/>
                      <w:color w:val="000000" w:themeColor="text1"/>
                      <w:lang w:bidi="ar-AE"/>
                    </w:rPr>
                  </w:pPr>
                </w:p>
                <w:p w:rsidR="00C92141" w:rsidRPr="00C92141" w:rsidRDefault="00C92141" w:rsidP="007329ED">
                  <w:pPr>
                    <w:rPr>
                      <w:rFonts w:ascii="Arial Unicode MS" w:eastAsia="Arial Unicode MS" w:hAnsi="Arial Unicode MS" w:cs="Arial Unicode MS"/>
                      <w:b/>
                      <w:bCs/>
                      <w:color w:val="000000" w:themeColor="text1"/>
                      <w:rtl/>
                      <w:lang w:bidi="ar-AE"/>
                    </w:rPr>
                  </w:pPr>
                  <w:r w:rsidRPr="00C92141">
                    <w:rPr>
                      <w:rFonts w:ascii="Arial Unicode MS" w:eastAsia="Arial Unicode MS" w:hAnsi="Arial Unicode MS" w:cs="Arial Unicode MS" w:hint="cs"/>
                      <w:b/>
                      <w:bCs/>
                      <w:color w:val="000000" w:themeColor="text1"/>
                      <w:rtl/>
                      <w:lang w:bidi="ar-AE"/>
                    </w:rPr>
                    <w:t>الموضوع</w:t>
                  </w:r>
                  <w:r w:rsidR="007329ED">
                    <w:rPr>
                      <w:rFonts w:ascii="Arial Unicode MS" w:eastAsia="Arial Unicode MS" w:hAnsi="Arial Unicode MS" w:cs="Arial Unicode MS" w:hint="cs"/>
                      <w:b/>
                      <w:bCs/>
                      <w:color w:val="000000" w:themeColor="text1"/>
                      <w:rtl/>
                      <w:lang w:bidi="ar-AE"/>
                    </w:rPr>
                    <w:t xml:space="preserve"> آداب السفر</w:t>
                  </w:r>
                  <w:r w:rsidRPr="00C92141">
                    <w:rPr>
                      <w:rFonts w:ascii="Arial Unicode MS" w:eastAsia="Arial Unicode MS" w:hAnsi="Arial Unicode MS" w:cs="Arial Unicode MS" w:hint="cs"/>
                      <w:b/>
                      <w:bCs/>
                      <w:color w:val="000000" w:themeColor="text1"/>
                      <w:rtl/>
                      <w:lang w:bidi="ar-AE"/>
                    </w:rPr>
                    <w:t xml:space="preserve"> </w:t>
                  </w:r>
                  <w:r>
                    <w:rPr>
                      <w:rFonts w:ascii="Arial Unicode MS" w:eastAsia="Arial Unicode MS" w:hAnsi="Arial Unicode MS" w:cs="Arial Unicode MS" w:hint="cs"/>
                      <w:b/>
                      <w:bCs/>
                      <w:color w:val="000000" w:themeColor="text1"/>
                      <w:rtl/>
                      <w:lang w:bidi="ar-AE"/>
                    </w:rPr>
                    <w:t xml:space="preserve"> </w:t>
                  </w:r>
                  <w:r w:rsidR="007329ED">
                    <w:rPr>
                      <w:rFonts w:ascii="Arial Unicode MS" w:eastAsia="Arial Unicode MS" w:hAnsi="Arial Unicode MS" w:cs="Arial Unicode MS" w:hint="cs"/>
                      <w:b/>
                      <w:bCs/>
                      <w:color w:val="000000" w:themeColor="text1"/>
                      <w:rtl/>
                      <w:lang w:bidi="ar-AE"/>
                    </w:rPr>
                    <w:t xml:space="preserve">                     </w:t>
                  </w:r>
                  <w:r w:rsidRPr="00C92141">
                    <w:rPr>
                      <w:rFonts w:ascii="Arial Unicode MS" w:eastAsia="Arial Unicode MS" w:hAnsi="Arial Unicode MS" w:cs="Arial Unicode MS" w:hint="cs"/>
                      <w:b/>
                      <w:bCs/>
                      <w:color w:val="000000" w:themeColor="text1"/>
                      <w:rtl/>
                      <w:lang w:bidi="ar-AE"/>
                    </w:rPr>
                    <w:t xml:space="preserve">                                                                               </w:t>
                  </w:r>
                  <w:r>
                    <w:rPr>
                      <w:rFonts w:ascii="Arial Unicode MS" w:eastAsia="Arial Unicode MS" w:hAnsi="Arial Unicode MS" w:cs="Arial Unicode MS" w:hint="cs"/>
                      <w:b/>
                      <w:bCs/>
                      <w:color w:val="000000" w:themeColor="text1"/>
                      <w:rtl/>
                      <w:lang w:bidi="ar-AE"/>
                    </w:rPr>
                    <w:t xml:space="preserve"> </w:t>
                  </w:r>
                  <w:r w:rsidRPr="00C92141">
                    <w:rPr>
                      <w:rFonts w:ascii="Arial Unicode MS" w:eastAsia="Arial Unicode MS" w:hAnsi="Arial Unicode MS" w:cs="Arial Unicode MS" w:hint="cs"/>
                      <w:b/>
                      <w:bCs/>
                      <w:color w:val="000000" w:themeColor="text1"/>
                      <w:rtl/>
                      <w:lang w:bidi="ar-AE"/>
                    </w:rPr>
                    <w:t xml:space="preserve">   من </w:t>
                  </w:r>
                  <w:r w:rsidRPr="00C92141">
                    <w:rPr>
                      <w:rFonts w:ascii="Arial Unicode MS" w:eastAsia="Arial Unicode MS" w:hAnsi="Arial Unicode MS" w:cs="Arial Unicode MS"/>
                      <w:b/>
                      <w:bCs/>
                      <w:color w:val="000000" w:themeColor="text1"/>
                      <w:lang w:bidi="ar-AE"/>
                    </w:rPr>
                    <w:t>2</w:t>
                  </w:r>
                  <w:r w:rsidRPr="00C92141">
                    <w:rPr>
                      <w:rFonts w:ascii="Arial Unicode MS" w:eastAsia="Arial Unicode MS" w:hAnsi="Arial Unicode MS" w:cs="Arial Unicode MS" w:hint="cs"/>
                      <w:b/>
                      <w:bCs/>
                      <w:color w:val="000000" w:themeColor="text1"/>
                      <w:rtl/>
                      <w:lang w:bidi="ar-AE"/>
                    </w:rPr>
                    <w:t xml:space="preserve"> إلى </w:t>
                  </w:r>
                  <w:r w:rsidRPr="00C92141">
                    <w:rPr>
                      <w:rFonts w:ascii="Arial Unicode MS" w:eastAsia="Arial Unicode MS" w:hAnsi="Arial Unicode MS" w:cs="Arial Unicode MS"/>
                      <w:b/>
                      <w:bCs/>
                      <w:color w:val="000000" w:themeColor="text1"/>
                      <w:lang w:bidi="ar-AE"/>
                    </w:rPr>
                    <w:t>5</w:t>
                  </w:r>
                  <w:r w:rsidRPr="00C92141">
                    <w:rPr>
                      <w:rFonts w:ascii="Arial Unicode MS" w:eastAsia="Arial Unicode MS" w:hAnsi="Arial Unicode MS" w:cs="Arial Unicode MS" w:hint="cs"/>
                      <w:b/>
                      <w:bCs/>
                      <w:color w:val="000000" w:themeColor="text1"/>
                      <w:rtl/>
                      <w:lang w:bidi="ar-AE"/>
                    </w:rPr>
                    <w:t xml:space="preserve"> </w:t>
                  </w:r>
                </w:p>
                <w:p w:rsidR="00C92141" w:rsidRPr="00C92141" w:rsidRDefault="00C92141" w:rsidP="00C92141">
                  <w:pPr>
                    <w:rPr>
                      <w:rFonts w:ascii="Arial Unicode MS" w:eastAsia="Arial Unicode MS" w:hAnsi="Arial Unicode MS" w:cs="Arial Unicode MS"/>
                      <w:color w:val="000000" w:themeColor="text1"/>
                      <w:rtl/>
                      <w:lang w:bidi="ar-AE"/>
                    </w:rPr>
                  </w:pPr>
                </w:p>
                <w:p w:rsidR="00C92141" w:rsidRPr="00C92141" w:rsidRDefault="00C92141" w:rsidP="00C92141">
                  <w:pPr>
                    <w:rPr>
                      <w:rFonts w:ascii="Arial Unicode MS" w:eastAsia="Arial Unicode MS" w:hAnsi="Arial Unicode MS" w:cs="Arial Unicode MS"/>
                      <w:color w:val="000000" w:themeColor="text1"/>
                      <w:rtl/>
                      <w:lang w:bidi="ar-AE"/>
                    </w:rPr>
                  </w:pPr>
                </w:p>
                <w:p w:rsidR="00C92141" w:rsidRPr="00C92141" w:rsidRDefault="00C92141" w:rsidP="00C92141">
                  <w:pPr>
                    <w:rPr>
                      <w:rFonts w:ascii="Arial Unicode MS" w:eastAsia="Arial Unicode MS" w:hAnsi="Arial Unicode MS" w:cs="Arial Unicode MS"/>
                      <w:b/>
                      <w:bCs/>
                      <w:color w:val="000000" w:themeColor="text1"/>
                      <w:lang w:bidi="ar-AE"/>
                    </w:rPr>
                  </w:pPr>
                  <w:r w:rsidRPr="00C92141">
                    <w:rPr>
                      <w:rFonts w:ascii="Arial Unicode MS" w:eastAsia="Arial Unicode MS" w:hAnsi="Arial Unicode MS" w:cs="Arial Unicode MS" w:hint="cs"/>
                      <w:b/>
                      <w:bCs/>
                      <w:color w:val="000000" w:themeColor="text1"/>
                      <w:rtl/>
                      <w:lang w:bidi="ar-AE"/>
                    </w:rPr>
                    <w:t xml:space="preserve">الخاتمة :                                                                                                                          </w:t>
                  </w:r>
                  <w:r w:rsidRPr="00C92141">
                    <w:rPr>
                      <w:rFonts w:ascii="Arial Unicode MS" w:eastAsia="Arial Unicode MS" w:hAnsi="Arial Unicode MS" w:cs="Arial Unicode MS"/>
                      <w:b/>
                      <w:bCs/>
                      <w:color w:val="000000" w:themeColor="text1"/>
                      <w:lang w:bidi="ar-AE"/>
                    </w:rPr>
                    <w:t xml:space="preserve">                 6     </w:t>
                  </w:r>
                </w:p>
                <w:p w:rsidR="00C92141" w:rsidRPr="00C92141" w:rsidRDefault="00C92141" w:rsidP="00C92141">
                  <w:pPr>
                    <w:rPr>
                      <w:rFonts w:ascii="Arial Unicode MS" w:eastAsia="Arial Unicode MS" w:hAnsi="Arial Unicode MS" w:cs="Arial Unicode MS"/>
                      <w:b/>
                      <w:bCs/>
                      <w:color w:val="000000" w:themeColor="text1"/>
                      <w:lang w:bidi="ar-AE"/>
                    </w:rPr>
                  </w:pPr>
                  <w:r w:rsidRPr="00C92141">
                    <w:rPr>
                      <w:rFonts w:ascii="Arial Unicode MS" w:eastAsia="Arial Unicode MS" w:hAnsi="Arial Unicode MS" w:cs="Arial Unicode MS"/>
                      <w:b/>
                      <w:bCs/>
                      <w:color w:val="000000" w:themeColor="text1"/>
                      <w:lang w:bidi="ar-AE"/>
                    </w:rPr>
                    <w:t xml:space="preserve">  </w:t>
                  </w:r>
                  <w:r w:rsidRPr="00C92141">
                    <w:rPr>
                      <w:rFonts w:ascii="Arial Unicode MS" w:eastAsia="Arial Unicode MS" w:hAnsi="Arial Unicode MS" w:cs="Arial Unicode MS" w:hint="cs"/>
                      <w:b/>
                      <w:bCs/>
                      <w:color w:val="000000" w:themeColor="text1"/>
                      <w:rtl/>
                      <w:lang w:bidi="ar-AE"/>
                    </w:rPr>
                    <w:t xml:space="preserve">  </w:t>
                  </w:r>
                  <w:r w:rsidRPr="00C92141">
                    <w:rPr>
                      <w:rFonts w:ascii="Arial Unicode MS" w:eastAsia="Arial Unicode MS" w:hAnsi="Arial Unicode MS" w:cs="Arial Unicode MS"/>
                      <w:b/>
                      <w:bCs/>
                      <w:color w:val="000000" w:themeColor="text1"/>
                      <w:lang w:bidi="ar-AE"/>
                    </w:rPr>
                    <w:t xml:space="preserve">                            </w:t>
                  </w:r>
                </w:p>
                <w:p w:rsidR="00C92141" w:rsidRPr="00C92141" w:rsidRDefault="00C92141" w:rsidP="00C92141">
                  <w:pPr>
                    <w:rPr>
                      <w:rFonts w:ascii="Arial Unicode MS" w:eastAsia="Arial Unicode MS" w:hAnsi="Arial Unicode MS" w:cs="Arial Unicode MS"/>
                      <w:b/>
                      <w:bCs/>
                      <w:color w:val="000000" w:themeColor="text1"/>
                      <w:lang w:bidi="ar-AE"/>
                    </w:rPr>
                  </w:pPr>
                </w:p>
                <w:p w:rsidR="00C92141" w:rsidRPr="00C92141" w:rsidRDefault="00C92141" w:rsidP="00C92141">
                  <w:pPr>
                    <w:rPr>
                      <w:rFonts w:ascii="Arial Unicode MS" w:eastAsia="Arial Unicode MS" w:hAnsi="Arial Unicode MS" w:cs="Arial Unicode MS"/>
                      <w:color w:val="000000" w:themeColor="text1"/>
                      <w:rtl/>
                      <w:lang w:bidi="ar-AE"/>
                    </w:rPr>
                  </w:pPr>
                  <w:r w:rsidRPr="00C92141">
                    <w:rPr>
                      <w:rFonts w:ascii="Arial Unicode MS" w:eastAsia="Arial Unicode MS" w:hAnsi="Arial Unicode MS" w:cs="Arial Unicode MS" w:hint="cs"/>
                      <w:b/>
                      <w:bCs/>
                      <w:color w:val="000000" w:themeColor="text1"/>
                      <w:rtl/>
                      <w:lang w:bidi="ar-AE"/>
                    </w:rPr>
                    <w:t xml:space="preserve">المراجع و المصادر : </w:t>
                  </w:r>
                  <w:r w:rsidRPr="00C92141">
                    <w:rPr>
                      <w:rFonts w:ascii="Arial Unicode MS" w:eastAsia="Arial Unicode MS" w:hAnsi="Arial Unicode MS" w:cs="Arial Unicode MS"/>
                      <w:b/>
                      <w:bCs/>
                      <w:color w:val="000000" w:themeColor="text1"/>
                      <w:lang w:bidi="ar-AE"/>
                    </w:rPr>
                    <w:t xml:space="preserve"> </w:t>
                  </w:r>
                  <w:r w:rsidRPr="00C92141">
                    <w:rPr>
                      <w:rFonts w:ascii="Arial Unicode MS" w:eastAsia="Arial Unicode MS" w:hAnsi="Arial Unicode MS" w:cs="Arial Unicode MS" w:hint="cs"/>
                      <w:b/>
                      <w:bCs/>
                      <w:color w:val="000000" w:themeColor="text1"/>
                      <w:rtl/>
                      <w:lang w:bidi="ar-AE"/>
                    </w:rPr>
                    <w:t xml:space="preserve">                                                                                                </w:t>
                  </w:r>
                  <w:r w:rsidRPr="00C92141">
                    <w:rPr>
                      <w:rFonts w:ascii="Arial Unicode MS" w:eastAsia="Arial Unicode MS" w:hAnsi="Arial Unicode MS" w:cs="Arial Unicode MS"/>
                      <w:b/>
                      <w:bCs/>
                      <w:color w:val="000000" w:themeColor="text1"/>
                      <w:lang w:bidi="ar-AE"/>
                    </w:rPr>
                    <w:t xml:space="preserve"> 6             </w:t>
                  </w:r>
                  <w:r w:rsidRPr="00C92141">
                    <w:rPr>
                      <w:rFonts w:ascii="Arial Unicode MS" w:eastAsia="Arial Unicode MS" w:hAnsi="Arial Unicode MS" w:cs="Arial Unicode MS" w:hint="cs"/>
                      <w:b/>
                      <w:bCs/>
                      <w:color w:val="000000" w:themeColor="text1"/>
                      <w:rtl/>
                      <w:lang w:bidi="ar-AE"/>
                    </w:rPr>
                    <w:t xml:space="preserve"> </w:t>
                  </w:r>
                  <w:r w:rsidRPr="00C92141">
                    <w:rPr>
                      <w:rFonts w:ascii="Arial Unicode MS" w:eastAsia="Arial Unicode MS" w:hAnsi="Arial Unicode MS" w:cs="Arial Unicode MS" w:hint="cs"/>
                      <w:color w:val="000000" w:themeColor="text1"/>
                      <w:rtl/>
                      <w:lang w:bidi="ar-AE"/>
                    </w:rPr>
                    <w:t xml:space="preserve">  </w:t>
                  </w:r>
                </w:p>
                <w:p w:rsidR="00C92141" w:rsidRPr="00C92141" w:rsidRDefault="00C92141" w:rsidP="00C92141">
                  <w:pPr>
                    <w:rPr>
                      <w:rFonts w:ascii="Arial Unicode MS" w:eastAsia="Arial Unicode MS" w:hAnsi="Arial Unicode MS" w:cs="Arial Unicode MS"/>
                      <w:color w:val="000000" w:themeColor="text1"/>
                      <w:rtl/>
                      <w:lang w:bidi="ar-AE"/>
                    </w:rPr>
                  </w:pPr>
                </w:p>
                <w:p w:rsidR="00C92141" w:rsidRPr="00C92141" w:rsidRDefault="00C92141" w:rsidP="00C92141">
                  <w:pPr>
                    <w:rPr>
                      <w:rFonts w:ascii="Arial Unicode MS" w:eastAsia="Arial Unicode MS" w:hAnsi="Arial Unicode MS" w:cs="Arial Unicode MS"/>
                      <w:color w:val="000000" w:themeColor="text1"/>
                      <w:rtl/>
                      <w:lang w:bidi="ar-AE"/>
                    </w:rPr>
                  </w:pPr>
                </w:p>
                <w:p w:rsidR="00C92141" w:rsidRPr="00C92141" w:rsidRDefault="00C92141" w:rsidP="00C92141">
                  <w:pPr>
                    <w:rPr>
                      <w:rFonts w:ascii="Arial Unicode MS" w:eastAsia="Arial Unicode MS" w:hAnsi="Arial Unicode MS" w:cs="Arial Unicode MS"/>
                      <w:color w:val="000000" w:themeColor="text1"/>
                      <w:lang w:bidi="ar-AE"/>
                    </w:rPr>
                  </w:pPr>
                  <w:r w:rsidRPr="00C92141">
                    <w:rPr>
                      <w:rFonts w:ascii="Arial Unicode MS" w:eastAsia="Arial Unicode MS" w:hAnsi="Arial Unicode MS" w:cs="Arial Unicode MS" w:hint="cs"/>
                      <w:color w:val="000000" w:themeColor="text1"/>
                      <w:rtl/>
                      <w:lang w:bidi="ar-AE"/>
                    </w:rPr>
                    <w:t xml:space="preserve">المراجع و المصادر :                                                                                                                      </w:t>
                  </w:r>
                  <w:r w:rsidRPr="00C92141">
                    <w:rPr>
                      <w:rFonts w:ascii="Arial Unicode MS" w:eastAsia="Arial Unicode MS" w:hAnsi="Arial Unicode MS" w:cs="Arial Unicode MS"/>
                      <w:color w:val="000000" w:themeColor="text1"/>
                      <w:lang w:bidi="ar-AE"/>
                    </w:rPr>
                    <w:t>6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</w:rPr>
        <w:pict>
          <v:shape id="_x0000_s1061" type="#_x0000_t202" style="position:absolute;margin-left:93.55pt;margin-top:-32.05pt;width:270.2pt;height:93.5pt;z-index:251691008" filled="f" stroked="f">
            <v:textbox style="mso-next-textbox:#_x0000_s1061">
              <w:txbxContent>
                <w:p w:rsidR="00C92141" w:rsidRPr="00BC100A" w:rsidRDefault="00C92141" w:rsidP="00C92141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144"/>
                      <w:szCs w:val="144"/>
                      <w:rtl/>
                      <w:lang w:bidi="ar-AE"/>
                    </w:rPr>
                  </w:pPr>
                  <w:r>
                    <w:rPr>
                      <w:rFonts w:ascii="Arial Unicode MS" w:eastAsia="Arial Unicode MS" w:hAnsi="Arial Unicode MS" w:cs="Arial Unicode MS" w:hint="cs"/>
                      <w:color w:val="7F7F7F" w:themeColor="text1" w:themeTint="80"/>
                      <w:sz w:val="96"/>
                      <w:szCs w:val="96"/>
                      <w:rtl/>
                      <w:lang w:bidi="ar-AE"/>
                    </w:rPr>
                    <w:t>الفهرس :</w:t>
                  </w:r>
                </w:p>
              </w:txbxContent>
            </v:textbox>
            <w10:wrap anchorx="page"/>
          </v:shape>
        </w:pict>
      </w:r>
      <w:r w:rsidR="002E4CF8">
        <w:rPr>
          <w:b/>
          <w:bCs/>
          <w:lang w:bidi="ar-AE"/>
        </w:rPr>
        <w:br w:type="page"/>
      </w:r>
    </w:p>
    <w:p w:rsidR="00DD2C71" w:rsidRDefault="00C33449">
      <w:pPr>
        <w:bidi w:val="0"/>
        <w:rPr>
          <w:b/>
          <w:bCs/>
          <w:lang w:bidi="ar-AE"/>
        </w:rPr>
      </w:pPr>
      <w:r>
        <w:rPr>
          <w:b/>
          <w:bCs/>
          <w:noProof/>
        </w:rPr>
        <w:lastRenderedPageBreak/>
        <w:pict>
          <v:shape id="_x0000_s1053" type="#_x0000_t202" style="position:absolute;margin-left:-21.7pt;margin-top:463.15pt;width:460.4pt;height:139.8pt;z-index:251683840" filled="f" fillcolor="#d8d8d8 [2732]" stroked="f">
            <v:textbox>
              <w:txbxContent>
                <w:p w:rsidR="007329ED" w:rsidRDefault="007329ED" w:rsidP="007329ED">
                  <w:pPr>
                    <w:jc w:val="center"/>
                    <w:rPr>
                      <w:rFonts w:ascii="Comic Sans MS" w:hAnsi="Comic Sans MS"/>
                      <w:color w:val="000000" w:themeColor="text1"/>
                      <w:sz w:val="32"/>
                      <w:szCs w:val="32"/>
                    </w:rPr>
                  </w:pPr>
                  <w:r w:rsidRPr="007329ED">
                    <w:rPr>
                      <w:rFonts w:ascii="Comic Sans MS" w:hAnsi="Comic Sans MS"/>
                      <w:color w:val="000000" w:themeColor="text1"/>
                      <w:sz w:val="32"/>
                      <w:szCs w:val="32"/>
                    </w:rPr>
                    <w:br/>
                  </w:r>
                  <w:hyperlink r:id="rId5" w:tgtFrame="_blank" w:history="1">
                    <w:r w:rsidRPr="007329ED">
                      <w:rPr>
                        <w:rStyle w:val="Hyperlink"/>
                        <w:rFonts w:ascii="Comic Sans MS" w:hAnsi="Comic Sans MS"/>
                        <w:color w:val="000000" w:themeColor="text1"/>
                        <w:sz w:val="32"/>
                        <w:szCs w:val="32"/>
                        <w:u w:val="none"/>
                      </w:rPr>
                      <w:t>http://www.uae2e.com/vb/t119.html</w:t>
                    </w:r>
                  </w:hyperlink>
                </w:p>
                <w:p w:rsidR="002E4CF8" w:rsidRPr="007329ED" w:rsidRDefault="007329ED" w:rsidP="007329ED">
                  <w:pPr>
                    <w:jc w:val="center"/>
                    <w:rPr>
                      <w:rFonts w:ascii="Comic Sans MS" w:hAnsi="Comic Sans MS"/>
                      <w:color w:val="000000" w:themeColor="text1"/>
                      <w:sz w:val="32"/>
                      <w:szCs w:val="32"/>
                    </w:rPr>
                  </w:pPr>
                  <w:r w:rsidRPr="007329ED">
                    <w:rPr>
                      <w:rFonts w:ascii="Comic Sans MS" w:hAnsi="Comic Sans MS"/>
                      <w:color w:val="000000" w:themeColor="text1"/>
                      <w:sz w:val="32"/>
                      <w:szCs w:val="32"/>
                    </w:rPr>
                    <w:br/>
                  </w:r>
                  <w:hyperlink r:id="rId6" w:tgtFrame="_blank" w:history="1">
                    <w:r w:rsidRPr="007329ED">
                      <w:rPr>
                        <w:rStyle w:val="Hyperlink"/>
                        <w:rFonts w:ascii="Comic Sans MS" w:hAnsi="Comic Sans MS"/>
                        <w:color w:val="000000" w:themeColor="text1"/>
                        <w:sz w:val="32"/>
                        <w:szCs w:val="32"/>
                        <w:u w:val="none"/>
                      </w:rPr>
                      <w:t>http://www.balagh.com/matboat/fqehb/84/sn0npnmv.htm</w:t>
                    </w:r>
                  </w:hyperlink>
                </w:p>
              </w:txbxContent>
            </v:textbox>
            <w10:wrap anchorx="page"/>
          </v:shape>
        </w:pict>
      </w:r>
      <w:r>
        <w:rPr>
          <w:b/>
          <w:bCs/>
          <w:noProof/>
        </w:rPr>
        <w:pict>
          <v:shape id="_x0000_s1060" type="#_x0000_t202" style="position:absolute;margin-left:421.55pt;margin-top:689.9pt;width:53.3pt;height:48.65pt;z-index:251689984" filled="f" stroked="f">
            <v:textbox>
              <w:txbxContent>
                <w:p w:rsidR="002E4CF8" w:rsidRPr="002E4CF8" w:rsidRDefault="002E4CF8" w:rsidP="002E4CF8">
                  <w:pPr>
                    <w:jc w:val="center"/>
                    <w:rPr>
                      <w:rFonts w:ascii="Comic Sans MS" w:hAnsi="Comic Sans MS"/>
                      <w:color w:val="595959" w:themeColor="text1" w:themeTint="A6"/>
                      <w:sz w:val="56"/>
                      <w:szCs w:val="56"/>
                      <w:rtl/>
                      <w:lang w:bidi="ar-AE"/>
                    </w:rPr>
                  </w:pPr>
                  <w:r w:rsidRPr="002E4CF8">
                    <w:rPr>
                      <w:rFonts w:ascii="Comic Sans MS" w:hAnsi="Comic Sans MS"/>
                      <w:color w:val="595959" w:themeColor="text1" w:themeTint="A6"/>
                      <w:sz w:val="56"/>
                      <w:szCs w:val="56"/>
                      <w:lang w:bidi="ar-AE"/>
                    </w:rPr>
                    <w:t>6</w:t>
                  </w:r>
                </w:p>
                <w:p w:rsidR="002E4CF8" w:rsidRDefault="002E4CF8"/>
              </w:txbxContent>
            </v:textbox>
            <w10:wrap anchorx="page"/>
          </v:shape>
        </w:pict>
      </w:r>
      <w:r>
        <w:rPr>
          <w:b/>
          <w:bCs/>
          <w:noProof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52" type="#_x0000_t97" style="position:absolute;margin-left:-44.8pt;margin-top:438.45pt;width:506.8pt;height:176.35pt;z-index:251682816" fillcolor="#f2f2f2 [3052]" strokecolor="black [3213]">
            <v:textbox style="layout-flow:vertical-ideographic"/>
            <w10:wrap anchorx="page"/>
          </v:shape>
        </w:pict>
      </w:r>
      <w:r>
        <w:rPr>
          <w:b/>
          <w:bCs/>
          <w:noProof/>
        </w:rPr>
        <w:pict>
          <v:shape id="_x0000_s1051" type="#_x0000_t202" style="position:absolute;margin-left:-21.7pt;margin-top:331.45pt;width:448.65pt;height:93.5pt;z-index:251681792" filled="f" stroked="f">
            <v:textbox style="mso-next-textbox:#_x0000_s1051">
              <w:txbxContent>
                <w:p w:rsidR="002E4CF8" w:rsidRPr="00BC100A" w:rsidRDefault="002E4CF8" w:rsidP="002E4CF8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144"/>
                      <w:szCs w:val="144"/>
                      <w:lang w:bidi="ar-AE"/>
                    </w:rPr>
                  </w:pPr>
                  <w:r>
                    <w:rPr>
                      <w:rFonts w:ascii="Arial Unicode MS" w:eastAsia="Arial Unicode MS" w:hAnsi="Arial Unicode MS" w:cs="Arial Unicode MS" w:hint="cs"/>
                      <w:color w:val="7F7F7F" w:themeColor="text1" w:themeTint="80"/>
                      <w:sz w:val="96"/>
                      <w:szCs w:val="96"/>
                      <w:rtl/>
                      <w:lang w:bidi="ar-AE"/>
                    </w:rPr>
                    <w:t>المراجع و المصادر :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</w:rPr>
        <w:pict>
          <v:shape id="_x0000_s1049" type="#_x0000_t202" style="position:absolute;margin-left:-9.4pt;margin-top:74.15pt;width:436.35pt;height:257.3pt;z-index:251680768" filled="f" stroked="f">
            <v:textbox>
              <w:txbxContent>
                <w:p w:rsidR="00DD2C71" w:rsidRPr="007329ED" w:rsidRDefault="007329ED" w:rsidP="007329ED">
                  <w:pPr>
                    <w:jc w:val="center"/>
                    <w:rPr>
                      <w:rFonts w:ascii="Arial Unicode MS" w:eastAsia="Arial Unicode MS" w:hAnsi="Arial Unicode MS" w:cs="Arial Unicode MS"/>
                      <w:sz w:val="44"/>
                      <w:szCs w:val="44"/>
                      <w:rtl/>
                    </w:rPr>
                  </w:pPr>
                  <w:r w:rsidRPr="007329ED">
                    <w:rPr>
                      <w:rFonts w:ascii="Arial Unicode MS" w:eastAsia="Arial Unicode MS" w:hAnsi="Arial Unicode MS" w:cs="Arial Unicode MS"/>
                      <w:sz w:val="44"/>
                      <w:szCs w:val="44"/>
                      <w:rtl/>
                    </w:rPr>
                    <w:t>وهذا آخر ما أردنا بيانه في هذا التقرير</w:t>
                  </w:r>
                  <w:r w:rsidRPr="007329ED">
                    <w:rPr>
                      <w:rFonts w:ascii="Arial Unicode MS" w:eastAsia="Arial Unicode MS" w:hAnsi="Arial Unicode MS" w:cs="Arial Unicode MS" w:hint="cs"/>
                      <w:sz w:val="44"/>
                      <w:szCs w:val="44"/>
                      <w:rtl/>
                    </w:rPr>
                    <w:t xml:space="preserve"> 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44"/>
                      <w:szCs w:val="44"/>
                      <w:rtl/>
                    </w:rPr>
                    <w:t>المبسط، نسأل الله سبحانه الفائدة والقبول، والله الموفق المستعان، (سبحان ربك رب العزة عما يصفون وسلام على المرسلين والحمد لله رب العالمين) ، وصلى الله على محمد وآله الطاهرين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44"/>
                      <w:szCs w:val="44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</w:rPr>
        <w:pict>
          <v:shape id="_x0000_s1050" type="#_x0000_t97" style="position:absolute;margin-left:-44.8pt;margin-top:42.7pt;width:506.8pt;height:275.85pt;z-index:251657215" fillcolor="#f2f2f2 [3052]" strokecolor="black [3213]">
            <v:textbox style="layout-flow:vertical-ideographic"/>
            <w10:wrap anchorx="page"/>
          </v:shape>
        </w:pict>
      </w:r>
      <w:r>
        <w:rPr>
          <w:b/>
          <w:bCs/>
          <w:noProof/>
        </w:rPr>
        <w:pict>
          <v:shape id="_x0000_s1047" type="#_x0000_t202" style="position:absolute;margin-left:81.55pt;margin-top:-44.05pt;width:270.2pt;height:93.5pt;z-index:251678720" filled="f" stroked="f">
            <v:textbox style="mso-next-textbox:#_x0000_s1047">
              <w:txbxContent>
                <w:p w:rsidR="00DD2C71" w:rsidRPr="00BC100A" w:rsidRDefault="00DD2C71" w:rsidP="00DD2C71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144"/>
                      <w:szCs w:val="144"/>
                      <w:rtl/>
                      <w:lang w:bidi="ar-AE"/>
                    </w:rPr>
                  </w:pPr>
                  <w:r w:rsidRPr="00BC100A">
                    <w:rPr>
                      <w:rFonts w:ascii="Arial Unicode MS" w:eastAsia="Arial Unicode MS" w:hAnsi="Arial Unicode MS" w:cs="Arial Unicode MS" w:hint="cs"/>
                      <w:color w:val="7F7F7F" w:themeColor="text1" w:themeTint="80"/>
                      <w:sz w:val="96"/>
                      <w:szCs w:val="96"/>
                      <w:rtl/>
                      <w:lang w:bidi="ar-AE"/>
                    </w:rPr>
                    <w:t>ال</w:t>
                  </w:r>
                  <w:r>
                    <w:rPr>
                      <w:rFonts w:ascii="Arial Unicode MS" w:eastAsia="Arial Unicode MS" w:hAnsi="Arial Unicode MS" w:cs="Arial Unicode MS" w:hint="cs"/>
                      <w:color w:val="7F7F7F" w:themeColor="text1" w:themeTint="80"/>
                      <w:sz w:val="96"/>
                      <w:szCs w:val="96"/>
                      <w:rtl/>
                      <w:lang w:bidi="ar-AE"/>
                    </w:rPr>
                    <w:t>خاتمة</w:t>
                  </w:r>
                  <w:r w:rsidRPr="00BC100A">
                    <w:rPr>
                      <w:rFonts w:ascii="Arial Unicode MS" w:eastAsia="Arial Unicode MS" w:hAnsi="Arial Unicode MS" w:cs="Arial Unicode MS" w:hint="cs"/>
                      <w:color w:val="7F7F7F" w:themeColor="text1" w:themeTint="80"/>
                      <w:sz w:val="96"/>
                      <w:szCs w:val="96"/>
                      <w:rtl/>
                      <w:lang w:bidi="ar-AE"/>
                    </w:rPr>
                    <w:t xml:space="preserve"> :</w:t>
                  </w:r>
                </w:p>
              </w:txbxContent>
            </v:textbox>
            <w10:wrap anchorx="page"/>
          </v:shape>
        </w:pict>
      </w:r>
      <w:r w:rsidR="00DD2C71">
        <w:rPr>
          <w:b/>
          <w:bCs/>
          <w:lang w:bidi="ar-AE"/>
        </w:rPr>
        <w:br w:type="page"/>
      </w:r>
    </w:p>
    <w:p w:rsidR="008740D9" w:rsidRPr="008740D9" w:rsidRDefault="00C33449">
      <w:pPr>
        <w:bidi w:val="0"/>
        <w:rPr>
          <w:b/>
          <w:bCs/>
          <w:lang w:bidi="ar-AE"/>
        </w:rPr>
      </w:pPr>
      <w:r>
        <w:rPr>
          <w:b/>
          <w:bCs/>
          <w:noProof/>
        </w:rPr>
        <w:lastRenderedPageBreak/>
        <w:pict>
          <v:shape id="_x0000_s1074" type="#_x0000_t202" style="position:absolute;margin-left:-43.55pt;margin-top:329.9pt;width:514.75pt;height:275.1pt;z-index:251701248" filled="f" stroked="f">
            <v:textbox style="mso-next-textbox:#_x0000_s1074">
              <w:txbxContent>
                <w:p w:rsidR="00FF10C5" w:rsidRPr="00FF10C5" w:rsidRDefault="00FF10C5" w:rsidP="00FF10C5">
                  <w:pPr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  <w:r w:rsidRPr="00FF10C5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  <w:rtl/>
                    </w:rPr>
                    <w:t>دعاء نزول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color w:val="7F7F7F" w:themeColor="text1" w:themeTint="80"/>
                      <w:sz w:val="36"/>
                      <w:szCs w:val="36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  <w:rtl/>
                    </w:rPr>
                    <w:t>المنزل</w:t>
                  </w:r>
                  <w:r w:rsidRPr="00FF10C5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</w:rPr>
                    <w:t>: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br/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قد يحتاج المسافر إلى النزول من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مركوبه، للنوم، أو الأكل، أو قضاء الحاجة، والبرية فيها من الهوام والسباع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والشياطين ما الله </w:t>
                  </w:r>
                  <w:proofErr w:type="spellStart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به</w:t>
                  </w:r>
                  <w:proofErr w:type="spellEnd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عليم، فكان من نعمة الله علينا أن شرع لنا على لسان نبينا ،دعاءً نقوله يحفظنا - بإذن الله - من شر كل مخلوق، فعن </w:t>
                  </w:r>
                  <w:proofErr w:type="spellStart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خولة</w:t>
                  </w:r>
                  <w:proofErr w:type="spellEnd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بنت حكيم السلمية رضي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الله عنها، قالت: سمعت رسول الله يقول: { من نزل منزلاً ثم قال: أعوذ بكلمات الله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التامات من شر ما خلق. لم يضره شيء حتى يرتحل من منزله ذلك } [رواه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مسلم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].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br/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br/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وفي الحديث فوائد منها: أن هذا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الدعاء يُقال عند حلول كل مكان أو النزول فيه، وليس مخصوصاً بنزول المسافر من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مركوبه. ومنها: أن كلام الله منه، تبارك اسمه، وصفة من صفاته ليس بمخلوق، لأنه محا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لأن يستعاذ بمخلوق، وعلى هذا جماعة أهل السنة، قاله ابن عبد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البر. ومنها: أن قائل هذا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الدعاء عند النزول محفوظ بحفظ الله له، فلا يضره شيء حتى يغادر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محله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.</w:t>
                  </w:r>
                </w:p>
              </w:txbxContent>
            </v:textbox>
            <w10:wrap type="square"/>
          </v:shape>
        </w:pict>
      </w:r>
      <w:r>
        <w:rPr>
          <w:b/>
          <w:bCs/>
          <w:noProof/>
        </w:rPr>
        <w:pict>
          <v:shape id="_x0000_s1075" type="#_x0000_t202" style="position:absolute;margin-left:-62.9pt;margin-top:-35.5pt;width:534.1pt;height:370.8pt;z-index:251702272" filled="f" stroked="f">
            <v:textbox style="mso-next-textbox:#_x0000_s1075">
              <w:txbxContent>
                <w:p w:rsidR="00FF10C5" w:rsidRPr="00FF10C5" w:rsidRDefault="00FF10C5" w:rsidP="00FF10C5">
                  <w:pPr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  <w:rtl/>
                    </w:rPr>
                  </w:pPr>
                  <w:r w:rsidRPr="00FF10C5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  <w:rtl/>
                    </w:rPr>
                    <w:t>دعاء ركوب وسيلة السفر</w:t>
                  </w:r>
                  <w:r w:rsidRPr="00FF10C5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</w:rPr>
                    <w:t>: </w:t>
                  </w:r>
                </w:p>
                <w:p w:rsidR="00FF10C5" w:rsidRPr="00FF10C5" w:rsidRDefault="00FF10C5" w:rsidP="00FF10C5">
                  <w:pPr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عن علي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بن ربيعة قال: شهدت علياً وأتي بدابة ليركبها، فلما وضع رجله في الركاب قال: ( بسم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الله ). فلما </w:t>
                  </w:r>
                  <w:proofErr w:type="spellStart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استوى</w:t>
                  </w:r>
                  <w:proofErr w:type="spellEnd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على ظهرها قال: ( </w:t>
                  </w:r>
                  <w:proofErr w:type="spellStart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الحمدلله</w:t>
                  </w:r>
                  <w:proofErr w:type="spellEnd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)، ثم قال: لِتَسْتَوُوا عَلَى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ظُهُورِهِ ثُمَّ تَذْكُرُوا نِعْمَةَ رَبِّكُمْ إِذَا </w:t>
                  </w:r>
                  <w:proofErr w:type="spellStart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اسْتَوَيْتُمْ</w:t>
                  </w:r>
                  <w:proofErr w:type="spellEnd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عَلَيْهِ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وَتَقُولُوا سُبْحانَ الَّذِي سَخَّرَ لَنَا هَذَا وَمَا كُنَّا لَهُ مُقْرِنِينَ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 (13) 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وَإِنَّا إِلَى رَبِّنَا لَمُنقَلِبُونَ [الزخرف:14،13]. ثم قال: ( الحمد لله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 ) 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ثلاث مرات، ثم قال: ( الله أكبر ) ثلاث مرات، ثم قال: ( سبحانك إني ظلمت نفسي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فاغفر لي فإنه لا يغفر الذنوب إلا أنت ). ثم ضحك، فقيل له، يا أمير المؤمنين من </w:t>
                  </w:r>
                  <w:proofErr w:type="spellStart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أيشيء</w:t>
                  </w:r>
                  <w:proofErr w:type="spellEnd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ضحكت؟ قال: ( رأيت النبي فعل كما فعلت ثم ضحك، فقلت يا رسول الله: من أي شيء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ضحكت؟ قال: { إن ربك يعجب من عبده إذا قال اغفر لي ذنوبي، يعلم أنه لا يغفر الذنوب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غيري } ) [رواه أبو داود، وصححه الألباني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].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br/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br/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فائدة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: 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ينبغي للمسافر أن يغتنم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سفره، يدعو لنفسه وآبائه وأهله ومن يحب، وأن يجتهد في ذلك، ويتحرى الدعاء الجامع،مع الإلحاح والخضوع، فللمسافر دعوة مستجابة فلا ينبغي التفريط فيها. روى أبو هريرة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أن النبي قال: { ثلاث دعوات </w:t>
                  </w:r>
                  <w:proofErr w:type="spellStart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مستاجابات</w:t>
                  </w:r>
                  <w:proofErr w:type="spellEnd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لا شك فيهن: دعوة الوالد، ودعوة المسافر،ودعوة المظلوم } [رواه </w:t>
                  </w:r>
                  <w:proofErr w:type="spellStart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أبوداود</w:t>
                  </w:r>
                  <w:proofErr w:type="spellEnd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، وحسنه الألباني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].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</w:rPr>
        <w:pict>
          <v:shape id="_x0000_s1058" type="#_x0000_t202" style="position:absolute;margin-left:417.9pt;margin-top:688.5pt;width:53.3pt;height:48.65pt;z-index:251687936" filled="f" stroked="f">
            <v:textbox>
              <w:txbxContent>
                <w:p w:rsidR="002E4CF8" w:rsidRPr="002E4CF8" w:rsidRDefault="002E4CF8" w:rsidP="002E4CF8">
                  <w:pPr>
                    <w:jc w:val="center"/>
                    <w:rPr>
                      <w:rFonts w:ascii="Comic Sans MS" w:hAnsi="Comic Sans MS"/>
                      <w:color w:val="595959" w:themeColor="text1" w:themeTint="A6"/>
                      <w:sz w:val="56"/>
                      <w:szCs w:val="56"/>
                      <w:rtl/>
                      <w:lang w:bidi="ar-AE"/>
                    </w:rPr>
                  </w:pPr>
                  <w:r w:rsidRPr="002E4CF8">
                    <w:rPr>
                      <w:rFonts w:ascii="Comic Sans MS" w:hAnsi="Comic Sans MS"/>
                      <w:color w:val="595959" w:themeColor="text1" w:themeTint="A6"/>
                      <w:sz w:val="56"/>
                      <w:szCs w:val="56"/>
                      <w:lang w:bidi="ar-AE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8740D9" w:rsidRPr="008740D9">
        <w:rPr>
          <w:b/>
          <w:bCs/>
          <w:lang w:bidi="ar-AE"/>
        </w:rPr>
        <w:br w:type="page"/>
      </w:r>
    </w:p>
    <w:p w:rsidR="00BC100A" w:rsidRDefault="00C33449" w:rsidP="00FF10C5">
      <w:pPr>
        <w:bidi w:val="0"/>
        <w:rPr>
          <w:lang w:bidi="ar-AE"/>
        </w:rPr>
      </w:pPr>
      <w:r>
        <w:rPr>
          <w:noProof/>
        </w:rPr>
        <w:lastRenderedPageBreak/>
        <w:pict>
          <v:shape id="_x0000_s1077" type="#_x0000_t202" style="position:absolute;margin-left:-65.95pt;margin-top:-34.4pt;width:534.1pt;height:511.55pt;z-index:251703296" filled="f" stroked="f">
            <v:textbox style="mso-next-textbox:#_x0000_s1077">
              <w:txbxContent>
                <w:p w:rsidR="007329ED" w:rsidRDefault="00FF10C5" w:rsidP="007329ED">
                  <w:pPr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</w:pPr>
                  <w:r w:rsidRPr="007329ED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  <w:rtl/>
                    </w:rPr>
                    <w:t>النوم في</w:t>
                  </w:r>
                  <w:r w:rsidRPr="007329ED">
                    <w:rPr>
                      <w:rFonts w:ascii="Arial Unicode MS" w:eastAsia="Arial Unicode MS" w:hAnsi="Arial Unicode MS" w:cs="Arial Unicode MS" w:hint="cs"/>
                      <w:color w:val="7F7F7F" w:themeColor="text1" w:themeTint="80"/>
                      <w:sz w:val="36"/>
                      <w:szCs w:val="36"/>
                      <w:rtl/>
                    </w:rPr>
                    <w:t xml:space="preserve"> </w:t>
                  </w:r>
                  <w:r w:rsidRPr="007329ED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  <w:rtl/>
                    </w:rPr>
                    <w:t>السفر</w:t>
                  </w:r>
                  <w:r w:rsidRPr="007329ED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</w:rPr>
                    <w:t>: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br/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br/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قد يضطر المسافر على الطرق البرية</w:t>
                  </w:r>
                  <w:r w:rsidRPr="007329ED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إلى النوم للراحة من عناء السفر، ولما كان </w:t>
                  </w:r>
                  <w:proofErr w:type="spellStart"/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الشرع</w:t>
                  </w:r>
                  <w:proofErr w:type="spellEnd"/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المطهر يرشد الناس لما فيه </w:t>
                  </w:r>
                  <w:proofErr w:type="spellStart"/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مصحلتهما</w:t>
                  </w:r>
                  <w:proofErr w:type="spellEnd"/>
                  <w:r w:rsidRPr="007329ED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لعاجلة والآجلة؛ كان من جملة ذلك إرشاد المسافر لمكان نومه، حتى لا يؤذى من هوام</w:t>
                  </w:r>
                  <w:r w:rsidRPr="007329ED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الأرض ودوابها. فعن أبي هريرة قال: قال رسول الله : { إذا سافرتم في الخصب فأعطوا</w:t>
                  </w:r>
                  <w:r w:rsidRPr="007329ED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الإبل حظها من الأرض، وإذا سافرتم في السنَة فبادروا </w:t>
                  </w:r>
                  <w:proofErr w:type="spellStart"/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بها</w:t>
                  </w:r>
                  <w:proofErr w:type="spellEnd"/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نقيها، وإذا عرستم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 [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المعرس: الذي يسير نهاره ويعرس أي ينزل أول الليل، وقيل: </w:t>
                  </w:r>
                  <w:proofErr w:type="spellStart"/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التعريس</w:t>
                  </w:r>
                  <w:proofErr w:type="spellEnd"/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النزول في آخر</w:t>
                  </w:r>
                  <w:r w:rsidRPr="007329ED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الليل] فاجتنبوا الطريق، فإنها طرق الدواب ومأوى الهوام بالليل } [رواه مسلم]. قال</w:t>
                  </w:r>
                  <w:r w:rsidRPr="007329ED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النووي: ( وهذا أدب من آداب السير والنزول أرشد إليه ، لأن الحشرات ودواب الأرض </w:t>
                  </w:r>
                  <w:proofErr w:type="spellStart"/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منذوات</w:t>
                  </w:r>
                  <w:proofErr w:type="spellEnd"/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السموم والسباع تمشي في الليل على الطرق لسهولتها، ولأنها تلتقط منها ما يسقط</w:t>
                  </w:r>
                  <w:r w:rsidRPr="007329ED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من مأكول ونحوه، وتجد فيها من رمة ونحوها، فإذا عرس الإنسان في الطريق ربما مر منها</w:t>
                  </w:r>
                  <w:r w:rsidRPr="007329ED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ما يؤذيه، فينبغي أن يتباعد عن الطريق ) [شرح صحيح مسلم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].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br/>
                  </w:r>
                </w:p>
                <w:p w:rsidR="00FF10C5" w:rsidRPr="007329ED" w:rsidRDefault="00FF10C5" w:rsidP="007329ED">
                  <w:pPr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ثم إنه ينبغي على المسافر إذا أراد</w:t>
                  </w:r>
                  <w:r w:rsidRPr="007329ED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نوماً، أن يتخذ ما في وسعه من الوسائل التي تعينه على الاستيقاظ لصلاة الفجر، </w:t>
                  </w:r>
                  <w:proofErr w:type="spellStart"/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وفيزم</w:t>
                  </w:r>
                  <w:proofErr w:type="spellEnd"/>
                  <w:r w:rsidRPr="007329ED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اننا</w:t>
                  </w:r>
                  <w:proofErr w:type="spellEnd"/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هذا أصبحت تلك الوسائل - ولله الحمد - متيسرة </w:t>
                  </w:r>
                  <w:proofErr w:type="spellStart"/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وبأبخس</w:t>
                  </w:r>
                  <w:proofErr w:type="spellEnd"/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الأثمان. ورسولنا كان</w:t>
                  </w:r>
                  <w:r w:rsidRPr="007329ED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يحتاط لذلك، فعن أبي هريرة رضي الله عنه: ( أن رسول الله حين قفل من غزوة خيبر سار</w:t>
                  </w:r>
                  <w:r w:rsidRPr="007329ED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ليله حتى إذا أدركه الكرى [أي: النعاس أو النوم] عرس وقال لبلال: { اكلأ لنا الليل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 } ) [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رواه مسلم]، وعند النسائي وأحمد من رواية </w:t>
                  </w:r>
                  <w:proofErr w:type="spellStart"/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جبير</w:t>
                  </w:r>
                  <w:proofErr w:type="spellEnd"/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بن مطعم رضي الله عنه: أن رسول</w:t>
                  </w:r>
                  <w:r w:rsidRPr="007329ED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الله قال في سفر له: { من يكلؤنا الليلة لا نرقد عن صلاة الصبح؟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 xml:space="preserve"> } </w:t>
                  </w:r>
                  <w:r w:rsidRPr="007329ED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br/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59" type="#_x0000_t202" style="position:absolute;margin-left:424.55pt;margin-top:691pt;width:53.3pt;height:48.65pt;z-index:251688960" filled="f" stroked="f">
            <v:textbox>
              <w:txbxContent>
                <w:p w:rsidR="002E4CF8" w:rsidRPr="002E4CF8" w:rsidRDefault="002E4CF8" w:rsidP="002E4CF8">
                  <w:pPr>
                    <w:jc w:val="center"/>
                    <w:rPr>
                      <w:rFonts w:ascii="Comic Sans MS" w:hAnsi="Comic Sans MS"/>
                      <w:color w:val="595959" w:themeColor="text1" w:themeTint="A6"/>
                      <w:sz w:val="56"/>
                      <w:szCs w:val="56"/>
                      <w:lang w:bidi="ar-AE"/>
                    </w:rPr>
                  </w:pPr>
                  <w:r w:rsidRPr="002E4CF8">
                    <w:rPr>
                      <w:rFonts w:ascii="Comic Sans MS" w:hAnsi="Comic Sans MS"/>
                      <w:color w:val="595959" w:themeColor="text1" w:themeTint="A6"/>
                      <w:sz w:val="56"/>
                      <w:szCs w:val="56"/>
                      <w:lang w:bidi="ar-AE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8740D9">
        <w:rPr>
          <w:noProof/>
          <w:rtl/>
        </w:rPr>
        <w:br w:type="page"/>
      </w:r>
      <w:r>
        <w:rPr>
          <w:noProof/>
        </w:rPr>
        <w:lastRenderedPageBreak/>
        <w:pict>
          <v:shape id="_x0000_s1069" type="#_x0000_t202" style="position:absolute;margin-left:-62.15pt;margin-top:463.15pt;width:534.1pt;height:240.75pt;z-index:251697152" filled="f" stroked="f">
            <v:textbox style="mso-next-textbox:#_x0000_s1069">
              <w:txbxContent>
                <w:p w:rsidR="00A7460F" w:rsidRPr="00A7460F" w:rsidRDefault="00A7460F" w:rsidP="00A7460F">
                  <w:pPr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  <w:r w:rsidRPr="00A7460F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  <w:rtl/>
                    </w:rPr>
                    <w:t>استحباب التأمير في السفر إذا</w:t>
                  </w:r>
                  <w:r w:rsidRPr="00A7460F">
                    <w:rPr>
                      <w:rFonts w:ascii="Arial Unicode MS" w:eastAsia="Arial Unicode MS" w:hAnsi="Arial Unicode MS" w:cs="Arial Unicode MS" w:hint="cs"/>
                      <w:color w:val="7F7F7F" w:themeColor="text1" w:themeTint="80"/>
                      <w:sz w:val="36"/>
                      <w:szCs w:val="36"/>
                      <w:rtl/>
                    </w:rPr>
                    <w:t xml:space="preserve"> </w:t>
                  </w:r>
                  <w:r w:rsidRPr="00A7460F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  <w:rtl/>
                    </w:rPr>
                    <w:t>كانوا ثلاثة فأكثر</w:t>
                  </w:r>
                  <w:r w:rsidRPr="00A7460F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</w:rPr>
                    <w:t>: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br/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نادى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الشرع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بالاجتماع وعدم التفرق،وحث على ذلك ورغب فيه، فعن أبي سعيد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الخدري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أن رسول الله قال: { إذا خرج ثلاثة فيسفر فليؤمروا أحدهم } [رواه أبو داود]. ولما كان السفر من الأمور التي يحصل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بها</w:t>
                  </w:r>
                  <w:proofErr w:type="spellEnd"/>
                  <w:r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الاجتماع والملازمة بين الناس، استحب للقوم المسافرون - الذين يبلغون ثلاثة فأكثر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 - 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أن يؤمروا أحدهم يسوسهم ويأمرهم بما فيه مصلحتهم، وعليهم الطاعة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والاتباع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ما لم</w:t>
                  </w:r>
                  <w:r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يأمر بمعصية الله، فإن فعلوا ذلك حصل لهم من اجتماع الكلمة، وسلامة الصدور، ما</w:t>
                  </w:r>
                  <w:r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يجعلهم يقضون حاجتهم من سفرهم دون منغصات أو مكد</w:t>
                  </w:r>
                  <w:r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رات تحدث بينهم. وفي حث النبي عل</w:t>
                  </w:r>
                  <w:r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ي 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تأمير الثلاثة في السفر لأحدهم تنبيه منه على الاجتماع الأعظم، والله</w:t>
                  </w:r>
                  <w:r w:rsid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أعلم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7" type="#_x0000_t202" style="position:absolute;margin-left:-62.15pt;margin-top:238.55pt;width:534.1pt;height:240.75pt;z-index:251668480" filled="f" stroked="f">
            <v:textbox style="mso-next-textbox:#_x0000_s1037">
              <w:txbxContent>
                <w:p w:rsidR="00BC100A" w:rsidRPr="00A7460F" w:rsidRDefault="00A7460F" w:rsidP="00A7460F">
                  <w:pPr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  <w:r w:rsidRPr="00A7460F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  <w:rtl/>
                    </w:rPr>
                    <w:t>كراهية الوحدة في</w:t>
                  </w:r>
                  <w:r w:rsidRPr="00A7460F">
                    <w:rPr>
                      <w:rFonts w:ascii="Arial Unicode MS" w:eastAsia="Arial Unicode MS" w:hAnsi="Arial Unicode MS" w:cs="Arial Unicode MS" w:hint="cs"/>
                      <w:color w:val="7F7F7F" w:themeColor="text1" w:themeTint="80"/>
                      <w:sz w:val="36"/>
                      <w:szCs w:val="36"/>
                      <w:rtl/>
                    </w:rPr>
                    <w:t xml:space="preserve"> </w:t>
                  </w:r>
                  <w:r w:rsidRPr="00A7460F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  <w:rtl/>
                    </w:rPr>
                    <w:t>السفر</w:t>
                  </w:r>
                  <w:r w:rsidRPr="00A7460F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</w:rPr>
                    <w:t>: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br/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وفيه حديث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عبدالله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بن عمر رضي الله</w:t>
                  </w:r>
                  <w:r w:rsidRPr="00A7460F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عنهما، عن النبي قال: { لو يعلم الناس ما في الوحدة ما أعلم، ما سار راكب بليل وحده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 } [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رواه البخاري]. وفي الحديث فوائد: أن النبي لم يخبر أمته بما يعلمه من الآفات</w:t>
                  </w:r>
                  <w:r w:rsidRPr="00A7460F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التي تحدث من جراء سفر الرجل وحده مبالغة منه في التحذير من التفرد في السفر،وثانيهما: أن النهي يعم الليل والنهار، وخص الليل في الحديث لأن الشرور فيه أكثر</w:t>
                  </w:r>
                  <w:r w:rsidRPr="00A7460F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والأخطار فيه أكبر، وثالثهما: أن النهي يعم الراكب والراجل، ولعل قوله : { ما سار</w:t>
                  </w:r>
                  <w:r w:rsid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راكب بليل } أنه خرج مخرج الغالب، وإلا فالراجل في معنى الراكب، والله أعلم. وفيا</w:t>
                  </w:r>
                  <w:r w:rsidRPr="00A7460F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لنهي عن الوحدة في السفر - أيضاً - حديث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عبدالله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بن عمرو بن العاص رضي الله عنهما</w:t>
                  </w:r>
                  <w:r w:rsidRPr="00A7460F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قال: قال رسول الله : { الراكب شيطان، والراكبان شيطانان، والثلاثة ركب } [رواه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أبوداود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].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2" type="#_x0000_t202" style="position:absolute;margin-left:-48.1pt;margin-top:54.85pt;width:514.75pt;height:204.15pt;z-index:251663360" filled="f" stroked="f">
            <v:textbox style="mso-next-textbox:#_x0000_s1032">
              <w:txbxContent>
                <w:p w:rsidR="000B2166" w:rsidRPr="00A7460F" w:rsidRDefault="00A7460F" w:rsidP="00A7460F">
                  <w:pPr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  <w:r w:rsidRPr="00A7460F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  <w:rtl/>
                    </w:rPr>
                    <w:t>استحباب التوديع</w:t>
                  </w:r>
                  <w:r w:rsidRPr="00A7460F">
                    <w:rPr>
                      <w:rFonts w:ascii="Arial Unicode MS" w:eastAsia="Arial Unicode MS" w:hAnsi="Arial Unicode MS" w:cs="Arial Unicode MS" w:hint="cs"/>
                      <w:color w:val="7F7F7F" w:themeColor="text1" w:themeTint="80"/>
                      <w:sz w:val="36"/>
                      <w:szCs w:val="36"/>
                      <w:rtl/>
                    </w:rPr>
                    <w:t xml:space="preserve"> </w:t>
                  </w:r>
                  <w:r w:rsidRPr="00A7460F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  <w:rtl/>
                    </w:rPr>
                    <w:t>للمسافر</w:t>
                  </w:r>
                  <w:r w:rsidRPr="00A7460F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</w:rPr>
                    <w:t>:</w:t>
                  </w:r>
                  <w:r w:rsidRPr="00A7460F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</w:rPr>
                    <w:br/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يستحب للمسافر أن يودع أهله وقرابته</w:t>
                  </w:r>
                  <w:r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وإخوانه، قال ابن عبد</w:t>
                  </w:r>
                  <w:r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البر: إذا خرج أحدكم في سفر فليودع إخوانه، فإن الله جاعل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فيدعائهم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بركة. قال: وقال الشعبي: السنة إذا قدم رجل من سفر أن يأتيه إخوانه فيسلموا</w:t>
                  </w:r>
                  <w:r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عليه، وإذا خرج إلى سفر أن يأتيهم فيودعهم ويغتنم دعاءهم. وفي التوديع سنة مهجورة</w:t>
                  </w:r>
                  <w:r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قل من يعملها، ألا وهي توديع المسافر بدعاء النبي . فعن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قزعة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قال: قال لي ابن عمر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: 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هلم أودعك كما ودعني رسول الله : { أستودع الله دينك، وأمانتك، وخواتيم عملك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 } [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رواه أبو داود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].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55" type="#_x0000_t202" style="position:absolute;margin-left:418.65pt;margin-top:687.75pt;width:53.3pt;height:48.65pt;z-index:251685888" filled="f" stroked="f">
            <v:textbox>
              <w:txbxContent>
                <w:p w:rsidR="002E4CF8" w:rsidRPr="002E4CF8" w:rsidRDefault="002E4CF8" w:rsidP="002E4CF8">
                  <w:pPr>
                    <w:jc w:val="center"/>
                    <w:rPr>
                      <w:rFonts w:ascii="Comic Sans MS" w:hAnsi="Comic Sans MS"/>
                      <w:color w:val="595959" w:themeColor="text1" w:themeTint="A6"/>
                      <w:sz w:val="56"/>
                      <w:szCs w:val="56"/>
                      <w:rtl/>
                      <w:lang w:bidi="ar-AE"/>
                    </w:rPr>
                  </w:pPr>
                  <w:r w:rsidRPr="002E4CF8">
                    <w:rPr>
                      <w:rFonts w:ascii="Comic Sans MS" w:hAnsi="Comic Sans MS"/>
                      <w:color w:val="595959" w:themeColor="text1" w:themeTint="A6"/>
                      <w:sz w:val="56"/>
                      <w:szCs w:val="56"/>
                      <w:lang w:bidi="ar-AE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0" type="#_x0000_t202" style="position:absolute;margin-left:63.65pt;margin-top:-30.05pt;width:282.6pt;height:92.4pt;z-index:251662336" filled="f" stroked="f">
            <v:textbox style="mso-next-textbox:#_x0000_s1030">
              <w:txbxContent>
                <w:p w:rsidR="000B2166" w:rsidRPr="00BC100A" w:rsidRDefault="00A7460F" w:rsidP="000B2166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72"/>
                      <w:szCs w:val="72"/>
                      <w:lang w:bidi="ar-AE"/>
                    </w:rPr>
                  </w:pPr>
                  <w:r>
                    <w:rPr>
                      <w:rFonts w:ascii="Arial Unicode MS" w:eastAsia="Arial Unicode MS" w:hAnsi="Arial Unicode MS" w:cs="Arial Unicode MS" w:hint="cs"/>
                      <w:color w:val="7F7F7F" w:themeColor="text1" w:themeTint="80"/>
                      <w:sz w:val="72"/>
                      <w:szCs w:val="72"/>
                      <w:rtl/>
                      <w:lang w:bidi="ar-AE"/>
                    </w:rPr>
                    <w:t>آداب السفر :</w:t>
                  </w:r>
                </w:p>
              </w:txbxContent>
            </v:textbox>
            <w10:wrap anchorx="page"/>
          </v:shape>
        </w:pict>
      </w:r>
      <w:r w:rsidR="000B2166">
        <w:rPr>
          <w:rtl/>
          <w:lang w:bidi="ar-AE"/>
        </w:rPr>
        <w:br w:type="page"/>
      </w:r>
      <w:r>
        <w:rPr>
          <w:noProof/>
        </w:rPr>
        <w:lastRenderedPageBreak/>
        <w:pict>
          <v:shape id="_x0000_s1072" type="#_x0000_t202" style="position:absolute;margin-left:-60.45pt;margin-top:459.95pt;width:534.1pt;height:240.75pt;z-index:251700224" filled="f" stroked="f">
            <v:textbox style="mso-next-textbox:#_x0000_s1072">
              <w:txbxContent>
                <w:p w:rsidR="00FF10C5" w:rsidRPr="00FF10C5" w:rsidRDefault="00FF10C5" w:rsidP="00FF10C5">
                  <w:pPr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  <w:r w:rsidRPr="00FF10C5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  <w:rtl/>
                    </w:rPr>
                    <w:t>صلاة التطوع في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color w:val="7F7F7F" w:themeColor="text1" w:themeTint="80"/>
                      <w:sz w:val="36"/>
                      <w:szCs w:val="36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  <w:rtl/>
                    </w:rPr>
                    <w:t>السفر</w:t>
                  </w:r>
                  <w:r w:rsidRPr="00FF10C5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</w:rPr>
                    <w:t>:</w:t>
                  </w:r>
                  <w:r w:rsidRPr="00FF10C5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</w:rPr>
                    <w:br/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من السنن المهجورة، صلاة المسافر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التطوع على مركوبه، فقل من تراه يصلي النافلة أو الوتر في الطائرة أو غيرها من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وسائل السفر. ونبينا كان يفعل ذلك على راحلته، ولا يلزم تحري القبلة في صلاة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النافلة للمسافر إن كان راكباً لمشقة ذلك، والأفضل أن يستقبل القبلة عند الإحرام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. 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روى ابن عمر رضي الله عنهما، قال: { كان رسول الله يصلي في السفر على راحلته حيث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توجهت </w:t>
                  </w:r>
                  <w:proofErr w:type="spellStart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به</w:t>
                  </w:r>
                  <w:proofErr w:type="spellEnd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يومئ إيماء، صلاة الليل إلا الفرائض، ويوتر على راحلته } [رواه البخاري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ومسلم]، ولذا فإنه يستحب للمسافر، أن يصلي النافلة والوتر على آلة السفر اقتداء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بنبينا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 .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71" type="#_x0000_t202" style="position:absolute;margin-left:-60.45pt;margin-top:118.2pt;width:534.1pt;height:370.8pt;z-index:251699200" filled="f" stroked="f">
            <v:textbox style="mso-next-textbox:#_x0000_s1071">
              <w:txbxContent>
                <w:p w:rsidR="00FF10C5" w:rsidRDefault="00FF10C5" w:rsidP="00FF10C5">
                  <w:pPr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</w:pPr>
                  <w:r w:rsidRPr="00FF10C5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  <w:rtl/>
                    </w:rPr>
                    <w:t>استحباب السفر يوم الخميس أول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color w:val="7F7F7F" w:themeColor="text1" w:themeTint="80"/>
                      <w:sz w:val="36"/>
                      <w:szCs w:val="36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  <w:rtl/>
                    </w:rPr>
                    <w:t>النهار</w:t>
                  </w:r>
                  <w:r w:rsidRPr="00FF10C5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</w:rPr>
                    <w:t>: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br/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من هديه في أسفاره، أنه كان يحب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الخروج في يوم الخميس، وكان يخرج في أول النهار، فعن كعب بن مالك رضي الله عنه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: { 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أن النبي خرج يوم الخميس في غزوة تبوك وكان يحب أن يخرج يوم الخميس } [رواه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البخاري]. وعند أحمد: { قل ما كان رسول الله يخرج إذا أراد سفراً إلا يوم الخميس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 }. 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وعن صخر </w:t>
                  </w:r>
                  <w:proofErr w:type="spellStart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الغامدي</w:t>
                  </w:r>
                  <w:proofErr w:type="spellEnd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عن النبي قال: { اللهم بارك لأمتي في بكورها } وكان إذا بعث سرية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أو جيشاً بعثهم أول النهار، وكان صخر رجلاً تاجراً، وكان يبعث تجارته من أول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النهار، فأثرى وكثر ماله [رواه أبو داود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].</w:t>
                  </w:r>
                </w:p>
                <w:p w:rsidR="00FF10C5" w:rsidRPr="00FF10C5" w:rsidRDefault="00FF10C5" w:rsidP="00FF10C5">
                  <w:pPr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مسألة: ما حكم السفر يوم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الجمعة؟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br/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الجواب: المذهب: أنه لا يجوز لمن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تلزمه السفر في يومها بعد الزوال، ولو قيل: بعد النداء لكان أولى لأن الله سبحانه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وتعالى أمر بالسعي إلى الجمعة بعد النداء وترك البيع، فعلق الحكم على النداء، قال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تعالى: يَا أَيُّهَا الَّذِينَ آمَنُوا إِذَا نُودِي لِلصَّلَاةِ مِن يَوْمِ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الْجُمُعَةِ فَاسْعَوْا إِلَى ذِكْرِ اللَّهِ وَذَرُوا الْبَيْعَ ذَلِكُمْ </w:t>
                  </w:r>
                  <w:proofErr w:type="spellStart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خَيْرٌلَّكُمْ</w:t>
                  </w:r>
                  <w:proofErr w:type="spellEnd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إِن كُنتُمْ تَعْلَمُونَ [الجمعة:9]. ولكن يقال: إن الزوال هو سبب وجوب</w:t>
                  </w:r>
                  <w:r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الجمعة، فبالزوال يدخل الوقت [الشرح الممتع لابن </w:t>
                  </w:r>
                  <w:proofErr w:type="spellStart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عثيمين</w:t>
                  </w:r>
                  <w:proofErr w:type="spellEnd"/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].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70" type="#_x0000_t202" style="position:absolute;margin-left:-41.1pt;margin-top:-27.95pt;width:514.75pt;height:204.15pt;z-index:251698176" filled="f" stroked="f">
            <v:textbox style="mso-next-textbox:#_x0000_s1070">
              <w:txbxContent>
                <w:p w:rsidR="00A7460F" w:rsidRPr="00FF10C5" w:rsidRDefault="00A7460F" w:rsidP="00FF10C5">
                  <w:pPr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  <w:r w:rsidRPr="00FF10C5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  <w:rtl/>
                    </w:rPr>
                    <w:t>النهي عن اصطحاب الكلب والجرس في</w:t>
                  </w:r>
                  <w:r w:rsidR="00FF10C5" w:rsidRPr="00FF10C5">
                    <w:rPr>
                      <w:rFonts w:ascii="Arial Unicode MS" w:eastAsia="Arial Unicode MS" w:hAnsi="Arial Unicode MS" w:cs="Arial Unicode MS" w:hint="cs"/>
                      <w:color w:val="7F7F7F" w:themeColor="text1" w:themeTint="80"/>
                      <w:sz w:val="36"/>
                      <w:szCs w:val="36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  <w:rtl/>
                    </w:rPr>
                    <w:t>السفر</w:t>
                  </w:r>
                  <w:r w:rsidRPr="00FF10C5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</w:rPr>
                    <w:t>:</w:t>
                  </w:r>
                  <w:r w:rsidRPr="00FF10C5"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36"/>
                      <w:szCs w:val="36"/>
                    </w:rPr>
                    <w:br/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نهى رسول الله عن اصطحاب الكلب</w:t>
                  </w:r>
                  <w:r w:rsidR="00FF10C5"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والجرس في الأسفار، فقد روى أبو هريرة أن رسول الله قال: { لا تصحب الملائكةُ رُفقة</w:t>
                  </w:r>
                  <w:r w:rsid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فيها كلب ولا جرس }[رواه مسلم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].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br/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وسبب النهي عن الجرس لأنها مزامير</w:t>
                  </w:r>
                  <w:r w:rsidR="00FF10C5" w:rsidRPr="00FF10C5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الشيطان، جاء ذلك مصرحاً عند مسلم وغيره من حديث أبي هريرة قال: قال رسول الله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 : { 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الجرس مزامير الشيطان } [رواه مسلم</w:t>
                  </w:r>
                  <w:r w:rsidRPr="00FF10C5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].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57" type="#_x0000_t202" style="position:absolute;margin-left:420.35pt;margin-top:688.5pt;width:53.3pt;height:48.65pt;z-index:251686912" filled="f" stroked="f">
            <v:textbox>
              <w:txbxContent>
                <w:p w:rsidR="002E4CF8" w:rsidRPr="002E4CF8" w:rsidRDefault="002E4CF8" w:rsidP="002E4CF8">
                  <w:pPr>
                    <w:jc w:val="center"/>
                    <w:rPr>
                      <w:rFonts w:ascii="Comic Sans MS" w:hAnsi="Comic Sans MS"/>
                      <w:color w:val="595959" w:themeColor="text1" w:themeTint="A6"/>
                      <w:sz w:val="56"/>
                      <w:szCs w:val="56"/>
                      <w:rtl/>
                      <w:lang w:bidi="ar-AE"/>
                    </w:rPr>
                  </w:pPr>
                  <w:r w:rsidRPr="002E4CF8">
                    <w:rPr>
                      <w:rFonts w:ascii="Comic Sans MS" w:hAnsi="Comic Sans MS"/>
                      <w:color w:val="595959" w:themeColor="text1" w:themeTint="A6"/>
                      <w:sz w:val="56"/>
                      <w:szCs w:val="56"/>
                      <w:lang w:bidi="ar-AE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BC100A">
        <w:rPr>
          <w:lang w:bidi="ar-AE"/>
        </w:rPr>
        <w:br w:type="page"/>
      </w:r>
    </w:p>
    <w:p w:rsidR="000B2166" w:rsidRDefault="000B2166">
      <w:pPr>
        <w:bidi w:val="0"/>
        <w:rPr>
          <w:lang w:bidi="ar-AE"/>
        </w:rPr>
      </w:pPr>
    </w:p>
    <w:p w:rsidR="00BC100A" w:rsidRDefault="00C33449">
      <w:pPr>
        <w:bidi w:val="0"/>
        <w:rPr>
          <w:lang w:bidi="ar-AE"/>
        </w:rPr>
      </w:pPr>
      <w:r>
        <w:rPr>
          <w:noProof/>
        </w:rPr>
        <w:pict>
          <v:shape id="_x0000_s1035" type="#_x0000_t202" style="position:absolute;margin-left:16.4pt;margin-top:142.2pt;width:385pt;height:370.75pt;z-index:251666432" filled="f" stroked="f">
            <v:textbox>
              <w:txbxContent>
                <w:p w:rsidR="00A7460F" w:rsidRDefault="00A7460F" w:rsidP="00A7460F">
                  <w:pPr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</w:pP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الحمد لله رب العالمين والصلاة</w:t>
                  </w:r>
                  <w:r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والسلام على نبينا محمد وعلى آله وصحبه أجمعين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.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اما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بعد نحمد الله ونشكره الذي بعث فينا رسولا يعلم مكارم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الاخلاق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واداب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السفر سوف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اتحدث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عن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اداب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السفر واستحباب توديع المسافر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والاعمال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التي يقوم فيه المسافر عند السفر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.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br/>
                  </w:r>
                </w:p>
                <w:p w:rsidR="00BC100A" w:rsidRPr="00A7460F" w:rsidRDefault="00A7460F" w:rsidP="00A7460F">
                  <w:pPr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  <w:lang w:bidi="ar-AE"/>
                    </w:rPr>
                  </w:pP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عن أبي هريرة عن النبي صلى الله عليه وسلم قال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: { 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السفر قطعة من العذاب يمنع أحدكم طعامه وشرابه ونومه، فإذا قضى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نهمته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فَليُعجل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إلىأهله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} [رواه البخاري ومسلم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]. 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وقال تعالى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br/>
                    <w:t>((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هو الذي جعل لكم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الارض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ذولا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فامشوا في مناكبها وكلوا من رزقه واليه النشور))صدق الله العظيم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br/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br/>
                  </w:r>
                  <w:r w:rsidRPr="00A7460F">
                    <w:rPr>
                      <w:rFonts w:ascii="Arial Unicode MS" w:eastAsia="Arial Unicode MS" w:hAnsi="Arial Unicode MS" w:cs="Arial Unicode MS"/>
                      <w:color w:val="404040" w:themeColor="text1" w:themeTint="BF"/>
                      <w:sz w:val="28"/>
                      <w:szCs w:val="28"/>
                      <w:rtl/>
                    </w:rPr>
                    <w:t>سبب اختياري لهذا الموضوع</w:t>
                  </w:r>
                  <w:r>
                    <w:rPr>
                      <w:rFonts w:ascii="Arial Unicode MS" w:eastAsia="Arial Unicode MS" w:hAnsi="Arial Unicode MS" w:cs="Arial Unicode MS" w:hint="cs"/>
                      <w:color w:val="404040" w:themeColor="text1" w:themeTint="BF"/>
                      <w:sz w:val="28"/>
                      <w:szCs w:val="28"/>
                      <w:rtl/>
                    </w:rPr>
                    <w:t xml:space="preserve"> 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:</w:t>
                  </w:r>
                  <w:r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لقد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اردت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ان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اعرف المزيد عن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احكام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واداب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السفر وكيفية الالتزام بأحكام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واداب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الاسلام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في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اثناء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السفر فأتمنى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ان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ازيد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 xml:space="preserve"> من معلوماتي واستفيد منها لكي اعمل </w:t>
                  </w:r>
                  <w:proofErr w:type="spellStart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</w:rPr>
                    <w:t>بها</w:t>
                  </w:r>
                  <w:proofErr w:type="spellEnd"/>
                  <w:r w:rsidRPr="00A7460F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 xml:space="preserve"> . 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4" type="#_x0000_t97" style="position:absolute;margin-left:-46.05pt;margin-top:75.55pt;width:506.8pt;height:454.6pt;z-index:251665408" fillcolor="#f2f2f2 [3052]" strokecolor="black [3213]">
            <v:textbox style="layout-flow:vertical-ideographic"/>
            <w10:wrap anchorx="page"/>
          </v:shape>
        </w:pict>
      </w:r>
      <w:r>
        <w:rPr>
          <w:noProof/>
        </w:rPr>
        <w:pict>
          <v:shape id="_x0000_s1054" type="#_x0000_t202" style="position:absolute;margin-left:422.35pt;margin-top:668.75pt;width:53.3pt;height:48.65pt;z-index:251684864" filled="f" stroked="f">
            <v:textbox>
              <w:txbxContent>
                <w:p w:rsidR="002E4CF8" w:rsidRPr="002E4CF8" w:rsidRDefault="002E4CF8" w:rsidP="002E4CF8">
                  <w:pPr>
                    <w:jc w:val="center"/>
                    <w:rPr>
                      <w:rFonts w:ascii="Comic Sans MS" w:hAnsi="Comic Sans MS"/>
                      <w:color w:val="595959" w:themeColor="text1" w:themeTint="A6"/>
                      <w:sz w:val="56"/>
                      <w:szCs w:val="56"/>
                      <w:rtl/>
                      <w:lang w:bidi="ar-AE"/>
                    </w:rPr>
                  </w:pPr>
                  <w:r w:rsidRPr="002E4CF8">
                    <w:rPr>
                      <w:rFonts w:ascii="Comic Sans MS" w:hAnsi="Comic Sans MS"/>
                      <w:color w:val="595959" w:themeColor="text1" w:themeTint="A6"/>
                      <w:sz w:val="56"/>
                      <w:szCs w:val="56"/>
                      <w:lang w:bidi="ar-AE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3" type="#_x0000_t202" style="position:absolute;margin-left:69.55pt;margin-top:-43pt;width:270.2pt;height:93.5pt;z-index:251664384" filled="f" stroked="f">
            <v:textbox style="mso-next-textbox:#_x0000_s1033">
              <w:txbxContent>
                <w:p w:rsidR="00BC100A" w:rsidRPr="00BC100A" w:rsidRDefault="00BC100A" w:rsidP="00BC100A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7F7F7F" w:themeColor="text1" w:themeTint="80"/>
                      <w:sz w:val="144"/>
                      <w:szCs w:val="144"/>
                      <w:lang w:bidi="ar-AE"/>
                    </w:rPr>
                  </w:pPr>
                  <w:r w:rsidRPr="00BC100A">
                    <w:rPr>
                      <w:rFonts w:ascii="Arial Unicode MS" w:eastAsia="Arial Unicode MS" w:hAnsi="Arial Unicode MS" w:cs="Arial Unicode MS" w:hint="cs"/>
                      <w:color w:val="7F7F7F" w:themeColor="text1" w:themeTint="80"/>
                      <w:sz w:val="96"/>
                      <w:szCs w:val="96"/>
                      <w:rtl/>
                      <w:lang w:bidi="ar-AE"/>
                    </w:rPr>
                    <w:t>المقدمة :</w:t>
                  </w:r>
                </w:p>
              </w:txbxContent>
            </v:textbox>
            <w10:wrap anchorx="page"/>
          </v:shape>
        </w:pict>
      </w:r>
      <w:r w:rsidR="00BC100A">
        <w:rPr>
          <w:lang w:bidi="ar-AE"/>
        </w:rPr>
        <w:br w:type="page"/>
      </w:r>
    </w:p>
    <w:p w:rsidR="00B61A61" w:rsidRDefault="00A7460F">
      <w:pPr>
        <w:rPr>
          <w:lang w:bidi="ar-AE"/>
        </w:rPr>
      </w:pPr>
      <w:r>
        <w:rPr>
          <w:noProof/>
        </w:rPr>
        <w:lastRenderedPageBreak/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-589413</wp:posOffset>
            </wp:positionH>
            <wp:positionV relativeFrom="paragraph">
              <wp:posOffset>5756228</wp:posOffset>
            </wp:positionV>
            <wp:extent cx="2507511" cy="3045493"/>
            <wp:effectExtent l="19050" t="0" r="7089" b="0"/>
            <wp:wrapNone/>
            <wp:docPr id="1" name="Picture 1" descr="http://www.fikhguide.com/sites/default/files/slides/travel.jpg?1310646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ikhguide.com/sites/default/files/slides/travel.jpg?131064696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106" cy="3047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33449">
        <w:rPr>
          <w:noProof/>
        </w:rPr>
        <w:pict>
          <v:shape id="_x0000_s1028" type="#_x0000_t202" style="position:absolute;left:0;text-align:left;margin-left:134.2pt;margin-top:442.45pt;width:327.25pt;height:187.05pt;z-index:251660288;mso-position-horizontal-relative:text;mso-position-vertical-relative:text" filled="f" stroked="f">
            <v:textbox>
              <w:txbxContent>
                <w:p w:rsidR="000B2166" w:rsidRPr="000B2166" w:rsidRDefault="000B2166" w:rsidP="00CA445F">
                  <w:pPr>
                    <w:jc w:val="both"/>
                    <w:rPr>
                      <w:rFonts w:ascii="Arial Unicode MS" w:eastAsia="Arial Unicode MS" w:hAnsi="Arial Unicode MS" w:cs="Arial Unicode MS"/>
                      <w:sz w:val="44"/>
                      <w:szCs w:val="44"/>
                      <w:rtl/>
                      <w:lang w:bidi="ar-AE"/>
                    </w:rPr>
                  </w:pPr>
                  <w:r w:rsidRPr="000B2166">
                    <w:rPr>
                      <w:rFonts w:ascii="Arial Unicode MS" w:eastAsia="Arial Unicode MS" w:hAnsi="Arial Unicode MS" w:cs="Arial Unicode MS" w:hint="cs"/>
                      <w:sz w:val="44"/>
                      <w:szCs w:val="44"/>
                      <w:rtl/>
                      <w:lang w:bidi="ar-AE"/>
                    </w:rPr>
                    <w:t xml:space="preserve">الاسم : </w:t>
                  </w:r>
                  <w:r w:rsidR="00CA445F">
                    <w:rPr>
                      <w:rFonts w:ascii="Arial Unicode MS" w:eastAsia="Arial Unicode MS" w:hAnsi="Arial Unicode MS" w:cs="Arial Unicode MS"/>
                      <w:sz w:val="44"/>
                      <w:szCs w:val="44"/>
                      <w:lang w:bidi="ar-AE"/>
                    </w:rPr>
                    <w:t>…………….</w:t>
                  </w:r>
                </w:p>
                <w:p w:rsidR="000B2166" w:rsidRPr="000B2166" w:rsidRDefault="000B2166" w:rsidP="00CA445F">
                  <w:pPr>
                    <w:jc w:val="both"/>
                    <w:rPr>
                      <w:rFonts w:ascii="Arial Unicode MS" w:eastAsia="Arial Unicode MS" w:hAnsi="Arial Unicode MS" w:cs="Arial Unicode MS" w:hint="cs"/>
                      <w:sz w:val="44"/>
                      <w:szCs w:val="44"/>
                      <w:rtl/>
                      <w:lang w:bidi="ar-AE"/>
                    </w:rPr>
                  </w:pPr>
                  <w:r w:rsidRPr="000B2166">
                    <w:rPr>
                      <w:rFonts w:ascii="Arial Unicode MS" w:eastAsia="Arial Unicode MS" w:hAnsi="Arial Unicode MS" w:cs="Arial Unicode MS" w:hint="cs"/>
                      <w:sz w:val="44"/>
                      <w:szCs w:val="44"/>
                      <w:rtl/>
                      <w:lang w:bidi="ar-AE"/>
                    </w:rPr>
                    <w:t xml:space="preserve">الصف : </w:t>
                  </w:r>
                  <w:r w:rsidR="00CA445F">
                    <w:rPr>
                      <w:rFonts w:ascii="Arial Unicode MS" w:eastAsia="Arial Unicode MS" w:hAnsi="Arial Unicode MS" w:cs="Arial Unicode MS"/>
                      <w:sz w:val="44"/>
                      <w:szCs w:val="44"/>
                      <w:lang w:bidi="ar-AE"/>
                    </w:rPr>
                    <w:t>…………….</w:t>
                  </w:r>
                </w:p>
                <w:p w:rsidR="000B2166" w:rsidRPr="000B2166" w:rsidRDefault="000B2166" w:rsidP="00CA445F">
                  <w:pPr>
                    <w:jc w:val="both"/>
                    <w:rPr>
                      <w:rFonts w:ascii="Arial Unicode MS" w:eastAsia="Arial Unicode MS" w:hAnsi="Arial Unicode MS" w:cs="Arial Unicode MS"/>
                      <w:sz w:val="44"/>
                      <w:szCs w:val="44"/>
                      <w:rtl/>
                      <w:lang w:bidi="ar-AE"/>
                    </w:rPr>
                  </w:pPr>
                  <w:r w:rsidRPr="000B2166">
                    <w:rPr>
                      <w:rFonts w:ascii="Arial Unicode MS" w:eastAsia="Arial Unicode MS" w:hAnsi="Arial Unicode MS" w:cs="Arial Unicode MS" w:hint="cs"/>
                      <w:sz w:val="44"/>
                      <w:szCs w:val="44"/>
                      <w:rtl/>
                      <w:lang w:bidi="ar-AE"/>
                    </w:rPr>
                    <w:t xml:space="preserve">إشراف المعلمة : </w:t>
                  </w:r>
                  <w:r w:rsidR="00CA445F">
                    <w:rPr>
                      <w:rFonts w:ascii="Arial Unicode MS" w:eastAsia="Arial Unicode MS" w:hAnsi="Arial Unicode MS" w:cs="Arial Unicode MS"/>
                      <w:sz w:val="44"/>
                      <w:szCs w:val="44"/>
                      <w:lang w:bidi="ar-AE"/>
                    </w:rPr>
                    <w:t>…………….</w:t>
                  </w:r>
                </w:p>
                <w:p w:rsidR="000B2166" w:rsidRPr="000B2166" w:rsidRDefault="000B2166" w:rsidP="000B2166">
                  <w:pPr>
                    <w:jc w:val="both"/>
                    <w:rPr>
                      <w:rFonts w:ascii="Arial Unicode MS" w:eastAsia="Arial Unicode MS" w:hAnsi="Arial Unicode MS" w:cs="Arial Unicode MS"/>
                      <w:sz w:val="44"/>
                      <w:szCs w:val="44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 w:rsidR="00C33449">
        <w:rPr>
          <w:noProof/>
        </w:rPr>
        <w:pict>
          <v:shape id="_x0000_s1027" type="#_x0000_t202" style="position:absolute;left:0;text-align:left;margin-left:41.75pt;margin-top:200.45pt;width:327.25pt;height:187.05pt;z-index:251659264;mso-position-horizontal-relative:text;mso-position-vertical-relative:text" filled="f" stroked="f">
            <v:textbox>
              <w:txbxContent>
                <w:p w:rsidR="000B2166" w:rsidRPr="000B2166" w:rsidRDefault="000B2166" w:rsidP="00A7460F">
                  <w:pPr>
                    <w:jc w:val="center"/>
                    <w:rPr>
                      <w:rFonts w:ascii="Arial Unicode MS" w:eastAsia="Arial Unicode MS" w:hAnsi="Arial Unicode MS" w:cs="Arial Unicode MS"/>
                      <w:sz w:val="72"/>
                      <w:szCs w:val="72"/>
                      <w:rtl/>
                      <w:lang w:bidi="ar-AE"/>
                    </w:rPr>
                  </w:pPr>
                  <w:r w:rsidRPr="000B2166">
                    <w:rPr>
                      <w:rFonts w:ascii="Arial Unicode MS" w:eastAsia="Arial Unicode MS" w:hAnsi="Arial Unicode MS" w:cs="Arial Unicode MS" w:hint="cs"/>
                      <w:sz w:val="72"/>
                      <w:szCs w:val="72"/>
                      <w:rtl/>
                      <w:lang w:bidi="ar-AE"/>
                    </w:rPr>
                    <w:t xml:space="preserve">تقرير </w:t>
                  </w:r>
                  <w:r w:rsidR="00A7460F">
                    <w:rPr>
                      <w:rFonts w:ascii="Arial Unicode MS" w:eastAsia="Arial Unicode MS" w:hAnsi="Arial Unicode MS" w:cs="Arial Unicode MS" w:hint="cs"/>
                      <w:sz w:val="72"/>
                      <w:szCs w:val="72"/>
                      <w:rtl/>
                      <w:lang w:bidi="ar-AE"/>
                    </w:rPr>
                    <w:t>التربية الإسلامية</w:t>
                  </w:r>
                  <w:r w:rsidRPr="000B2166">
                    <w:rPr>
                      <w:rFonts w:ascii="Arial Unicode MS" w:eastAsia="Arial Unicode MS" w:hAnsi="Arial Unicode MS" w:cs="Arial Unicode MS" w:hint="cs"/>
                      <w:sz w:val="72"/>
                      <w:szCs w:val="72"/>
                      <w:rtl/>
                      <w:lang w:bidi="ar-AE"/>
                    </w:rPr>
                    <w:t xml:space="preserve"> :</w:t>
                  </w:r>
                </w:p>
                <w:p w:rsidR="000B2166" w:rsidRPr="000B2166" w:rsidRDefault="000B2166" w:rsidP="00A7460F">
                  <w:pPr>
                    <w:jc w:val="center"/>
                    <w:rPr>
                      <w:rFonts w:ascii="Arial Unicode MS" w:eastAsia="Arial Unicode MS" w:hAnsi="Arial Unicode MS" w:cs="Arial Unicode MS"/>
                      <w:sz w:val="72"/>
                      <w:szCs w:val="72"/>
                      <w:lang w:bidi="ar-AE"/>
                    </w:rPr>
                  </w:pPr>
                  <w:r w:rsidRPr="000B2166">
                    <w:rPr>
                      <w:rFonts w:ascii="Arial Unicode MS" w:eastAsia="Arial Unicode MS" w:hAnsi="Arial Unicode MS" w:cs="Arial Unicode MS" w:hint="cs"/>
                      <w:sz w:val="72"/>
                      <w:szCs w:val="72"/>
                      <w:rtl/>
                      <w:lang w:bidi="ar-AE"/>
                    </w:rPr>
                    <w:t xml:space="preserve">( </w:t>
                  </w:r>
                  <w:r w:rsidR="00A7460F">
                    <w:rPr>
                      <w:rFonts w:ascii="Arial Unicode MS" w:eastAsia="Arial Unicode MS" w:hAnsi="Arial Unicode MS" w:cs="Arial Unicode MS" w:hint="cs"/>
                      <w:color w:val="7F7F7F" w:themeColor="text1" w:themeTint="80"/>
                      <w:sz w:val="72"/>
                      <w:szCs w:val="72"/>
                      <w:rtl/>
                      <w:lang w:bidi="ar-AE"/>
                    </w:rPr>
                    <w:t>آداب السفر</w:t>
                  </w:r>
                  <w:r w:rsidRPr="000B2166">
                    <w:rPr>
                      <w:rFonts w:ascii="Arial Unicode MS" w:eastAsia="Arial Unicode MS" w:hAnsi="Arial Unicode MS" w:cs="Arial Unicode MS" w:hint="cs"/>
                      <w:sz w:val="72"/>
                      <w:szCs w:val="72"/>
                      <w:rtl/>
                      <w:lang w:bidi="ar-AE"/>
                    </w:rPr>
                    <w:t xml:space="preserve"> )</w:t>
                  </w:r>
                </w:p>
              </w:txbxContent>
            </v:textbox>
            <w10:wrap anchorx="page"/>
          </v:shape>
        </w:pict>
      </w:r>
      <w:r w:rsidR="00C33449">
        <w:rPr>
          <w:noProof/>
        </w:rPr>
        <w:pict>
          <v:shape id="_x0000_s1026" type="#_x0000_t202" style="position:absolute;left:0;text-align:left;margin-left:188.75pt;margin-top:-35.45pt;width:283.3pt;height:136.55pt;z-index:251658240;mso-position-horizontal-relative:text;mso-position-vertical-relative:text" filled="f" stroked="f">
            <v:textbox>
              <w:txbxContent>
                <w:p w:rsidR="000B2166" w:rsidRPr="000B2166" w:rsidRDefault="000B2166" w:rsidP="000B2166">
                  <w:pPr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  <w:lang w:bidi="ar-AE"/>
                    </w:rPr>
                  </w:pPr>
                  <w:r w:rsidRPr="000B2166">
                    <w:rPr>
                      <w:rFonts w:ascii="Arial Unicode MS" w:eastAsia="Arial Unicode MS" w:hAnsi="Arial Unicode MS" w:cs="Arial Unicode MS" w:hint="cs"/>
                      <w:sz w:val="32"/>
                      <w:szCs w:val="32"/>
                      <w:rtl/>
                      <w:lang w:bidi="ar-AE"/>
                    </w:rPr>
                    <w:t>دولة الإمارات العربية المتحدة</w:t>
                  </w:r>
                  <w:r w:rsidRPr="000B2166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  <w:lang w:bidi="ar-AE"/>
                    </w:rPr>
                    <w:t xml:space="preserve"> .</w:t>
                  </w:r>
                </w:p>
                <w:p w:rsidR="000B2166" w:rsidRPr="000B2166" w:rsidRDefault="000B2166" w:rsidP="000B2166">
                  <w:pPr>
                    <w:rPr>
                      <w:rFonts w:ascii="Arial Unicode MS" w:eastAsia="Arial Unicode MS" w:hAnsi="Arial Unicode MS" w:cs="Arial Unicode MS"/>
                      <w:sz w:val="32"/>
                      <w:szCs w:val="32"/>
                      <w:rtl/>
                      <w:lang w:bidi="ar-AE"/>
                    </w:rPr>
                  </w:pPr>
                  <w:r w:rsidRPr="000B2166">
                    <w:rPr>
                      <w:rFonts w:ascii="Arial Unicode MS" w:eastAsia="Arial Unicode MS" w:hAnsi="Arial Unicode MS" w:cs="Arial Unicode MS" w:hint="cs"/>
                      <w:sz w:val="32"/>
                      <w:szCs w:val="32"/>
                      <w:rtl/>
                      <w:lang w:bidi="ar-AE"/>
                    </w:rPr>
                    <w:t>وزارة التربية و التعليم .</w:t>
                  </w:r>
                </w:p>
                <w:p w:rsidR="000B2166" w:rsidRPr="000B2166" w:rsidRDefault="00CA445F" w:rsidP="00CA445F">
                  <w:pPr>
                    <w:rPr>
                      <w:rFonts w:ascii="Arial Unicode MS" w:eastAsia="Arial Unicode MS" w:hAnsi="Arial Unicode MS" w:cs="Arial Unicode MS"/>
                      <w:sz w:val="32"/>
                      <w:szCs w:val="32"/>
                      <w:lang w:bidi="ar-AE"/>
                    </w:rPr>
                  </w:pPr>
                  <w:r>
                    <w:rPr>
                      <w:rFonts w:ascii="Arial Unicode MS" w:eastAsia="Arial Unicode MS" w:hAnsi="Arial Unicode MS" w:cs="Arial Unicode MS"/>
                      <w:sz w:val="44"/>
                      <w:szCs w:val="44"/>
                      <w:lang w:bidi="ar-AE"/>
                    </w:rPr>
                    <w:t>…………….</w:t>
                  </w:r>
                  <w:r w:rsidR="000B2166" w:rsidRPr="000B2166">
                    <w:rPr>
                      <w:rFonts w:ascii="Arial Unicode MS" w:eastAsia="Arial Unicode MS" w:hAnsi="Arial Unicode MS" w:cs="Arial Unicode MS"/>
                      <w:sz w:val="32"/>
                      <w:szCs w:val="32"/>
                      <w:lang w:bidi="ar-AE"/>
                    </w:rPr>
                    <w:t xml:space="preserve"> </w:t>
                  </w:r>
                  <w:r>
                    <w:rPr>
                      <w:rFonts w:ascii="Arial Unicode MS" w:eastAsia="Arial Unicode MS" w:hAnsi="Arial Unicode MS" w:cs="Arial Unicode MS" w:hint="cs"/>
                      <w:sz w:val="32"/>
                      <w:szCs w:val="32"/>
                      <w:rtl/>
                      <w:lang w:bidi="ar-AE"/>
                    </w:rPr>
                    <w:t>..............</w:t>
                  </w:r>
                </w:p>
                <w:p w:rsidR="000B2166" w:rsidRPr="000B2166" w:rsidRDefault="000B2166" w:rsidP="000B2166">
                  <w:pPr>
                    <w:rPr>
                      <w:rFonts w:ascii="Arial Unicode MS" w:eastAsia="Arial Unicode MS" w:hAnsi="Arial Unicode MS" w:cs="Arial Unicode MS"/>
                      <w:sz w:val="36"/>
                      <w:szCs w:val="36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sectPr w:rsidR="00B61A61" w:rsidSect="00B61A61">
      <w:pgSz w:w="11906" w:h="16838"/>
      <w:pgMar w:top="1440" w:right="1800" w:bottom="1440" w:left="1800" w:header="708" w:footer="708" w:gutter="0"/>
      <w:pgBorders w:offsetFrom="page">
        <w:top w:val="thickThinSmallGap" w:sz="18" w:space="24" w:color="auto"/>
        <w:left w:val="thickThinSmallGap" w:sz="18" w:space="24" w:color="auto"/>
        <w:bottom w:val="thinThickSmallGap" w:sz="18" w:space="24" w:color="auto"/>
        <w:right w:val="thinThick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characterSpacingControl w:val="doNotCompress"/>
  <w:compat/>
  <w:rsids>
    <w:rsidRoot w:val="00B61A61"/>
    <w:rsid w:val="000B2166"/>
    <w:rsid w:val="0013768A"/>
    <w:rsid w:val="002A10C9"/>
    <w:rsid w:val="002E4CF8"/>
    <w:rsid w:val="00696474"/>
    <w:rsid w:val="007329ED"/>
    <w:rsid w:val="008212B4"/>
    <w:rsid w:val="008740D9"/>
    <w:rsid w:val="008A5F8E"/>
    <w:rsid w:val="00A02C78"/>
    <w:rsid w:val="00A7460F"/>
    <w:rsid w:val="00B1371E"/>
    <w:rsid w:val="00B61A61"/>
    <w:rsid w:val="00BC100A"/>
    <w:rsid w:val="00C33449"/>
    <w:rsid w:val="00C92141"/>
    <w:rsid w:val="00CA445F"/>
    <w:rsid w:val="00DA7AEF"/>
    <w:rsid w:val="00DD2C71"/>
    <w:rsid w:val="00F66711"/>
    <w:rsid w:val="00FF1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2412]" strokecolor="none [24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2B4"/>
    <w:pPr>
      <w:bidi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0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C100A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2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16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0B2166"/>
  </w:style>
  <w:style w:type="character" w:styleId="Hyperlink">
    <w:name w:val="Hyperlink"/>
    <w:basedOn w:val="DefaultParagraphFont"/>
    <w:uiPriority w:val="99"/>
    <w:unhideWhenUsed/>
    <w:rsid w:val="000B216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C100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C100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DefaultParagraphFont"/>
    <w:rsid w:val="00BC100A"/>
  </w:style>
  <w:style w:type="character" w:customStyle="1" w:styleId="editsection">
    <w:name w:val="editsection"/>
    <w:basedOn w:val="DefaultParagraphFont"/>
    <w:rsid w:val="00BC100A"/>
  </w:style>
  <w:style w:type="character" w:customStyle="1" w:styleId="Heading2Char">
    <w:name w:val="Heading 2 Char"/>
    <w:basedOn w:val="DefaultParagraphFont"/>
    <w:link w:val="Heading2"/>
    <w:uiPriority w:val="9"/>
    <w:semiHidden/>
    <w:rsid w:val="008740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TMLAcronym">
    <w:name w:val="HTML Acronym"/>
    <w:basedOn w:val="DefaultParagraphFont"/>
    <w:uiPriority w:val="99"/>
    <w:semiHidden/>
    <w:unhideWhenUsed/>
    <w:rsid w:val="007329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alagh.com/matboat/fqehb/84/sn0npnmv.htm" TargetMode="External"/><Relationship Id="rId5" Type="http://schemas.openxmlformats.org/officeDocument/2006/relationships/hyperlink" Target="http://www.uae2e.com/vb/t119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FD173-89B7-4CE3-885F-319CCB020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Hour</dc:creator>
  <cp:lastModifiedBy>Hour</cp:lastModifiedBy>
  <cp:revision>2</cp:revision>
  <cp:lastPrinted>2013-01-06T17:06:00Z</cp:lastPrinted>
  <dcterms:created xsi:type="dcterms:W3CDTF">2013-01-12T07:49:00Z</dcterms:created>
  <dcterms:modified xsi:type="dcterms:W3CDTF">2013-01-12T07:49:00Z</dcterms:modified>
</cp:coreProperties>
</file>