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5B8" w:rsidRPr="00E335B8" w:rsidRDefault="00E335B8" w:rsidP="004E0E04">
      <w:pPr>
        <w:spacing w:before="100" w:beforeAutospacing="1" w:after="100" w:afterAutospacing="1" w:line="240" w:lineRule="auto"/>
        <w:rPr>
          <w:rFonts w:ascii="Times New Roman" w:eastAsia="Times New Roman" w:hAnsi="Times New Roman" w:cs="Times New Roman"/>
          <w:sz w:val="24"/>
          <w:szCs w:val="24"/>
          <w:lang/>
        </w:rPr>
      </w:pPr>
      <w:r w:rsidRPr="00E335B8">
        <w:rPr>
          <w:rFonts w:ascii="Times New Roman" w:eastAsia="Times New Roman" w:hAnsi="Times New Roman" w:cs="Times New Roman" w:hint="cs"/>
          <w:sz w:val="24"/>
          <w:szCs w:val="24"/>
          <w:rtl/>
          <w:lang/>
        </w:rPr>
        <w:t xml:space="preserve">   </w:t>
      </w:r>
      <w:r w:rsidR="004E0E04">
        <w:rPr>
          <w:rFonts w:ascii="Times New Roman" w:eastAsia="Times New Roman" w:hAnsi="Times New Roman" w:cs="Times New Roman"/>
          <w:sz w:val="24"/>
          <w:szCs w:val="24"/>
          <w:rtl/>
          <w:lang/>
        </w:rPr>
        <w:br/>
      </w:r>
      <w:r w:rsidRPr="00E335B8">
        <w:rPr>
          <w:rFonts w:ascii="Times New Roman" w:eastAsia="Times New Roman" w:hAnsi="Times New Roman" w:cs="Times New Roman" w:hint="cs"/>
          <w:sz w:val="24"/>
          <w:szCs w:val="24"/>
          <w:rtl/>
          <w:lang/>
        </w:rPr>
        <w:t xml:space="preserve">        هو </w:t>
      </w:r>
      <w:proofErr w:type="spellStart"/>
      <w:r w:rsidRPr="00E335B8">
        <w:rPr>
          <w:rFonts w:ascii="Times New Roman" w:eastAsia="Times New Roman" w:hAnsi="Times New Roman" w:cs="Times New Roman" w:hint="cs"/>
          <w:b/>
          <w:bCs/>
          <w:sz w:val="24"/>
          <w:szCs w:val="24"/>
          <w:rtl/>
          <w:lang/>
        </w:rPr>
        <w:t>غياث</w:t>
      </w:r>
      <w:proofErr w:type="spellEnd"/>
      <w:r w:rsidRPr="00E335B8">
        <w:rPr>
          <w:rFonts w:ascii="Times New Roman" w:eastAsia="Times New Roman" w:hAnsi="Times New Roman" w:cs="Times New Roman" w:hint="cs"/>
          <w:b/>
          <w:bCs/>
          <w:sz w:val="24"/>
          <w:szCs w:val="24"/>
          <w:rtl/>
          <w:lang/>
        </w:rPr>
        <w:t xml:space="preserve"> الدين أبو الفتوح عمر بن إبراهيم الخيام</w:t>
      </w:r>
      <w:r w:rsidRPr="00E335B8">
        <w:rPr>
          <w:rFonts w:ascii="Times New Roman" w:eastAsia="Times New Roman" w:hAnsi="Times New Roman" w:cs="Times New Roman" w:hint="cs"/>
          <w:sz w:val="24"/>
          <w:szCs w:val="24"/>
          <w:rtl/>
          <w:lang/>
        </w:rPr>
        <w:t xml:space="preserve"> المعروف </w:t>
      </w:r>
      <w:r w:rsidRPr="00E335B8">
        <w:rPr>
          <w:rFonts w:ascii="Times New Roman" w:eastAsia="Times New Roman" w:hAnsi="Times New Roman" w:cs="Times New Roman" w:hint="cs"/>
          <w:b/>
          <w:bCs/>
          <w:sz w:val="24"/>
          <w:szCs w:val="24"/>
          <w:rtl/>
          <w:lang/>
        </w:rPr>
        <w:t>بعمر الخيام</w:t>
      </w:r>
      <w:r w:rsidRPr="00E335B8">
        <w:rPr>
          <w:rFonts w:ascii="Times New Roman" w:eastAsia="Times New Roman" w:hAnsi="Times New Roman" w:cs="Times New Roman" w:hint="cs"/>
          <w:sz w:val="24"/>
          <w:szCs w:val="24"/>
          <w:rtl/>
          <w:lang/>
        </w:rPr>
        <w:t xml:space="preserve"> (</w:t>
      </w:r>
      <w:hyperlink r:id="rId5" w:tooltip="1048" w:history="1">
        <w:r w:rsidRPr="00E335B8">
          <w:rPr>
            <w:rFonts w:ascii="Times New Roman" w:eastAsia="Times New Roman" w:hAnsi="Times New Roman" w:cs="Times New Roman" w:hint="cs"/>
            <w:sz w:val="24"/>
            <w:szCs w:val="24"/>
            <w:rtl/>
            <w:lang/>
          </w:rPr>
          <w:t>1048</w:t>
        </w:r>
      </w:hyperlink>
      <w:r w:rsidRPr="00E335B8">
        <w:rPr>
          <w:rFonts w:ascii="Times New Roman" w:eastAsia="Times New Roman" w:hAnsi="Times New Roman" w:cs="Times New Roman" w:hint="cs"/>
          <w:sz w:val="24"/>
          <w:szCs w:val="24"/>
          <w:rtl/>
          <w:lang/>
        </w:rPr>
        <w:t xml:space="preserve"> - </w:t>
      </w:r>
      <w:hyperlink r:id="rId6" w:tooltip="1131" w:history="1">
        <w:r w:rsidRPr="00E335B8">
          <w:rPr>
            <w:rFonts w:ascii="Times New Roman" w:eastAsia="Times New Roman" w:hAnsi="Times New Roman" w:cs="Times New Roman" w:hint="cs"/>
            <w:sz w:val="24"/>
            <w:szCs w:val="24"/>
            <w:rtl/>
            <w:lang/>
          </w:rPr>
          <w:t>1131</w:t>
        </w:r>
      </w:hyperlink>
      <w:r w:rsidRPr="00E335B8">
        <w:rPr>
          <w:rFonts w:ascii="Times New Roman" w:eastAsia="Times New Roman" w:hAnsi="Times New Roman" w:cs="Times New Roman" w:hint="cs"/>
          <w:sz w:val="24"/>
          <w:szCs w:val="24"/>
          <w:rtl/>
          <w:lang/>
        </w:rPr>
        <w:t>) (الخيّام هو لقب والده، حيث كان يعمل في صنع الخيام)</w:t>
      </w:r>
      <w:r>
        <w:rPr>
          <w:rFonts w:ascii="Times New Roman" w:eastAsia="Times New Roman" w:hAnsi="Times New Roman" w:cs="Times New Roman" w:hint="cs"/>
          <w:sz w:val="24"/>
          <w:szCs w:val="24"/>
          <w:rtl/>
          <w:lang/>
        </w:rPr>
        <w:t>.</w:t>
      </w:r>
    </w:p>
    <w:p w:rsidR="00E335B8" w:rsidRPr="00E335B8" w:rsidRDefault="00E335B8" w:rsidP="00E335B8">
      <w:pPr>
        <w:spacing w:before="100" w:beforeAutospacing="1" w:after="100" w:afterAutospacing="1" w:line="240" w:lineRule="auto"/>
        <w:rPr>
          <w:rFonts w:ascii="Times New Roman" w:eastAsia="Times New Roman" w:hAnsi="Times New Roman" w:cs="Times New Roman" w:hint="cs"/>
          <w:sz w:val="24"/>
          <w:szCs w:val="24"/>
          <w:rtl/>
          <w:lang/>
        </w:rPr>
      </w:pPr>
      <w:r>
        <w:rPr>
          <w:rFonts w:ascii="Times New Roman" w:eastAsia="Times New Roman" w:hAnsi="Times New Roman" w:cs="Times New Roman" w:hint="cs"/>
          <w:sz w:val="24"/>
          <w:szCs w:val="24"/>
          <w:rtl/>
          <w:lang/>
        </w:rPr>
        <w:t xml:space="preserve">          </w:t>
      </w:r>
      <w:r w:rsidRPr="00E335B8">
        <w:rPr>
          <w:rFonts w:ascii="Times New Roman" w:eastAsia="Times New Roman" w:hAnsi="Times New Roman" w:cs="Times New Roman" w:hint="cs"/>
          <w:sz w:val="24"/>
          <w:szCs w:val="24"/>
          <w:rtl/>
          <w:lang/>
        </w:rPr>
        <w:t xml:space="preserve">عالم </w:t>
      </w:r>
      <w:hyperlink r:id="rId7" w:tooltip="فارس" w:history="1">
        <w:r w:rsidRPr="00E335B8">
          <w:rPr>
            <w:rFonts w:ascii="Times New Roman" w:eastAsia="Times New Roman" w:hAnsi="Times New Roman" w:cs="Times New Roman" w:hint="cs"/>
            <w:sz w:val="24"/>
            <w:szCs w:val="24"/>
            <w:rtl/>
            <w:lang/>
          </w:rPr>
          <w:t>فارسي</w:t>
        </w:r>
      </w:hyperlink>
      <w:r w:rsidRPr="00E335B8">
        <w:rPr>
          <w:rFonts w:ascii="Times New Roman" w:eastAsia="Times New Roman" w:hAnsi="Times New Roman" w:cs="Times New Roman" w:hint="cs"/>
          <w:sz w:val="24"/>
          <w:szCs w:val="24"/>
          <w:rtl/>
          <w:lang/>
        </w:rPr>
        <w:t xml:space="preserve"> </w:t>
      </w:r>
      <w:hyperlink r:id="rId8" w:tooltip="مسلم" w:history="1">
        <w:r w:rsidRPr="00E335B8">
          <w:rPr>
            <w:rFonts w:ascii="Times New Roman" w:eastAsia="Times New Roman" w:hAnsi="Times New Roman" w:cs="Times New Roman" w:hint="cs"/>
            <w:sz w:val="24"/>
            <w:szCs w:val="24"/>
            <w:rtl/>
            <w:lang/>
          </w:rPr>
          <w:t>مسلم</w:t>
        </w:r>
      </w:hyperlink>
      <w:r w:rsidRPr="00E335B8">
        <w:rPr>
          <w:rFonts w:ascii="Times New Roman" w:eastAsia="Times New Roman" w:hAnsi="Times New Roman" w:cs="Times New Roman" w:hint="cs"/>
          <w:sz w:val="24"/>
          <w:szCs w:val="24"/>
          <w:rtl/>
          <w:lang/>
        </w:rPr>
        <w:t xml:space="preserve">، ولد في مدينة </w:t>
      </w:r>
      <w:hyperlink r:id="rId9" w:tooltip="نيسابور" w:history="1">
        <w:proofErr w:type="spellStart"/>
        <w:r w:rsidRPr="00E335B8">
          <w:rPr>
            <w:rFonts w:ascii="Times New Roman" w:eastAsia="Times New Roman" w:hAnsi="Times New Roman" w:cs="Times New Roman" w:hint="cs"/>
            <w:sz w:val="24"/>
            <w:szCs w:val="24"/>
            <w:rtl/>
            <w:lang/>
          </w:rPr>
          <w:t>نيسابور</w:t>
        </w:r>
        <w:proofErr w:type="spellEnd"/>
      </w:hyperlink>
      <w:r w:rsidRPr="00E335B8">
        <w:rPr>
          <w:rFonts w:ascii="Times New Roman" w:eastAsia="Times New Roman" w:hAnsi="Times New Roman" w:cs="Times New Roman" w:hint="cs"/>
          <w:sz w:val="24"/>
          <w:szCs w:val="24"/>
          <w:rtl/>
          <w:lang/>
        </w:rPr>
        <w:t xml:space="preserve"> فی </w:t>
      </w:r>
      <w:hyperlink r:id="rId10" w:tooltip="ایران" w:history="1">
        <w:proofErr w:type="spellStart"/>
        <w:r w:rsidRPr="00E335B8">
          <w:rPr>
            <w:rFonts w:ascii="Times New Roman" w:eastAsia="Times New Roman" w:hAnsi="Times New Roman" w:cs="Times New Roman" w:hint="cs"/>
            <w:sz w:val="24"/>
            <w:szCs w:val="24"/>
            <w:rtl/>
            <w:lang/>
          </w:rPr>
          <w:t>ایران</w:t>
        </w:r>
        <w:proofErr w:type="spellEnd"/>
      </w:hyperlink>
      <w:r w:rsidRPr="00E335B8">
        <w:rPr>
          <w:rFonts w:ascii="Times New Roman" w:eastAsia="Times New Roman" w:hAnsi="Times New Roman" w:cs="Times New Roman" w:hint="cs"/>
          <w:sz w:val="24"/>
          <w:szCs w:val="24"/>
          <w:rtl/>
          <w:lang/>
        </w:rPr>
        <w:t xml:space="preserve"> ما بين 1038 و1048، وتوفي فيها ما بين 1123 و1124م. فيلسوف وشاعر فارسي ، من أصل عربي</w:t>
      </w:r>
      <w:r>
        <w:rPr>
          <w:rFonts w:ascii="Times New Roman" w:eastAsia="Times New Roman" w:hAnsi="Times New Roman" w:cs="Times New Roman" w:hint="cs"/>
          <w:sz w:val="24"/>
          <w:szCs w:val="24"/>
          <w:vertAlign w:val="superscript"/>
          <w:rtl/>
          <w:lang/>
        </w:rPr>
        <w:t xml:space="preserve"> </w:t>
      </w:r>
      <w:r w:rsidRPr="00E335B8">
        <w:rPr>
          <w:rFonts w:ascii="Times New Roman" w:eastAsia="Times New Roman" w:hAnsi="Times New Roman" w:cs="Times New Roman" w:hint="cs"/>
          <w:sz w:val="24"/>
          <w:szCs w:val="24"/>
          <w:rtl/>
          <w:lang/>
        </w:rPr>
        <w:t xml:space="preserve">،تخصص في الرياضيات، والفلك، واللغة، والفقه، والتاريخ.وهو أوّل من اخترع طريقة </w:t>
      </w:r>
      <w:hyperlink r:id="rId11" w:tooltip="حساب المثلثات" w:history="1">
        <w:r w:rsidRPr="00E335B8">
          <w:rPr>
            <w:rFonts w:ascii="Times New Roman" w:eastAsia="Times New Roman" w:hAnsi="Times New Roman" w:cs="Times New Roman" w:hint="cs"/>
            <w:sz w:val="24"/>
            <w:szCs w:val="24"/>
            <w:rtl/>
            <w:lang/>
          </w:rPr>
          <w:t>حساب المثلثات</w:t>
        </w:r>
      </w:hyperlink>
      <w:r w:rsidRPr="00E335B8">
        <w:rPr>
          <w:rFonts w:ascii="Times New Roman" w:eastAsia="Times New Roman" w:hAnsi="Times New Roman" w:cs="Times New Roman" w:hint="cs"/>
          <w:sz w:val="24"/>
          <w:szCs w:val="24"/>
          <w:rtl/>
          <w:lang/>
        </w:rPr>
        <w:t xml:space="preserve"> </w:t>
      </w:r>
      <w:hyperlink r:id="rId12" w:anchor=".D8.A7.D9.84.D9.85.D8.B9.D8.A7.D8.AF.D9.84.D8.A9_.D9.85.D9.86_.D8.A7.D9.84.D8.AF.D8.B1.D8.AC.D8.A9_.D8.A7.D9.84.D8.AB.D8.A7.D9.84.D8.AB.D8.A9" w:tooltip="معادلات حدودية" w:history="1">
        <w:r w:rsidRPr="00E335B8">
          <w:rPr>
            <w:rFonts w:ascii="Times New Roman" w:eastAsia="Times New Roman" w:hAnsi="Times New Roman" w:cs="Times New Roman" w:hint="cs"/>
            <w:sz w:val="24"/>
            <w:szCs w:val="24"/>
            <w:rtl/>
            <w:lang/>
          </w:rPr>
          <w:t>ومعادلات جبرية من الدرجة الثالثة</w:t>
        </w:r>
      </w:hyperlink>
      <w:r w:rsidRPr="00E335B8">
        <w:rPr>
          <w:rFonts w:ascii="Times New Roman" w:eastAsia="Times New Roman" w:hAnsi="Times New Roman" w:cs="Times New Roman" w:hint="cs"/>
          <w:sz w:val="24"/>
          <w:szCs w:val="24"/>
          <w:rtl/>
          <w:lang/>
        </w:rPr>
        <w:t xml:space="preserve"> بواسطة قطع </w:t>
      </w:r>
      <w:hyperlink r:id="rId13" w:tooltip="مخروط" w:history="1">
        <w:r w:rsidRPr="00E335B8">
          <w:rPr>
            <w:rFonts w:ascii="Times New Roman" w:eastAsia="Times New Roman" w:hAnsi="Times New Roman" w:cs="Times New Roman" w:hint="cs"/>
            <w:sz w:val="24"/>
            <w:szCs w:val="24"/>
            <w:rtl/>
            <w:lang/>
          </w:rPr>
          <w:t>المخروط</w:t>
        </w:r>
      </w:hyperlink>
      <w:r w:rsidRPr="00E335B8">
        <w:rPr>
          <w:rFonts w:ascii="Times New Roman" w:eastAsia="Times New Roman" w:hAnsi="Times New Roman" w:cs="Times New Roman" w:hint="cs"/>
          <w:sz w:val="24"/>
          <w:szCs w:val="24"/>
          <w:rtl/>
          <w:lang/>
        </w:rPr>
        <w:t xml:space="preserve"> وهو صاحب </w:t>
      </w:r>
      <w:hyperlink r:id="rId14" w:tooltip="رباعيات الخيام" w:history="1">
        <w:r w:rsidRPr="00E335B8">
          <w:rPr>
            <w:rFonts w:ascii="Times New Roman" w:eastAsia="Times New Roman" w:hAnsi="Times New Roman" w:cs="Times New Roman" w:hint="cs"/>
            <w:sz w:val="24"/>
            <w:szCs w:val="24"/>
            <w:rtl/>
            <w:lang/>
          </w:rPr>
          <w:t>رباعيات الخيام</w:t>
        </w:r>
      </w:hyperlink>
      <w:r w:rsidRPr="00E335B8">
        <w:rPr>
          <w:rFonts w:ascii="Times New Roman" w:eastAsia="Times New Roman" w:hAnsi="Times New Roman" w:cs="Times New Roman" w:hint="cs"/>
          <w:sz w:val="24"/>
          <w:szCs w:val="24"/>
          <w:rtl/>
          <w:lang/>
        </w:rPr>
        <w:t xml:space="preserve"> المشهورة.</w:t>
      </w:r>
    </w:p>
    <w:p w:rsidR="00E335B8" w:rsidRPr="00E335B8" w:rsidRDefault="00E335B8" w:rsidP="00E335B8">
      <w:pPr>
        <w:spacing w:before="100" w:beforeAutospacing="1" w:after="100" w:afterAutospacing="1" w:line="240" w:lineRule="auto"/>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كان يدرس مع صديقين حميمين، وتعاهد ثلاثتهم على أن يساعد من </w:t>
      </w:r>
      <w:proofErr w:type="spellStart"/>
      <w:r w:rsidRPr="00E335B8">
        <w:rPr>
          <w:rFonts w:ascii="Times New Roman" w:eastAsia="Times New Roman" w:hAnsi="Times New Roman" w:cs="Times New Roman" w:hint="cs"/>
          <w:sz w:val="24"/>
          <w:szCs w:val="24"/>
          <w:rtl/>
          <w:lang/>
        </w:rPr>
        <w:t>يؤاتيه</w:t>
      </w:r>
      <w:proofErr w:type="spellEnd"/>
      <w:r w:rsidRPr="00E335B8">
        <w:rPr>
          <w:rFonts w:ascii="Times New Roman" w:eastAsia="Times New Roman" w:hAnsi="Times New Roman" w:cs="Times New Roman" w:hint="cs"/>
          <w:sz w:val="24"/>
          <w:szCs w:val="24"/>
          <w:rtl/>
          <w:lang/>
        </w:rPr>
        <w:t xml:space="preserve"> الحظ الآخرين، وهذا ما كان. فلما أصبح صديقه </w:t>
      </w:r>
      <w:hyperlink r:id="rId15" w:tooltip="نظام الملك" w:history="1">
        <w:r w:rsidRPr="0030623F">
          <w:rPr>
            <w:rFonts w:ascii="Times New Roman" w:eastAsia="Times New Roman" w:hAnsi="Times New Roman" w:cs="Times New Roman" w:hint="cs"/>
            <w:b/>
            <w:bCs/>
            <w:sz w:val="24"/>
            <w:szCs w:val="24"/>
            <w:rtl/>
            <w:lang/>
          </w:rPr>
          <w:t>نظام الملك</w:t>
        </w:r>
      </w:hyperlink>
      <w:r w:rsidRPr="00E335B8">
        <w:rPr>
          <w:rFonts w:ascii="Times New Roman" w:eastAsia="Times New Roman" w:hAnsi="Times New Roman" w:cs="Times New Roman" w:hint="cs"/>
          <w:sz w:val="24"/>
          <w:szCs w:val="24"/>
          <w:rtl/>
          <w:lang/>
        </w:rPr>
        <w:t xml:space="preserve"> "وزيراً للسلطان "ألب </w:t>
      </w:r>
      <w:proofErr w:type="spellStart"/>
      <w:r w:rsidRPr="00E335B8">
        <w:rPr>
          <w:rFonts w:ascii="Times New Roman" w:eastAsia="Times New Roman" w:hAnsi="Times New Roman" w:cs="Times New Roman" w:hint="cs"/>
          <w:sz w:val="24"/>
          <w:szCs w:val="24"/>
          <w:rtl/>
          <w:lang/>
        </w:rPr>
        <w:t>أرسلان</w:t>
      </w:r>
      <w:proofErr w:type="spellEnd"/>
      <w:r w:rsidRPr="00E335B8">
        <w:rPr>
          <w:rFonts w:ascii="Times New Roman" w:eastAsia="Times New Roman" w:hAnsi="Times New Roman" w:cs="Times New Roman" w:hint="cs"/>
          <w:sz w:val="24"/>
          <w:szCs w:val="24"/>
          <w:rtl/>
          <w:lang/>
        </w:rPr>
        <w:t>"، ثم لحفيده "</w:t>
      </w:r>
      <w:proofErr w:type="spellStart"/>
      <w:r w:rsidRPr="00E335B8">
        <w:rPr>
          <w:rFonts w:ascii="Times New Roman" w:eastAsia="Times New Roman" w:hAnsi="Times New Roman" w:cs="Times New Roman" w:hint="cs"/>
          <w:sz w:val="24"/>
          <w:szCs w:val="24"/>
          <w:rtl/>
          <w:lang/>
        </w:rPr>
        <w:t>ملكشاه</w:t>
      </w:r>
      <w:proofErr w:type="spellEnd"/>
      <w:r w:rsidRPr="00E335B8">
        <w:rPr>
          <w:rFonts w:ascii="Times New Roman" w:eastAsia="Times New Roman" w:hAnsi="Times New Roman" w:cs="Times New Roman" w:hint="cs"/>
          <w:sz w:val="24"/>
          <w:szCs w:val="24"/>
          <w:rtl/>
          <w:lang/>
        </w:rPr>
        <w:t xml:space="preserve">"، خصص له راتباً سنوياً مائتين وألف مثقال يتقاضاها من بيت المال كل عام، من خزينة </w:t>
      </w:r>
      <w:proofErr w:type="spellStart"/>
      <w:r w:rsidRPr="00E335B8">
        <w:rPr>
          <w:rFonts w:ascii="Times New Roman" w:eastAsia="Times New Roman" w:hAnsi="Times New Roman" w:cs="Times New Roman" w:hint="cs"/>
          <w:sz w:val="24"/>
          <w:szCs w:val="24"/>
          <w:rtl/>
          <w:lang/>
        </w:rPr>
        <w:t>نيسابور</w:t>
      </w:r>
      <w:proofErr w:type="spellEnd"/>
      <w:r w:rsidRPr="00E335B8">
        <w:rPr>
          <w:rFonts w:ascii="Times New Roman" w:eastAsia="Times New Roman" w:hAnsi="Times New Roman" w:cs="Times New Roman" w:hint="cs"/>
          <w:sz w:val="24"/>
          <w:szCs w:val="24"/>
          <w:rtl/>
          <w:lang/>
        </w:rPr>
        <w:t xml:space="preserve"> فضمن له العيش في رفاهية مما ساعده على التفرغ للبحث والدراسة. وقد عاش معظم حياته في </w:t>
      </w:r>
      <w:proofErr w:type="spellStart"/>
      <w:r w:rsidRPr="00E335B8">
        <w:rPr>
          <w:rFonts w:ascii="Times New Roman" w:eastAsia="Times New Roman" w:hAnsi="Times New Roman" w:cs="Times New Roman" w:hint="cs"/>
          <w:sz w:val="24"/>
          <w:szCs w:val="24"/>
          <w:rtl/>
          <w:lang/>
        </w:rPr>
        <w:t>نيسابور</w:t>
      </w:r>
      <w:proofErr w:type="spellEnd"/>
      <w:r w:rsidRPr="00E335B8">
        <w:rPr>
          <w:rFonts w:ascii="Times New Roman" w:eastAsia="Times New Roman" w:hAnsi="Times New Roman" w:cs="Times New Roman" w:hint="cs"/>
          <w:sz w:val="24"/>
          <w:szCs w:val="24"/>
          <w:rtl/>
          <w:lang/>
        </w:rPr>
        <w:t xml:space="preserve"> </w:t>
      </w:r>
      <w:proofErr w:type="spellStart"/>
      <w:r w:rsidRPr="00E335B8">
        <w:rPr>
          <w:rFonts w:ascii="Times New Roman" w:eastAsia="Times New Roman" w:hAnsi="Times New Roman" w:cs="Times New Roman" w:hint="cs"/>
          <w:sz w:val="24"/>
          <w:szCs w:val="24"/>
          <w:rtl/>
          <w:lang/>
        </w:rPr>
        <w:t>وسمرقند</w:t>
      </w:r>
      <w:proofErr w:type="spellEnd"/>
      <w:r w:rsidRPr="00E335B8">
        <w:rPr>
          <w:rFonts w:ascii="Times New Roman" w:eastAsia="Times New Roman" w:hAnsi="Times New Roman" w:cs="Times New Roman" w:hint="cs"/>
          <w:sz w:val="24"/>
          <w:szCs w:val="24"/>
          <w:rtl/>
          <w:lang/>
        </w:rPr>
        <w:t xml:space="preserve">. وكان يتنقل بين مراكز العلم الكبرى مثل بخاري </w:t>
      </w:r>
      <w:proofErr w:type="spellStart"/>
      <w:r w:rsidRPr="00E335B8">
        <w:rPr>
          <w:rFonts w:ascii="Times New Roman" w:eastAsia="Times New Roman" w:hAnsi="Times New Roman" w:cs="Times New Roman" w:hint="cs"/>
          <w:sz w:val="24"/>
          <w:szCs w:val="24"/>
          <w:rtl/>
          <w:lang/>
        </w:rPr>
        <w:t>وبلخ</w:t>
      </w:r>
      <w:proofErr w:type="spellEnd"/>
      <w:r w:rsidRPr="00E335B8">
        <w:rPr>
          <w:rFonts w:ascii="Times New Roman" w:eastAsia="Times New Roman" w:hAnsi="Times New Roman" w:cs="Times New Roman" w:hint="cs"/>
          <w:sz w:val="24"/>
          <w:szCs w:val="24"/>
          <w:rtl/>
          <w:lang/>
        </w:rPr>
        <w:t xml:space="preserve"> وأصفهان رغبة منه في التزود من العلم وتبادل الأفكار مع العلماء..وهكذا صار لعمر بن الخيام الوقت الكافي للتفكير بأمور وأسرار الحياة، بعد أن توفّرت له أسباب المعيشة، وكان صديقهم الثالث هو الشاعر </w:t>
      </w:r>
      <w:hyperlink r:id="rId16" w:tooltip="حسن الصباح" w:history="1">
        <w:r w:rsidRPr="0030623F">
          <w:rPr>
            <w:rFonts w:ascii="Times New Roman" w:eastAsia="Times New Roman" w:hAnsi="Times New Roman" w:cs="Times New Roman" w:hint="cs"/>
            <w:b/>
            <w:bCs/>
            <w:sz w:val="24"/>
            <w:szCs w:val="24"/>
            <w:rtl/>
            <w:lang/>
          </w:rPr>
          <w:t>حسن الصباح</w:t>
        </w:r>
      </w:hyperlink>
      <w:r w:rsidRPr="00E335B8">
        <w:rPr>
          <w:rFonts w:ascii="Times New Roman" w:eastAsia="Times New Roman" w:hAnsi="Times New Roman" w:cs="Times New Roman" w:hint="cs"/>
          <w:sz w:val="24"/>
          <w:szCs w:val="24"/>
          <w:rtl/>
          <w:lang/>
        </w:rPr>
        <w:t xml:space="preserve"> أحد قادة </w:t>
      </w:r>
      <w:hyperlink r:id="rId17" w:tooltip="الطائفة الإسماعيلية (الصفحة غير موجودة)" w:history="1">
        <w:r w:rsidRPr="0030623F">
          <w:rPr>
            <w:rFonts w:ascii="Times New Roman" w:eastAsia="Times New Roman" w:hAnsi="Times New Roman" w:cs="Times New Roman" w:hint="cs"/>
            <w:sz w:val="24"/>
            <w:szCs w:val="24"/>
            <w:rtl/>
            <w:lang/>
          </w:rPr>
          <w:t>الطائفة الإسماعيلية</w:t>
        </w:r>
      </w:hyperlink>
      <w:r w:rsidRPr="00E335B8">
        <w:rPr>
          <w:rFonts w:ascii="Times New Roman" w:eastAsia="Times New Roman" w:hAnsi="Times New Roman" w:cs="Times New Roman" w:hint="cs"/>
          <w:sz w:val="24"/>
          <w:szCs w:val="24"/>
          <w:rtl/>
          <w:lang/>
        </w:rPr>
        <w:t xml:space="preserve"> </w:t>
      </w:r>
      <w:hyperlink r:id="rId18" w:tooltip="نزارية" w:history="1">
        <w:proofErr w:type="spellStart"/>
        <w:r w:rsidRPr="0030623F">
          <w:rPr>
            <w:rFonts w:ascii="Times New Roman" w:eastAsia="Times New Roman" w:hAnsi="Times New Roman" w:cs="Times New Roman" w:hint="cs"/>
            <w:sz w:val="24"/>
            <w:szCs w:val="24"/>
            <w:rtl/>
            <w:lang/>
          </w:rPr>
          <w:t>النزارية</w:t>
        </w:r>
        <w:proofErr w:type="spellEnd"/>
      </w:hyperlink>
      <w:r w:rsidRPr="00E335B8">
        <w:rPr>
          <w:rFonts w:ascii="Times New Roman" w:eastAsia="Times New Roman" w:hAnsi="Times New Roman" w:cs="Times New Roman" w:hint="cs"/>
          <w:sz w:val="24"/>
          <w:szCs w:val="24"/>
          <w:rtl/>
          <w:lang/>
        </w:rPr>
        <w:t xml:space="preserve">، والتي أطلق عليها بعد ذلك طائفة الحشاشين أو </w:t>
      </w:r>
      <w:hyperlink r:id="rId19" w:tooltip="الحشاشون" w:history="1">
        <w:r w:rsidRPr="0030623F">
          <w:rPr>
            <w:rFonts w:ascii="Times New Roman" w:eastAsia="Times New Roman" w:hAnsi="Times New Roman" w:cs="Times New Roman" w:hint="cs"/>
            <w:sz w:val="24"/>
            <w:szCs w:val="24"/>
            <w:rtl/>
            <w:lang/>
          </w:rPr>
          <w:t>الحشاشون</w:t>
        </w:r>
      </w:hyperlink>
      <w:r w:rsidRPr="00E335B8">
        <w:rPr>
          <w:rFonts w:ascii="Times New Roman" w:eastAsia="Times New Roman" w:hAnsi="Times New Roman" w:cs="Times New Roman" w:hint="cs"/>
          <w:sz w:val="24"/>
          <w:szCs w:val="24"/>
          <w:rtl/>
          <w:lang/>
        </w:rPr>
        <w:t>.</w:t>
      </w:r>
    </w:p>
    <w:p w:rsidR="00E335B8" w:rsidRPr="00E335B8" w:rsidRDefault="004E0E04" w:rsidP="00E335B8">
      <w:pPr>
        <w:spacing w:before="100" w:beforeAutospacing="1" w:after="100" w:afterAutospacing="1" w:line="240" w:lineRule="auto"/>
        <w:outlineLvl w:val="1"/>
        <w:rPr>
          <w:rFonts w:ascii="Times New Roman" w:eastAsia="Times New Roman" w:hAnsi="Times New Roman" w:cs="Times New Roman" w:hint="cs"/>
          <w:b/>
          <w:bCs/>
          <w:color w:val="FF0000"/>
          <w:sz w:val="36"/>
          <w:szCs w:val="36"/>
          <w:rtl/>
          <w:lang/>
        </w:rPr>
      </w:pPr>
      <w:r>
        <w:rPr>
          <w:rFonts w:ascii="Times New Roman" w:eastAsia="Times New Roman" w:hAnsi="Times New Roman" w:cs="Times New Roman"/>
          <w:b/>
          <w:bCs/>
          <w:color w:val="FF0000"/>
          <w:sz w:val="36"/>
          <w:szCs w:val="36"/>
          <w:rtl/>
          <w:lang/>
        </w:rPr>
        <w:br/>
      </w:r>
      <w:r w:rsidR="00E335B8" w:rsidRPr="004E0E04">
        <w:rPr>
          <w:rFonts w:ascii="Times New Roman" w:eastAsia="Times New Roman" w:hAnsi="Times New Roman" w:cs="Times New Roman" w:hint="cs"/>
          <w:b/>
          <w:bCs/>
          <w:color w:val="FF0000"/>
          <w:sz w:val="36"/>
          <w:szCs w:val="36"/>
          <w:rtl/>
          <w:lang/>
        </w:rPr>
        <w:t>أهم أعماله</w:t>
      </w:r>
    </w:p>
    <w:p w:rsidR="00E335B8" w:rsidRPr="00E335B8" w:rsidRDefault="00E335B8" w:rsidP="004E0E04">
      <w:pPr>
        <w:spacing w:after="0" w:line="240" w:lineRule="auto"/>
        <w:rPr>
          <w:rFonts w:ascii="Times New Roman" w:eastAsia="Times New Roman" w:hAnsi="Times New Roman" w:cs="Times New Roman" w:hint="cs"/>
          <w:sz w:val="24"/>
          <w:szCs w:val="24"/>
          <w:rtl/>
          <w:lang/>
        </w:rPr>
      </w:pPr>
      <w:r w:rsidRPr="00E335B8">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-161925</wp:posOffset>
            </wp:positionH>
            <wp:positionV relativeFrom="paragraph">
              <wp:posOffset>0</wp:posOffset>
            </wp:positionV>
            <wp:extent cx="2381250" cy="3228975"/>
            <wp:effectExtent l="19050" t="0" r="0" b="0"/>
            <wp:wrapTight wrapText="bothSides">
              <wp:wrapPolygon edited="0">
                <wp:start x="-173" y="0"/>
                <wp:lineTo x="-173" y="21536"/>
                <wp:lineTo x="21600" y="21536"/>
                <wp:lineTo x="21600" y="0"/>
                <wp:lineTo x="-173" y="0"/>
              </wp:wrapPolygon>
            </wp:wrapTight>
            <wp:docPr id="4" name="صورة 4" descr="http://upload.wikimedia.org/wikipedia/ar/thumb/7/7b/Khayyam-paper-1ar.jpg/250px-Khayyam-paper-1ar.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ar/thumb/7/7b/Khayyam-paper-1ar.jpg/250px-Khayyam-paper-1ar.jpg">
                      <a:hlinkClick r:id="rId20"/>
                    </pic:cNvPr>
                    <pic:cNvPicPr>
                      <a:picLocks noChangeAspect="1" noChangeArrowheads="1"/>
                    </pic:cNvPicPr>
                  </pic:nvPicPr>
                  <pic:blipFill>
                    <a:blip r:embed="rId21"/>
                    <a:srcRect/>
                    <a:stretch>
                      <a:fillRect/>
                    </a:stretch>
                  </pic:blipFill>
                  <pic:spPr bwMode="auto">
                    <a:xfrm>
                      <a:off x="0" y="0"/>
                      <a:ext cx="2381250" cy="3228975"/>
                    </a:xfrm>
                    <a:prstGeom prst="rect">
                      <a:avLst/>
                    </a:prstGeom>
                    <a:noFill/>
                    <a:ln w="9525">
                      <a:noFill/>
                      <a:miter lim="800000"/>
                      <a:headEnd/>
                      <a:tailEnd/>
                    </a:ln>
                  </pic:spPr>
                </pic:pic>
              </a:graphicData>
            </a:graphic>
          </wp:anchor>
        </w:drawing>
      </w:r>
    </w:p>
    <w:p w:rsidR="00E335B8" w:rsidRPr="00E335B8" w:rsidRDefault="004E0E04" w:rsidP="0030623F">
      <w:pPr>
        <w:spacing w:after="0" w:line="240" w:lineRule="auto"/>
        <w:rPr>
          <w:rFonts w:ascii="Times New Roman" w:eastAsia="Times New Roman" w:hAnsi="Times New Roman" w:cs="Times New Roman" w:hint="cs"/>
          <w:sz w:val="24"/>
          <w:szCs w:val="24"/>
          <w:rtl/>
          <w:lang/>
        </w:rPr>
      </w:pPr>
      <w:r>
        <w:rPr>
          <w:rFonts w:ascii="Times New Roman" w:eastAsia="Times New Roman" w:hAnsi="Times New Roman" w:cs="Times New Roman" w:hint="cs"/>
          <w:noProof/>
          <w:sz w:val="24"/>
          <w:szCs w:val="24"/>
          <w:rtl/>
        </w:rPr>
        <w:pict>
          <v:shapetype id="_x0000_t32" coordsize="21600,21600" o:spt="32" o:oned="t" path="m,l21600,21600e" filled="f">
            <v:path arrowok="t" fillok="f" o:connecttype="none"/>
            <o:lock v:ext="edit" shapetype="t"/>
          </v:shapetype>
          <v:shape id="_x0000_s1026" type="#_x0000_t32" style="position:absolute;left:0;text-align:left;margin-left:-9pt;margin-top:18.7pt;width:51pt;height:19.5pt;flip:x;z-index:251659264" o:connectortype="straight">
            <v:stroke endarrow="block"/>
            <w10:wrap anchorx="page"/>
          </v:shape>
        </w:pict>
      </w:r>
      <w:r w:rsidR="00E335B8" w:rsidRPr="00E335B8">
        <w:rPr>
          <w:rFonts w:ascii="Times New Roman" w:eastAsia="Times New Roman" w:hAnsi="Times New Roman" w:cs="Times New Roman" w:hint="cs"/>
          <w:sz w:val="24"/>
          <w:szCs w:val="24"/>
          <w:rtl/>
          <w:lang/>
        </w:rPr>
        <w:t>معادلة المكعب والتقاطع مع المخروط كما كتبت في مخطوطة محفوظة في جامعة طهران باللغة الفارسية وفى مقدمتها باللغة العربية "هذه رسالة بسم الله الرحمن الرحيم"</w:t>
      </w:r>
    </w:p>
    <w:p w:rsidR="00E335B8" w:rsidRPr="00E335B8" w:rsidRDefault="00E335B8" w:rsidP="00E335B8">
      <w:pPr>
        <w:spacing w:before="100" w:beforeAutospacing="1" w:after="100" w:afterAutospacing="1" w:line="240" w:lineRule="auto"/>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رغم شهرة الخيام بكونه شاعرا فقد كان من علماء "الرياضيات" في عصره، واشتهر بالجبر واشتغل في تحديد التقويم السنوي للسلطان </w:t>
      </w:r>
      <w:hyperlink r:id="rId22" w:tooltip="جلال الدولة ملك شاه" w:history="1">
        <w:proofErr w:type="spellStart"/>
        <w:r w:rsidRPr="00E335B8">
          <w:rPr>
            <w:rFonts w:ascii="Times New Roman" w:eastAsia="Times New Roman" w:hAnsi="Times New Roman" w:cs="Times New Roman" w:hint="cs"/>
            <w:sz w:val="24"/>
            <w:szCs w:val="24"/>
            <w:rtl/>
            <w:lang/>
          </w:rPr>
          <w:t>ملكشاه</w:t>
        </w:r>
        <w:proofErr w:type="spellEnd"/>
      </w:hyperlink>
      <w:r w:rsidRPr="00E335B8">
        <w:rPr>
          <w:rFonts w:ascii="Times New Roman" w:eastAsia="Times New Roman" w:hAnsi="Times New Roman" w:cs="Times New Roman" w:hint="cs"/>
          <w:sz w:val="24"/>
          <w:szCs w:val="24"/>
          <w:rtl/>
          <w:lang/>
        </w:rPr>
        <w:t xml:space="preserve">، والذي صار </w:t>
      </w:r>
      <w:hyperlink r:id="rId23" w:tooltip="تقويم فارسي" w:history="1">
        <w:r w:rsidRPr="00E335B8">
          <w:rPr>
            <w:rFonts w:ascii="Times New Roman" w:eastAsia="Times New Roman" w:hAnsi="Times New Roman" w:cs="Times New Roman" w:hint="cs"/>
            <w:sz w:val="24"/>
            <w:szCs w:val="24"/>
            <w:rtl/>
            <w:lang/>
          </w:rPr>
          <w:t>التقويم الفارسي</w:t>
        </w:r>
      </w:hyperlink>
      <w:r w:rsidRPr="00E335B8">
        <w:rPr>
          <w:rFonts w:ascii="Times New Roman" w:eastAsia="Times New Roman" w:hAnsi="Times New Roman" w:cs="Times New Roman" w:hint="cs"/>
          <w:sz w:val="24"/>
          <w:szCs w:val="24"/>
          <w:rtl/>
          <w:lang/>
        </w:rPr>
        <w:t xml:space="preserve"> المتبع إلى اليوم. وهو أوّل من اخترع طريقة </w:t>
      </w:r>
      <w:hyperlink r:id="rId24" w:tooltip="حساب المثلثات" w:history="1">
        <w:r w:rsidRPr="00E335B8">
          <w:rPr>
            <w:rFonts w:ascii="Times New Roman" w:eastAsia="Times New Roman" w:hAnsi="Times New Roman" w:cs="Times New Roman" w:hint="cs"/>
            <w:sz w:val="24"/>
            <w:szCs w:val="24"/>
            <w:rtl/>
            <w:lang/>
          </w:rPr>
          <w:t>حساب المثلثات</w:t>
        </w:r>
      </w:hyperlink>
      <w:r w:rsidRPr="00E335B8">
        <w:rPr>
          <w:rFonts w:ascii="Times New Roman" w:eastAsia="Times New Roman" w:hAnsi="Times New Roman" w:cs="Times New Roman" w:hint="cs"/>
          <w:sz w:val="24"/>
          <w:szCs w:val="24"/>
          <w:rtl/>
          <w:lang/>
        </w:rPr>
        <w:t xml:space="preserve"> </w:t>
      </w:r>
      <w:hyperlink r:id="rId25" w:anchor=".D8.A7.D9.84.D9.85.D8.B9.D8.A7.D8.AF.D9.84.D8.A9_.D9.85.D9.86_.D8.A7.D9.84.D8.AF.D8.B1.D8.AC.D8.A9_.D8.A7.D9.84.D8.AB.D8.A7.D9.84.D8.AB.D8.A9" w:tooltip="معادلات حدودية" w:history="1">
        <w:r w:rsidRPr="00E335B8">
          <w:rPr>
            <w:rFonts w:ascii="Times New Roman" w:eastAsia="Times New Roman" w:hAnsi="Times New Roman" w:cs="Times New Roman" w:hint="cs"/>
            <w:sz w:val="24"/>
            <w:szCs w:val="24"/>
            <w:rtl/>
            <w:lang/>
          </w:rPr>
          <w:t>ومعادلات جبرية من الدرجة الثالثة</w:t>
        </w:r>
      </w:hyperlink>
      <w:r w:rsidRPr="00E335B8">
        <w:rPr>
          <w:rFonts w:ascii="Times New Roman" w:eastAsia="Times New Roman" w:hAnsi="Times New Roman" w:cs="Times New Roman" w:hint="cs"/>
          <w:sz w:val="24"/>
          <w:szCs w:val="24"/>
          <w:rtl/>
          <w:lang/>
        </w:rPr>
        <w:t xml:space="preserve"> بواسطة قطع </w:t>
      </w:r>
      <w:hyperlink r:id="rId26" w:tooltip="مخروط" w:history="1">
        <w:r w:rsidRPr="00E335B8">
          <w:rPr>
            <w:rFonts w:ascii="Times New Roman" w:eastAsia="Times New Roman" w:hAnsi="Times New Roman" w:cs="Times New Roman" w:hint="cs"/>
            <w:sz w:val="24"/>
            <w:szCs w:val="24"/>
            <w:rtl/>
            <w:lang/>
          </w:rPr>
          <w:t>المخروط</w:t>
        </w:r>
      </w:hyperlink>
      <w:r w:rsidRPr="00E335B8">
        <w:rPr>
          <w:rFonts w:ascii="Times New Roman" w:eastAsia="Times New Roman" w:hAnsi="Times New Roman" w:cs="Times New Roman" w:hint="cs"/>
          <w:sz w:val="24"/>
          <w:szCs w:val="24"/>
          <w:rtl/>
          <w:lang/>
        </w:rPr>
        <w:t>، وهو أول من أستخدم الكلمة العربية "شي" التي رسمت في الكتب العلمية البرتغالية (</w:t>
      </w:r>
      <w:proofErr w:type="spellStart"/>
      <w:r w:rsidRPr="00E335B8">
        <w:rPr>
          <w:rFonts w:ascii="Times New Roman" w:eastAsia="Times New Roman" w:hAnsi="Times New Roman" w:cs="Times New Roman" w:hint="cs"/>
          <w:sz w:val="24"/>
          <w:szCs w:val="24"/>
          <w:lang/>
        </w:rPr>
        <w:t>Xay</w:t>
      </w:r>
      <w:proofErr w:type="spellEnd"/>
      <w:r w:rsidRPr="00E335B8">
        <w:rPr>
          <w:rFonts w:ascii="Times New Roman" w:eastAsia="Times New Roman" w:hAnsi="Times New Roman" w:cs="Times New Roman" w:hint="cs"/>
          <w:sz w:val="24"/>
          <w:szCs w:val="24"/>
          <w:rtl/>
          <w:lang/>
        </w:rPr>
        <w:t>) وما لبثت أن استبدلت بالتدريج بالحرف الأول منها "</w:t>
      </w:r>
      <w:r w:rsidRPr="00E335B8">
        <w:rPr>
          <w:rFonts w:ascii="Times New Roman" w:eastAsia="Times New Roman" w:hAnsi="Times New Roman" w:cs="Times New Roman" w:hint="cs"/>
          <w:sz w:val="24"/>
          <w:szCs w:val="24"/>
          <w:lang/>
        </w:rPr>
        <w:t>x</w:t>
      </w:r>
      <w:r w:rsidRPr="00E335B8">
        <w:rPr>
          <w:rFonts w:ascii="Times New Roman" w:eastAsia="Times New Roman" w:hAnsi="Times New Roman" w:cs="Times New Roman" w:hint="cs"/>
          <w:sz w:val="24"/>
          <w:szCs w:val="24"/>
          <w:rtl/>
          <w:lang/>
        </w:rPr>
        <w:t xml:space="preserve">" الذي أصبح رمزاً عالمياً للعدد المجهول، وقد وضع الخيام تقويما سنوياً بالغ الدقة، وقد تولى الرصد في مرصد </w:t>
      </w:r>
      <w:hyperlink r:id="rId27" w:tooltip="أصفهان" w:history="1">
        <w:r w:rsidRPr="00E335B8">
          <w:rPr>
            <w:rFonts w:ascii="Times New Roman" w:eastAsia="Times New Roman" w:hAnsi="Times New Roman" w:cs="Times New Roman" w:hint="cs"/>
            <w:sz w:val="24"/>
            <w:szCs w:val="24"/>
            <w:rtl/>
            <w:lang/>
          </w:rPr>
          <w:t>أصفهان</w:t>
        </w:r>
      </w:hyperlink>
      <w:r w:rsidRPr="00E335B8">
        <w:rPr>
          <w:rFonts w:ascii="Times New Roman" w:eastAsia="Times New Roman" w:hAnsi="Times New Roman" w:cs="Times New Roman" w:hint="cs"/>
          <w:sz w:val="24"/>
          <w:szCs w:val="24"/>
          <w:rtl/>
          <w:lang/>
        </w:rPr>
        <w:t>.</w:t>
      </w:r>
    </w:p>
    <w:p w:rsidR="004E0E04" w:rsidRDefault="004E0E04" w:rsidP="00E335B8">
      <w:pPr>
        <w:spacing w:before="100" w:beforeAutospacing="1" w:after="100" w:afterAutospacing="1" w:line="240" w:lineRule="auto"/>
        <w:outlineLvl w:val="1"/>
        <w:rPr>
          <w:rFonts w:ascii="Times New Roman" w:eastAsia="Times New Roman" w:hAnsi="Times New Roman" w:cs="Times New Roman" w:hint="cs"/>
          <w:b/>
          <w:bCs/>
          <w:color w:val="FF0000"/>
          <w:sz w:val="36"/>
          <w:szCs w:val="36"/>
          <w:rtl/>
          <w:lang/>
        </w:rPr>
      </w:pPr>
    </w:p>
    <w:p w:rsidR="004E0E04" w:rsidRDefault="004E0E04" w:rsidP="004E0E04">
      <w:pPr>
        <w:spacing w:before="100" w:beforeAutospacing="1" w:after="100" w:afterAutospacing="1" w:line="240" w:lineRule="auto"/>
        <w:outlineLvl w:val="1"/>
        <w:rPr>
          <w:rFonts w:ascii="Times New Roman" w:eastAsia="Times New Roman" w:hAnsi="Times New Roman" w:cs="Times New Roman" w:hint="cs"/>
          <w:b/>
          <w:bCs/>
          <w:color w:val="FF0000"/>
          <w:sz w:val="36"/>
          <w:szCs w:val="36"/>
          <w:rtl/>
          <w:lang/>
        </w:rPr>
      </w:pPr>
    </w:p>
    <w:p w:rsidR="00E335B8" w:rsidRPr="00E335B8" w:rsidRDefault="00E335B8" w:rsidP="004E0E04">
      <w:pPr>
        <w:spacing w:before="100" w:beforeAutospacing="1" w:after="100" w:afterAutospacing="1" w:line="240" w:lineRule="auto"/>
        <w:outlineLvl w:val="1"/>
        <w:rPr>
          <w:rFonts w:ascii="Times New Roman" w:eastAsia="Times New Roman" w:hAnsi="Times New Roman" w:cs="Times New Roman" w:hint="cs"/>
          <w:b/>
          <w:bCs/>
          <w:color w:val="FF0000"/>
          <w:sz w:val="36"/>
          <w:szCs w:val="36"/>
          <w:rtl/>
          <w:lang/>
        </w:rPr>
      </w:pPr>
      <w:r w:rsidRPr="0030623F">
        <w:rPr>
          <w:rFonts w:ascii="Times New Roman" w:eastAsia="Times New Roman" w:hAnsi="Times New Roman" w:cs="Times New Roman" w:hint="cs"/>
          <w:b/>
          <w:bCs/>
          <w:color w:val="FF0000"/>
          <w:sz w:val="36"/>
          <w:szCs w:val="36"/>
          <w:rtl/>
          <w:lang/>
        </w:rPr>
        <w:t>إسهاماته العلمية</w:t>
      </w:r>
    </w:p>
    <w:p w:rsidR="00E335B8" w:rsidRPr="00E335B8" w:rsidRDefault="00E335B8" w:rsidP="00E335B8">
      <w:pPr>
        <w:spacing w:before="100" w:beforeAutospacing="1" w:after="100" w:afterAutospacing="1" w:line="240" w:lineRule="auto"/>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ترجع شهرته إلى عمله في الرياضيات حيث حلَّ معادلات الدرجة الثانية بطرق هندسية وجبرية. كما نظم المعادلات وحاول حلها كلها، ووصل إلى حلول هندسية جزئية لمعظمها. وقد بحث في نظرية ذات الحدين عندما يكون الأس صحيحاً موجباً، ووضع طرقاً لإيجاد الكثافة النوعية. لم ينبغ الخيام في الرياضيات فحسب، بل برع أيضاً في الفلك. وقد طلب منه السلطان "</w:t>
      </w:r>
      <w:proofErr w:type="spellStart"/>
      <w:r w:rsidRPr="00E335B8">
        <w:rPr>
          <w:rFonts w:ascii="Times New Roman" w:eastAsia="Times New Roman" w:hAnsi="Times New Roman" w:cs="Times New Roman" w:hint="cs"/>
          <w:sz w:val="24"/>
          <w:szCs w:val="24"/>
          <w:rtl/>
          <w:lang/>
        </w:rPr>
        <w:t>ملكشاه</w:t>
      </w:r>
      <w:proofErr w:type="spellEnd"/>
      <w:r w:rsidRPr="00E335B8">
        <w:rPr>
          <w:rFonts w:ascii="Times New Roman" w:eastAsia="Times New Roman" w:hAnsi="Times New Roman" w:cs="Times New Roman" w:hint="cs"/>
          <w:sz w:val="24"/>
          <w:szCs w:val="24"/>
          <w:rtl/>
          <w:lang/>
        </w:rPr>
        <w:t>" سنة 467هـ/1074م مساعدته في تعديل التقويم الفارسي القديم. ويقول "</w:t>
      </w:r>
      <w:proofErr w:type="spellStart"/>
      <w:r w:rsidRPr="00E335B8">
        <w:rPr>
          <w:rFonts w:ascii="Times New Roman" w:eastAsia="Times New Roman" w:hAnsi="Times New Roman" w:cs="Times New Roman" w:hint="cs"/>
          <w:sz w:val="24"/>
          <w:szCs w:val="24"/>
          <w:rtl/>
          <w:lang/>
        </w:rPr>
        <w:t>سارطون</w:t>
      </w:r>
      <w:proofErr w:type="spellEnd"/>
      <w:r w:rsidRPr="00E335B8">
        <w:rPr>
          <w:rFonts w:ascii="Times New Roman" w:eastAsia="Times New Roman" w:hAnsi="Times New Roman" w:cs="Times New Roman" w:hint="cs"/>
          <w:sz w:val="24"/>
          <w:szCs w:val="24"/>
          <w:rtl/>
          <w:lang/>
        </w:rPr>
        <w:t xml:space="preserve">" إن تقويم الخيام كان أدق من التقويم </w:t>
      </w:r>
      <w:proofErr w:type="spellStart"/>
      <w:r w:rsidRPr="00E335B8">
        <w:rPr>
          <w:rFonts w:ascii="Times New Roman" w:eastAsia="Times New Roman" w:hAnsi="Times New Roman" w:cs="Times New Roman" w:hint="cs"/>
          <w:sz w:val="24"/>
          <w:szCs w:val="24"/>
          <w:rtl/>
          <w:lang/>
        </w:rPr>
        <w:t>الجريجوري</w:t>
      </w:r>
      <w:proofErr w:type="spellEnd"/>
      <w:r w:rsidRPr="00E335B8">
        <w:rPr>
          <w:rFonts w:ascii="Times New Roman" w:eastAsia="Times New Roman" w:hAnsi="Times New Roman" w:cs="Times New Roman" w:hint="cs"/>
          <w:sz w:val="24"/>
          <w:szCs w:val="24"/>
          <w:rtl/>
          <w:lang/>
        </w:rPr>
        <w:t>.</w:t>
      </w:r>
    </w:p>
    <w:p w:rsidR="00E335B8" w:rsidRPr="00E335B8" w:rsidRDefault="00E335B8" w:rsidP="00E335B8">
      <w:pPr>
        <w:spacing w:before="100" w:beforeAutospacing="1" w:after="100" w:afterAutospacing="1" w:line="240" w:lineRule="auto"/>
        <w:outlineLvl w:val="1"/>
        <w:rPr>
          <w:rFonts w:ascii="Times New Roman" w:eastAsia="Times New Roman" w:hAnsi="Times New Roman" w:cs="Times New Roman" w:hint="cs"/>
          <w:b/>
          <w:bCs/>
          <w:color w:val="FF0000"/>
          <w:sz w:val="36"/>
          <w:szCs w:val="36"/>
          <w:rtl/>
          <w:lang/>
        </w:rPr>
      </w:pPr>
      <w:r w:rsidRPr="0030623F">
        <w:rPr>
          <w:rFonts w:ascii="Times New Roman" w:eastAsia="Times New Roman" w:hAnsi="Times New Roman" w:cs="Times New Roman" w:hint="cs"/>
          <w:b/>
          <w:bCs/>
          <w:color w:val="FF0000"/>
          <w:sz w:val="36"/>
          <w:szCs w:val="36"/>
          <w:rtl/>
          <w:lang/>
        </w:rPr>
        <w:t>مؤلفاته</w:t>
      </w:r>
    </w:p>
    <w:p w:rsidR="00E335B8" w:rsidRPr="00E335B8" w:rsidRDefault="00E335B8" w:rsidP="00E335B8">
      <w:pPr>
        <w:spacing w:before="100" w:beforeAutospacing="1" w:after="100" w:afterAutospacing="1" w:line="240" w:lineRule="auto"/>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للخيام عدة مؤلفات في الرياضيات والفلسفة والشعر، وأكثرها بالفارسية. أما كتبه بالعربية فمنها:</w:t>
      </w:r>
    </w:p>
    <w:p w:rsidR="00E335B8" w:rsidRPr="00E335B8" w:rsidRDefault="00E335B8" w:rsidP="00E335B8">
      <w:pPr>
        <w:numPr>
          <w:ilvl w:val="0"/>
          <w:numId w:val="2"/>
        </w:numPr>
        <w:spacing w:before="100" w:beforeAutospacing="1" w:after="100" w:afterAutospacing="1" w:line="240" w:lineRule="auto"/>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شرح ما أشكل من مصادرات كتاب </w:t>
      </w:r>
      <w:proofErr w:type="spellStart"/>
      <w:r w:rsidRPr="00E335B8">
        <w:rPr>
          <w:rFonts w:ascii="Times New Roman" w:eastAsia="Times New Roman" w:hAnsi="Times New Roman" w:cs="Times New Roman" w:hint="cs"/>
          <w:sz w:val="24"/>
          <w:szCs w:val="24"/>
          <w:rtl/>
          <w:lang/>
        </w:rPr>
        <w:t>أقليدس</w:t>
      </w:r>
      <w:proofErr w:type="spellEnd"/>
      <w:r w:rsidRPr="00E335B8">
        <w:rPr>
          <w:rFonts w:ascii="Times New Roman" w:eastAsia="Times New Roman" w:hAnsi="Times New Roman" w:cs="Times New Roman" w:hint="cs"/>
          <w:sz w:val="24"/>
          <w:szCs w:val="24"/>
          <w:rtl/>
          <w:lang/>
        </w:rPr>
        <w:t>.</w:t>
      </w:r>
    </w:p>
    <w:p w:rsidR="00E335B8" w:rsidRPr="00E335B8" w:rsidRDefault="00E335B8" w:rsidP="00E335B8">
      <w:pPr>
        <w:numPr>
          <w:ilvl w:val="0"/>
          <w:numId w:val="2"/>
        </w:numPr>
        <w:spacing w:before="100" w:beforeAutospacing="1" w:after="100" w:afterAutospacing="1" w:line="240" w:lineRule="auto"/>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"الاحتيال لمعرفة مقداري الذهب والفضة في جسم مركب منهما"، وفيه طريقة قياس الكثافة النوعية.</w:t>
      </w:r>
    </w:p>
    <w:p w:rsidR="0030623F" w:rsidRPr="004E0E04" w:rsidRDefault="00E335B8" w:rsidP="004E0E04">
      <w:pPr>
        <w:numPr>
          <w:ilvl w:val="0"/>
          <w:numId w:val="2"/>
        </w:numPr>
        <w:spacing w:before="100" w:beforeAutospacing="1" w:after="100" w:afterAutospacing="1" w:line="240" w:lineRule="auto"/>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رسالة في الموسيقى".</w:t>
      </w:r>
    </w:p>
    <w:p w:rsidR="004E0E04" w:rsidRDefault="004E0E04" w:rsidP="00E335B8">
      <w:pPr>
        <w:spacing w:before="100" w:beforeAutospacing="1" w:after="100" w:afterAutospacing="1" w:line="240" w:lineRule="auto"/>
        <w:outlineLvl w:val="1"/>
        <w:rPr>
          <w:rFonts w:ascii="Times New Roman" w:eastAsia="Times New Roman" w:hAnsi="Times New Roman" w:cs="Times New Roman" w:hint="cs"/>
          <w:b/>
          <w:bCs/>
          <w:color w:val="FF0000"/>
          <w:sz w:val="36"/>
          <w:szCs w:val="36"/>
          <w:rtl/>
          <w:lang/>
        </w:rPr>
      </w:pPr>
      <w:r>
        <w:rPr>
          <w:rFonts w:ascii="Times New Roman" w:eastAsia="Times New Roman" w:hAnsi="Times New Roman" w:cs="Times New Roman"/>
          <w:b/>
          <w:bCs/>
          <w:color w:val="FF0000"/>
          <w:sz w:val="36"/>
          <w:szCs w:val="36"/>
          <w:rtl/>
          <w:lang/>
        </w:rPr>
        <w:br/>
      </w:r>
    </w:p>
    <w:p w:rsidR="00E335B8" w:rsidRPr="00E335B8" w:rsidRDefault="00E335B8" w:rsidP="00E335B8">
      <w:pPr>
        <w:spacing w:before="100" w:beforeAutospacing="1" w:after="100" w:afterAutospacing="1" w:line="240" w:lineRule="auto"/>
        <w:outlineLvl w:val="1"/>
        <w:rPr>
          <w:rFonts w:ascii="Times New Roman" w:eastAsia="Times New Roman" w:hAnsi="Times New Roman" w:cs="Times New Roman" w:hint="cs"/>
          <w:b/>
          <w:bCs/>
          <w:color w:val="FF0000"/>
          <w:sz w:val="36"/>
          <w:szCs w:val="36"/>
          <w:rtl/>
          <w:lang/>
        </w:rPr>
      </w:pPr>
      <w:r w:rsidRPr="0030623F">
        <w:rPr>
          <w:rFonts w:ascii="Times New Roman" w:eastAsia="Times New Roman" w:hAnsi="Times New Roman" w:cs="Times New Roman" w:hint="cs"/>
          <w:b/>
          <w:bCs/>
          <w:color w:val="FF0000"/>
          <w:sz w:val="36"/>
          <w:szCs w:val="36"/>
          <w:rtl/>
          <w:lang/>
        </w:rPr>
        <w:lastRenderedPageBreak/>
        <w:t>رباعيات الخيام</w:t>
      </w:r>
    </w:p>
    <w:p w:rsidR="00E335B8" w:rsidRPr="00E335B8" w:rsidRDefault="00E335B8" w:rsidP="00E335B8">
      <w:pPr>
        <w:spacing w:before="100" w:beforeAutospacing="1" w:after="100" w:afterAutospacing="1" w:line="240" w:lineRule="auto"/>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الرباعيات هي عبارة عن مقطعات من أربعة أشطار، الشطر الثالث مطلق بينما الثلاثة الأخرى مقيدة، وهي تعرف باسم </w:t>
      </w:r>
      <w:hyperlink r:id="rId28" w:tooltip="الدوبيت (الصفحة غير موجودة)" w:history="1">
        <w:proofErr w:type="spellStart"/>
        <w:r w:rsidRPr="00E335B8">
          <w:rPr>
            <w:rFonts w:ascii="Times New Roman" w:eastAsia="Times New Roman" w:hAnsi="Times New Roman" w:cs="Times New Roman" w:hint="cs"/>
            <w:sz w:val="24"/>
            <w:szCs w:val="24"/>
            <w:rtl/>
            <w:lang/>
          </w:rPr>
          <w:t>الدوبيت</w:t>
        </w:r>
        <w:proofErr w:type="spellEnd"/>
      </w:hyperlink>
      <w:r w:rsidRPr="00E335B8">
        <w:rPr>
          <w:rFonts w:ascii="Times New Roman" w:eastAsia="Times New Roman" w:hAnsi="Times New Roman" w:cs="Times New Roman" w:hint="cs"/>
          <w:sz w:val="24"/>
          <w:szCs w:val="24"/>
          <w:rtl/>
          <w:lang/>
        </w:rPr>
        <w:t xml:space="preserve"> </w:t>
      </w:r>
      <w:hyperlink r:id="rId29" w:tooltip="لغة فارسية" w:history="1">
        <w:r w:rsidRPr="00E335B8">
          <w:rPr>
            <w:rFonts w:ascii="Times New Roman" w:eastAsia="Times New Roman" w:hAnsi="Times New Roman" w:cs="Times New Roman" w:hint="cs"/>
            <w:sz w:val="24"/>
            <w:szCs w:val="24"/>
            <w:rtl/>
            <w:lang/>
          </w:rPr>
          <w:t>بالفارسية</w:t>
        </w:r>
      </w:hyperlink>
      <w:r w:rsidRPr="00E335B8">
        <w:rPr>
          <w:rFonts w:ascii="Times New Roman" w:eastAsia="Times New Roman" w:hAnsi="Times New Roman" w:cs="Times New Roman" w:hint="cs"/>
          <w:sz w:val="24"/>
          <w:szCs w:val="24"/>
          <w:rtl/>
          <w:lang/>
        </w:rPr>
        <w:t>، وقد ألفها بالفارسية رغم أنه كان يستطيع أن يصوغها بالعربية.</w:t>
      </w:r>
    </w:p>
    <w:p w:rsidR="00E335B8" w:rsidRPr="00E335B8" w:rsidRDefault="00E335B8" w:rsidP="00E335B8">
      <w:pPr>
        <w:spacing w:before="100" w:beforeAutospacing="1" w:after="100" w:afterAutospacing="1" w:line="240" w:lineRule="auto"/>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كان في أوقات فراغه يتغنى برباعيات في خلوته، وقد نشرها عنه من سمعها من أصدقائه، وبعد عدة ترجمات وصلت لنا كما نعرفها الآن. ويرى البعض أنها لا</w:t>
      </w:r>
      <w:r w:rsidR="004E0E04">
        <w:rPr>
          <w:rFonts w:ascii="Times New Roman" w:eastAsia="Times New Roman" w:hAnsi="Times New Roman" w:cs="Times New Roman" w:hint="cs"/>
          <w:sz w:val="24"/>
          <w:szCs w:val="24"/>
          <w:rtl/>
          <w:lang/>
        </w:rPr>
        <w:t xml:space="preserve"> </w:t>
      </w:r>
      <w:r w:rsidRPr="00E335B8">
        <w:rPr>
          <w:rFonts w:ascii="Times New Roman" w:eastAsia="Times New Roman" w:hAnsi="Times New Roman" w:cs="Times New Roman" w:hint="cs"/>
          <w:sz w:val="24"/>
          <w:szCs w:val="24"/>
          <w:rtl/>
          <w:lang/>
        </w:rPr>
        <w:t>تنادي إلى التمتع بالحياة والدعوة إلى الرضا أكثر من الدعوة إلى التهكم واليأس، وهذه وجهة نظر بعض من الناس، وقد يكون السبب في ذلك كثرة الترجمات التي تعرضت لها الرباعيات، بالإضافة إلى الإضافات، بعد أن ضاع أغلبها.</w:t>
      </w:r>
    </w:p>
    <w:p w:rsidR="00E335B8" w:rsidRPr="00E335B8" w:rsidRDefault="00E335B8" w:rsidP="004E0E04">
      <w:pPr>
        <w:spacing w:before="100" w:beforeAutospacing="1" w:after="100" w:afterAutospacing="1" w:line="240" w:lineRule="auto"/>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من جهة أخرى هناك اختلاف على كون الرباعيات تخص عمر الخيام فعلا، فهي قد تدعو بجملتها إلى اللهو واغتنام فرص الحياة الفانية، إلا أن المتتبع لحياة الخيام يرى أنه عالم جليل وذو أخلاق سامية، لذلك يعتبر بعض المؤرخين أن الرباعيات نسبت خطأ للخيام وقد أثبت ذلك </w:t>
      </w:r>
      <w:hyperlink r:id="rId30" w:tooltip="مستشرق" w:history="1">
        <w:r w:rsidRPr="00E335B8">
          <w:rPr>
            <w:rFonts w:ascii="Times New Roman" w:eastAsia="Times New Roman" w:hAnsi="Times New Roman" w:cs="Times New Roman" w:hint="cs"/>
            <w:sz w:val="24"/>
            <w:szCs w:val="24"/>
            <w:rtl/>
            <w:lang/>
          </w:rPr>
          <w:t>المستشرق</w:t>
        </w:r>
      </w:hyperlink>
      <w:r w:rsidRPr="00E335B8">
        <w:rPr>
          <w:rFonts w:ascii="Times New Roman" w:eastAsia="Times New Roman" w:hAnsi="Times New Roman" w:cs="Times New Roman" w:hint="cs"/>
          <w:sz w:val="24"/>
          <w:szCs w:val="24"/>
          <w:rtl/>
          <w:lang/>
        </w:rPr>
        <w:t xml:space="preserve"> </w:t>
      </w:r>
      <w:hyperlink r:id="rId31" w:tooltip="روسيا" w:history="1">
        <w:r w:rsidRPr="00E335B8">
          <w:rPr>
            <w:rFonts w:ascii="Times New Roman" w:eastAsia="Times New Roman" w:hAnsi="Times New Roman" w:cs="Times New Roman" w:hint="cs"/>
            <w:sz w:val="24"/>
            <w:szCs w:val="24"/>
            <w:rtl/>
            <w:lang/>
          </w:rPr>
          <w:t>الروسي</w:t>
        </w:r>
      </w:hyperlink>
      <w:r w:rsidRPr="00E335B8">
        <w:rPr>
          <w:rFonts w:ascii="Times New Roman" w:eastAsia="Times New Roman" w:hAnsi="Times New Roman" w:cs="Times New Roman" w:hint="cs"/>
          <w:sz w:val="24"/>
          <w:szCs w:val="24"/>
          <w:rtl/>
          <w:lang/>
        </w:rPr>
        <w:t xml:space="preserve"> </w:t>
      </w:r>
      <w:hyperlink r:id="rId32" w:tooltip="زوكوفسكي (الصفحة غير موجودة)" w:history="1">
        <w:proofErr w:type="spellStart"/>
        <w:r w:rsidRPr="00E335B8">
          <w:rPr>
            <w:rFonts w:ascii="Times New Roman" w:eastAsia="Times New Roman" w:hAnsi="Times New Roman" w:cs="Times New Roman" w:hint="cs"/>
            <w:sz w:val="24"/>
            <w:szCs w:val="24"/>
            <w:rtl/>
            <w:lang/>
          </w:rPr>
          <w:t>زوكوفسكي</w:t>
        </w:r>
        <w:proofErr w:type="spellEnd"/>
      </w:hyperlink>
      <w:r w:rsidRPr="00E335B8">
        <w:rPr>
          <w:rFonts w:ascii="Times New Roman" w:eastAsia="Times New Roman" w:hAnsi="Times New Roman" w:cs="Times New Roman" w:hint="cs"/>
          <w:sz w:val="24"/>
          <w:szCs w:val="24"/>
          <w:rtl/>
          <w:lang/>
        </w:rPr>
        <w:t xml:space="preserve"> فرد 82 رباعية إلى أصحابها فلم يبقى إلا القليل الذي لم يعرف له صاحب.</w:t>
      </w:r>
      <w:r w:rsidR="004E0E04">
        <w:rPr>
          <w:rFonts w:ascii="Times New Roman" w:eastAsia="Times New Roman" w:hAnsi="Times New Roman" w:cs="Times New Roman"/>
          <w:sz w:val="24"/>
          <w:szCs w:val="24"/>
          <w:rtl/>
          <w:lang/>
        </w:rPr>
        <w:br/>
      </w:r>
      <w:r w:rsidR="004E0E04">
        <w:rPr>
          <w:rFonts w:ascii="Times New Roman" w:eastAsia="Times New Roman" w:hAnsi="Times New Roman" w:cs="Times New Roman"/>
          <w:b/>
          <w:bCs/>
          <w:color w:val="FF0000"/>
          <w:sz w:val="36"/>
          <w:szCs w:val="36"/>
          <w:rtl/>
          <w:lang/>
        </w:rPr>
        <w:br/>
      </w:r>
      <w:r w:rsidRPr="004E0E04">
        <w:rPr>
          <w:rFonts w:ascii="Times New Roman" w:eastAsia="Times New Roman" w:hAnsi="Times New Roman" w:cs="Times New Roman" w:hint="cs"/>
          <w:b/>
          <w:bCs/>
          <w:color w:val="FF0000"/>
          <w:sz w:val="36"/>
          <w:szCs w:val="36"/>
          <w:rtl/>
          <w:lang/>
        </w:rPr>
        <w:t>اتهامه بالإلحاد</w:t>
      </w:r>
    </w:p>
    <w:p w:rsidR="00E335B8" w:rsidRPr="00E335B8" w:rsidRDefault="00E335B8" w:rsidP="004E0E04">
      <w:pPr>
        <w:spacing w:before="100" w:beforeAutospacing="1" w:after="100" w:afterAutospacing="1" w:line="240" w:lineRule="auto"/>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فسر البعض فلسفته وتصوّفه على أنه إلحاد </w:t>
      </w:r>
      <w:hyperlink r:id="rId33" w:tooltip="زندقة" w:history="1">
        <w:r w:rsidRPr="004E0E04">
          <w:rPr>
            <w:rFonts w:ascii="Times New Roman" w:eastAsia="Times New Roman" w:hAnsi="Times New Roman" w:cs="Times New Roman" w:hint="cs"/>
            <w:sz w:val="24"/>
            <w:szCs w:val="24"/>
            <w:rtl/>
            <w:lang/>
          </w:rPr>
          <w:t>وزندقة</w:t>
        </w:r>
      </w:hyperlink>
      <w:r w:rsidR="004E0E04" w:rsidRPr="004E0E04">
        <w:rPr>
          <w:rFonts w:ascii="Times New Roman" w:eastAsia="Times New Roman" w:hAnsi="Times New Roman" w:cs="Times New Roman" w:hint="cs"/>
          <w:sz w:val="24"/>
          <w:szCs w:val="24"/>
          <w:rtl/>
          <w:lang/>
        </w:rPr>
        <w:t xml:space="preserve"> </w:t>
      </w:r>
      <w:r w:rsidRPr="00E335B8">
        <w:rPr>
          <w:rFonts w:ascii="Times New Roman" w:eastAsia="Times New Roman" w:hAnsi="Times New Roman" w:cs="Times New Roman" w:hint="cs"/>
          <w:sz w:val="24"/>
          <w:szCs w:val="24"/>
          <w:rtl/>
          <w:lang/>
        </w:rPr>
        <w:t>وأحرقت</w:t>
      </w:r>
      <w:r w:rsidR="004E0E04" w:rsidRPr="004E0E04">
        <w:rPr>
          <w:rFonts w:ascii="Times New Roman" w:eastAsia="Times New Roman" w:hAnsi="Times New Roman" w:cs="Times New Roman" w:hint="cs"/>
          <w:sz w:val="24"/>
          <w:szCs w:val="24"/>
          <w:rtl/>
          <w:lang/>
        </w:rPr>
        <w:t xml:space="preserve"> </w:t>
      </w:r>
      <w:r w:rsidRPr="00E335B8">
        <w:rPr>
          <w:rFonts w:ascii="Times New Roman" w:eastAsia="Times New Roman" w:hAnsi="Times New Roman" w:cs="Times New Roman" w:hint="cs"/>
          <w:sz w:val="24"/>
          <w:szCs w:val="24"/>
          <w:rtl/>
          <w:lang/>
        </w:rPr>
        <w:t>كتبه</w:t>
      </w:r>
      <w:r w:rsidR="004E0E04">
        <w:rPr>
          <w:rFonts w:ascii="Times New Roman" w:eastAsia="Times New Roman" w:hAnsi="Times New Roman" w:cs="Times New Roman" w:hint="cs"/>
          <w:sz w:val="24"/>
          <w:szCs w:val="24"/>
          <w:rtl/>
          <w:lang/>
        </w:rPr>
        <w:t xml:space="preserve">, </w:t>
      </w:r>
      <w:hyperlink r:id="rId34" w:tooltip="الرياضيات" w:history="1">
        <w:r w:rsidRPr="00E335B8">
          <w:rPr>
            <w:rFonts w:ascii="Times New Roman" w:eastAsia="Times New Roman" w:hAnsi="Times New Roman" w:cs="Times New Roman" w:hint="cs"/>
            <w:sz w:val="24"/>
            <w:szCs w:val="24"/>
            <w:rtl/>
            <w:lang/>
          </w:rPr>
          <w:t>الرياضيات</w:t>
        </w:r>
      </w:hyperlink>
      <w:r w:rsidRPr="00E335B8">
        <w:rPr>
          <w:rFonts w:ascii="Times New Roman" w:eastAsia="Times New Roman" w:hAnsi="Times New Roman" w:cs="Times New Roman" w:hint="cs"/>
          <w:sz w:val="24"/>
          <w:szCs w:val="24"/>
          <w:rtl/>
          <w:lang/>
        </w:rPr>
        <w:t xml:space="preserve"> </w:t>
      </w:r>
      <w:hyperlink r:id="rId35" w:tooltip="الفلسفة" w:history="1">
        <w:r w:rsidRPr="00E335B8">
          <w:rPr>
            <w:rFonts w:ascii="Times New Roman" w:eastAsia="Times New Roman" w:hAnsi="Times New Roman" w:cs="Times New Roman" w:hint="cs"/>
            <w:sz w:val="24"/>
            <w:szCs w:val="24"/>
            <w:rtl/>
            <w:lang/>
          </w:rPr>
          <w:t>والفلسفة</w:t>
        </w:r>
      </w:hyperlink>
      <w:r w:rsidRPr="00E335B8">
        <w:rPr>
          <w:rFonts w:ascii="Times New Roman" w:eastAsia="Times New Roman" w:hAnsi="Times New Roman" w:cs="Times New Roman" w:hint="cs"/>
          <w:sz w:val="24"/>
          <w:szCs w:val="24"/>
          <w:rtl/>
          <w:lang/>
        </w:rPr>
        <w:t xml:space="preserve"> حرم الإنسانية من الاستفادة من الإطلاع على ما</w:t>
      </w:r>
      <w:r w:rsidR="004E0E04">
        <w:rPr>
          <w:rFonts w:ascii="Times New Roman" w:eastAsia="Times New Roman" w:hAnsi="Times New Roman" w:cs="Times New Roman" w:hint="cs"/>
          <w:sz w:val="24"/>
          <w:szCs w:val="24"/>
          <w:rtl/>
          <w:lang/>
        </w:rPr>
        <w:t xml:space="preserve"> </w:t>
      </w:r>
      <w:r w:rsidRPr="00E335B8">
        <w:rPr>
          <w:rFonts w:ascii="Times New Roman" w:eastAsia="Times New Roman" w:hAnsi="Times New Roman" w:cs="Times New Roman" w:hint="cs"/>
          <w:sz w:val="24"/>
          <w:szCs w:val="24"/>
          <w:rtl/>
          <w:lang/>
        </w:rPr>
        <w:t xml:space="preserve">وضعه في علوم </w:t>
      </w:r>
      <w:hyperlink r:id="rId36" w:tooltip="الجبر" w:history="1">
        <w:r w:rsidRPr="00E335B8">
          <w:rPr>
            <w:rFonts w:ascii="Times New Roman" w:eastAsia="Times New Roman" w:hAnsi="Times New Roman" w:cs="Times New Roman" w:hint="cs"/>
            <w:sz w:val="24"/>
            <w:szCs w:val="24"/>
            <w:rtl/>
            <w:lang/>
          </w:rPr>
          <w:t>الجبر</w:t>
        </w:r>
      </w:hyperlink>
      <w:r w:rsidRPr="00E335B8">
        <w:rPr>
          <w:rFonts w:ascii="Times New Roman" w:eastAsia="Times New Roman" w:hAnsi="Times New Roman" w:cs="Times New Roman" w:hint="cs"/>
          <w:sz w:val="24"/>
          <w:szCs w:val="24"/>
          <w:rtl/>
          <w:lang/>
        </w:rPr>
        <w:t xml:space="preserve"> </w:t>
      </w:r>
      <w:hyperlink r:id="rId37" w:tooltip="الرياضيات" w:history="1">
        <w:r w:rsidRPr="00E335B8">
          <w:rPr>
            <w:rFonts w:ascii="Times New Roman" w:eastAsia="Times New Roman" w:hAnsi="Times New Roman" w:cs="Times New Roman" w:hint="cs"/>
            <w:sz w:val="24"/>
            <w:szCs w:val="24"/>
            <w:rtl/>
            <w:lang/>
          </w:rPr>
          <w:t>والرياضيات</w:t>
        </w:r>
      </w:hyperlink>
      <w:r w:rsidRPr="00E335B8">
        <w:rPr>
          <w:rFonts w:ascii="Times New Roman" w:eastAsia="Times New Roman" w:hAnsi="Times New Roman" w:cs="Times New Roman" w:hint="cs"/>
          <w:sz w:val="24"/>
          <w:szCs w:val="24"/>
          <w:rtl/>
          <w:lang/>
        </w:rPr>
        <w:t>.</w:t>
      </w:r>
      <w:hyperlink r:id="rId38" w:tooltip="ويكيبيديا:بحاجة لمصدر" w:history="1">
        <w:r w:rsidRPr="00E335B8">
          <w:rPr>
            <w:rFonts w:ascii="Times New Roman" w:eastAsia="Times New Roman" w:hAnsi="Times New Roman" w:cs="Times New Roman" w:hint="cs"/>
            <w:sz w:val="24"/>
            <w:szCs w:val="24"/>
            <w:vertAlign w:val="superscript"/>
            <w:rtl/>
            <w:lang/>
          </w:rPr>
          <w:t>[ادعاء غير موثق منذ 174 يوماً]</w:t>
        </w:r>
      </w:hyperlink>
      <w:r w:rsidRPr="00E335B8">
        <w:rPr>
          <w:rFonts w:ascii="Times New Roman" w:eastAsia="Times New Roman" w:hAnsi="Times New Roman" w:cs="Times New Roman" w:hint="cs"/>
          <w:sz w:val="24"/>
          <w:szCs w:val="24"/>
          <w:rtl/>
          <w:lang/>
        </w:rPr>
        <w:t xml:space="preserve"> تعتبر تهمة الإلحاد والزندقة من المسائل الجدلية في التاريخ الإسلامي ففي حين أن هذه التهمة أثبتها فريق كبير من الناس على الخيام إلا أن هناك فريق كبير آخر يقر له بأنه مات على الإسلام.</w:t>
      </w:r>
    </w:p>
    <w:p w:rsidR="00E335B8" w:rsidRPr="00E335B8" w:rsidRDefault="00E335B8" w:rsidP="00E335B8">
      <w:pPr>
        <w:spacing w:before="100" w:beforeAutospacing="1" w:after="100" w:afterAutospacing="1" w:line="240" w:lineRule="auto"/>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يقول عمر الخيام:</w:t>
      </w:r>
    </w:p>
    <w:p w:rsidR="00E335B8" w:rsidRPr="00E335B8" w:rsidRDefault="00E335B8" w:rsidP="004E0E04">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أفنيتُ عمري في</w:t>
      </w:r>
      <w:r w:rsidR="004E0E04">
        <w:rPr>
          <w:rFonts w:ascii="Times New Roman" w:eastAsia="Times New Roman" w:hAnsi="Times New Roman" w:cs="Times New Roman" w:hint="cs"/>
          <w:sz w:val="24"/>
          <w:szCs w:val="24"/>
          <w:rtl/>
          <w:lang/>
        </w:rPr>
        <w:t xml:space="preserve"> </w:t>
      </w:r>
      <w:proofErr w:type="spellStart"/>
      <w:r w:rsidR="004E0E04">
        <w:rPr>
          <w:rFonts w:ascii="Times New Roman" w:eastAsia="Times New Roman" w:hAnsi="Times New Roman" w:cs="Times New Roman" w:hint="cs"/>
          <w:sz w:val="24"/>
          <w:szCs w:val="24"/>
          <w:rtl/>
          <w:lang/>
        </w:rPr>
        <w:t>ا</w:t>
      </w:r>
      <w:r w:rsidRPr="00E335B8">
        <w:rPr>
          <w:rFonts w:ascii="Times New Roman" w:eastAsia="Times New Roman" w:hAnsi="Times New Roman" w:cs="Times New Roman" w:hint="cs"/>
          <w:sz w:val="24"/>
          <w:szCs w:val="24"/>
          <w:rtl/>
          <w:lang/>
        </w:rPr>
        <w:t>كتناه</w:t>
      </w:r>
      <w:proofErr w:type="spellEnd"/>
      <w:r w:rsidRPr="00E335B8">
        <w:rPr>
          <w:rFonts w:ascii="Times New Roman" w:eastAsia="Times New Roman" w:hAnsi="Times New Roman" w:cs="Times New Roman" w:hint="cs"/>
          <w:sz w:val="24"/>
          <w:szCs w:val="24"/>
          <w:rtl/>
          <w:lang/>
        </w:rPr>
        <w:t xml:space="preserve"> القضـاء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وكشف ما يحجبـه في الخـفاء</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فلم أجـد أسـراره وانقضـى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عمري وأحسست دبيب الفـناء</w:t>
      </w:r>
    </w:p>
    <w:p w:rsidR="00E335B8" w:rsidRPr="00E335B8" w:rsidRDefault="00E335B8" w:rsidP="004E0E04">
      <w:pPr>
        <w:spacing w:before="100" w:beforeAutospacing="1" w:after="100" w:afterAutospacing="1" w:line="240" w:lineRule="auto"/>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ويقول في رباعياته:</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لبستُ ثوب العمر لـم أُسْتَشَـرْ </w:t>
      </w:r>
    </w:p>
    <w:p w:rsidR="00E335B8" w:rsidRPr="00E335B8" w:rsidRDefault="00E335B8" w:rsidP="004E0E04">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وحرت فيه بيـن شتّـى الفكـر</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وسوف أنضو الثوب عني ولـم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أدركْ لمـاذا جئـتُ أيـن المقـر</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لـم يبرح الداء فؤادي العليـل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ولـم أنل قصدي وحان الرحيـل</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وفـات عمـري وأنا جاهـل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كتاب هذا العمر حسم الـفصول</w:t>
      </w:r>
    </w:p>
    <w:p w:rsidR="00E335B8" w:rsidRPr="00E335B8" w:rsidRDefault="00E335B8" w:rsidP="00E335B8">
      <w:pPr>
        <w:spacing w:before="100" w:beforeAutospacing="1" w:after="100" w:afterAutospacing="1" w:line="240" w:lineRule="auto"/>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وهو يعجب لهذا الفناء السريع للشباب والحياة فيقول:</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تناثرت أيّـام هـذا العـمر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تناثـر الأوراق حول الشـجر</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فانعم من الدنيـا بلذّاتـهـا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من قبل أن تسقيك كفّ القدر</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أطْفِئْ لظى القلب ببرد الشراب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فإنمـا الأيام مثــل السحاب</w:t>
      </w:r>
    </w:p>
    <w:p w:rsidR="00E335B8" w:rsidRPr="00E335B8" w:rsidRDefault="00E335B8" w:rsidP="00E335B8">
      <w:pPr>
        <w:spacing w:before="100" w:beforeAutospacing="1" w:after="100" w:afterAutospacing="1" w:line="240" w:lineRule="auto"/>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وفي موضع آخر يتدارك نفسه فيقول:</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يا عالم الأسرار علـم اليقين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يا كاشف الضرّ عن البائـسين</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يا قابـل الأعذار فئنــا إلى </w:t>
      </w:r>
    </w:p>
    <w:p w:rsidR="004E0E04" w:rsidRDefault="00E335B8" w:rsidP="004E0E04">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ظلّك فاقبـل توبـة التائبيـن</w:t>
      </w:r>
    </w:p>
    <w:p w:rsidR="00E335B8" w:rsidRPr="00E335B8" w:rsidRDefault="004E0E04" w:rsidP="00E335B8">
      <w:pPr>
        <w:spacing w:before="100" w:beforeAutospacing="1" w:after="100" w:afterAutospacing="1" w:line="240" w:lineRule="auto"/>
        <w:rPr>
          <w:rFonts w:ascii="Times New Roman" w:eastAsia="Times New Roman" w:hAnsi="Times New Roman" w:cs="Times New Roman" w:hint="cs"/>
          <w:sz w:val="24"/>
          <w:szCs w:val="24"/>
          <w:rtl/>
          <w:lang/>
        </w:rPr>
      </w:pPr>
      <w:r>
        <w:rPr>
          <w:rFonts w:ascii="Times New Roman" w:eastAsia="Times New Roman" w:hAnsi="Times New Roman" w:cs="Times New Roman"/>
          <w:sz w:val="24"/>
          <w:szCs w:val="24"/>
          <w:rtl/>
          <w:lang/>
        </w:rPr>
        <w:lastRenderedPageBreak/>
        <w:br/>
      </w:r>
      <w:r>
        <w:rPr>
          <w:rFonts w:ascii="Times New Roman" w:eastAsia="Times New Roman" w:hAnsi="Times New Roman" w:cs="Times New Roman" w:hint="cs"/>
          <w:sz w:val="24"/>
          <w:szCs w:val="24"/>
          <w:rtl/>
          <w:lang/>
        </w:rPr>
        <w:t xml:space="preserve">        </w:t>
      </w:r>
      <w:r w:rsidR="00E335B8" w:rsidRPr="00E335B8">
        <w:rPr>
          <w:rFonts w:ascii="Times New Roman" w:eastAsia="Times New Roman" w:hAnsi="Times New Roman" w:cs="Times New Roman" w:hint="cs"/>
          <w:sz w:val="24"/>
          <w:szCs w:val="24"/>
          <w:rtl/>
          <w:lang/>
        </w:rPr>
        <w:t xml:space="preserve">من هنا نرى أن رباعيات الخيام تتراوح بين الإيمان </w:t>
      </w:r>
      <w:hyperlink r:id="rId39" w:tooltip="إلحاد" w:history="1">
        <w:r w:rsidR="00E335B8" w:rsidRPr="00E335B8">
          <w:rPr>
            <w:rFonts w:ascii="Times New Roman" w:eastAsia="Times New Roman" w:hAnsi="Times New Roman" w:cs="Times New Roman" w:hint="cs"/>
            <w:sz w:val="24"/>
            <w:szCs w:val="24"/>
            <w:rtl/>
            <w:lang/>
          </w:rPr>
          <w:t>والإلحاد</w:t>
        </w:r>
      </w:hyperlink>
      <w:r w:rsidR="00E335B8" w:rsidRPr="00E335B8">
        <w:rPr>
          <w:rFonts w:ascii="Times New Roman" w:eastAsia="Times New Roman" w:hAnsi="Times New Roman" w:cs="Times New Roman" w:hint="cs"/>
          <w:sz w:val="24"/>
          <w:szCs w:val="24"/>
          <w:rtl/>
          <w:lang/>
        </w:rPr>
        <w:t xml:space="preserve"> وبين الدعوة للمجون والدعوة للهو وبين طلب العفو من الله وإعلان التوبة، لذا اختلف العلماء في تصنيف عمر الخيام والأرجح أنه لم يخرج عن المألوف إنما هي صرخة في وجه الظلم والأمور الدخيلة على الدين الإسلامي في عصره.</w:t>
      </w:r>
    </w:p>
    <w:p w:rsidR="00E335B8" w:rsidRPr="00E335B8" w:rsidRDefault="00E335B8" w:rsidP="00E335B8">
      <w:pPr>
        <w:spacing w:after="0" w:line="240" w:lineRule="auto"/>
        <w:rPr>
          <w:rFonts w:ascii="Times New Roman" w:eastAsia="Times New Roman" w:hAnsi="Times New Roman" w:cs="Times New Roman" w:hint="cs"/>
          <w:sz w:val="24"/>
          <w:szCs w:val="24"/>
          <w:rtl/>
          <w:lang/>
        </w:rPr>
      </w:pPr>
    </w:p>
    <w:p w:rsidR="00E335B8" w:rsidRPr="00E335B8" w:rsidRDefault="004E0E04" w:rsidP="00E335B8">
      <w:pPr>
        <w:spacing w:before="100" w:beforeAutospacing="1" w:after="100" w:afterAutospacing="1" w:line="240" w:lineRule="auto"/>
        <w:rPr>
          <w:rFonts w:ascii="Times New Roman" w:eastAsia="Times New Roman" w:hAnsi="Times New Roman" w:cs="Times New Roman" w:hint="cs"/>
          <w:sz w:val="24"/>
          <w:szCs w:val="24"/>
          <w:rtl/>
          <w:lang/>
        </w:rPr>
      </w:pPr>
      <w:r>
        <w:rPr>
          <w:rFonts w:ascii="Times New Roman" w:eastAsia="Times New Roman" w:hAnsi="Times New Roman" w:cs="Times New Roman" w:hint="cs"/>
          <w:sz w:val="24"/>
          <w:szCs w:val="24"/>
          <w:rtl/>
          <w:lang/>
        </w:rPr>
        <w:t xml:space="preserve">- </w:t>
      </w:r>
      <w:r w:rsidR="00E335B8" w:rsidRPr="00E335B8">
        <w:rPr>
          <w:rFonts w:ascii="Times New Roman" w:eastAsia="Times New Roman" w:hAnsi="Times New Roman" w:cs="Times New Roman" w:hint="cs"/>
          <w:sz w:val="24"/>
          <w:szCs w:val="24"/>
          <w:rtl/>
          <w:lang/>
        </w:rPr>
        <w:t xml:space="preserve">ومن رباعياته أيضا ما يدعو إلى الإصلاح الاجتماعي وتقويم النفس </w:t>
      </w:r>
      <w:r w:rsidRPr="00E335B8">
        <w:rPr>
          <w:rFonts w:ascii="Times New Roman" w:eastAsia="Times New Roman" w:hAnsi="Times New Roman" w:cs="Times New Roman" w:hint="cs"/>
          <w:sz w:val="24"/>
          <w:szCs w:val="24"/>
          <w:rtl/>
          <w:lang/>
        </w:rPr>
        <w:t>البشرية</w:t>
      </w:r>
      <w:r w:rsidR="00E335B8" w:rsidRPr="00E335B8">
        <w:rPr>
          <w:rFonts w:ascii="Times New Roman" w:eastAsia="Times New Roman" w:hAnsi="Times New Roman" w:cs="Times New Roman" w:hint="cs"/>
          <w:sz w:val="24"/>
          <w:szCs w:val="24"/>
          <w:rtl/>
          <w:lang/>
        </w:rPr>
        <w:t xml:space="preserve"> حيث يقول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صاحب من الناس كبار العقول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واترك </w:t>
      </w:r>
      <w:proofErr w:type="spellStart"/>
      <w:r w:rsidRPr="00E335B8">
        <w:rPr>
          <w:rFonts w:ascii="Times New Roman" w:eastAsia="Times New Roman" w:hAnsi="Times New Roman" w:cs="Times New Roman" w:hint="cs"/>
          <w:sz w:val="24"/>
          <w:szCs w:val="24"/>
          <w:rtl/>
          <w:lang/>
        </w:rPr>
        <w:t>الجهال</w:t>
      </w:r>
      <w:proofErr w:type="spellEnd"/>
      <w:r w:rsidRPr="00E335B8">
        <w:rPr>
          <w:rFonts w:ascii="Times New Roman" w:eastAsia="Times New Roman" w:hAnsi="Times New Roman" w:cs="Times New Roman" w:hint="cs"/>
          <w:sz w:val="24"/>
          <w:szCs w:val="24"/>
          <w:rtl/>
          <w:lang/>
        </w:rPr>
        <w:t xml:space="preserve"> </w:t>
      </w:r>
      <w:r w:rsidR="004E0E04" w:rsidRPr="00E335B8">
        <w:rPr>
          <w:rFonts w:ascii="Times New Roman" w:eastAsia="Times New Roman" w:hAnsi="Times New Roman" w:cs="Times New Roman" w:hint="cs"/>
          <w:sz w:val="24"/>
          <w:szCs w:val="24"/>
          <w:rtl/>
          <w:lang/>
        </w:rPr>
        <w:t>أهل</w:t>
      </w:r>
      <w:r w:rsidRPr="00E335B8">
        <w:rPr>
          <w:rFonts w:ascii="Times New Roman" w:eastAsia="Times New Roman" w:hAnsi="Times New Roman" w:cs="Times New Roman" w:hint="cs"/>
          <w:sz w:val="24"/>
          <w:szCs w:val="24"/>
          <w:rtl/>
          <w:lang/>
        </w:rPr>
        <w:t xml:space="preserve"> الفضول</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واشرب </w:t>
      </w:r>
      <w:proofErr w:type="spellStart"/>
      <w:r w:rsidRPr="00E335B8">
        <w:rPr>
          <w:rFonts w:ascii="Times New Roman" w:eastAsia="Times New Roman" w:hAnsi="Times New Roman" w:cs="Times New Roman" w:hint="cs"/>
          <w:sz w:val="24"/>
          <w:szCs w:val="24"/>
          <w:rtl/>
          <w:lang/>
        </w:rPr>
        <w:t>نقيع</w:t>
      </w:r>
      <w:proofErr w:type="spellEnd"/>
      <w:r w:rsidRPr="00E335B8">
        <w:rPr>
          <w:rFonts w:ascii="Times New Roman" w:eastAsia="Times New Roman" w:hAnsi="Times New Roman" w:cs="Times New Roman" w:hint="cs"/>
          <w:sz w:val="24"/>
          <w:szCs w:val="24"/>
          <w:rtl/>
          <w:lang/>
        </w:rPr>
        <w:t xml:space="preserve"> السمِّ من عاقلِ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واسكب على الأرض دواء الجَهول</w:t>
      </w:r>
    </w:p>
    <w:p w:rsidR="00E335B8" w:rsidRPr="00E335B8" w:rsidRDefault="004E0E04" w:rsidP="00E335B8">
      <w:pPr>
        <w:spacing w:before="100" w:beforeAutospacing="1" w:after="100" w:afterAutospacing="1" w:line="240" w:lineRule="auto"/>
        <w:rPr>
          <w:rFonts w:ascii="Times New Roman" w:eastAsia="Times New Roman" w:hAnsi="Times New Roman" w:cs="Times New Roman" w:hint="cs"/>
          <w:sz w:val="24"/>
          <w:szCs w:val="24"/>
          <w:rtl/>
          <w:lang/>
        </w:rPr>
      </w:pPr>
      <w:r>
        <w:rPr>
          <w:rFonts w:ascii="Times New Roman" w:eastAsia="Times New Roman" w:hAnsi="Times New Roman" w:cs="Times New Roman" w:hint="cs"/>
          <w:sz w:val="24"/>
          <w:szCs w:val="24"/>
          <w:rtl/>
          <w:lang/>
        </w:rPr>
        <w:t xml:space="preserve">- </w:t>
      </w:r>
      <w:r w:rsidR="00E335B8" w:rsidRPr="00E335B8">
        <w:rPr>
          <w:rFonts w:ascii="Times New Roman" w:eastAsia="Times New Roman" w:hAnsi="Times New Roman" w:cs="Times New Roman" w:hint="cs"/>
          <w:sz w:val="24"/>
          <w:szCs w:val="24"/>
          <w:rtl/>
          <w:lang/>
        </w:rPr>
        <w:t xml:space="preserve">ومن الرباعيات ذات </w:t>
      </w:r>
      <w:r w:rsidRPr="00E335B8">
        <w:rPr>
          <w:rFonts w:ascii="Times New Roman" w:eastAsia="Times New Roman" w:hAnsi="Times New Roman" w:cs="Times New Roman" w:hint="cs"/>
          <w:sz w:val="24"/>
          <w:szCs w:val="24"/>
          <w:rtl/>
          <w:lang/>
        </w:rPr>
        <w:t>الدلالة</w:t>
      </w:r>
      <w:r w:rsidR="00E335B8" w:rsidRPr="00E335B8">
        <w:rPr>
          <w:rFonts w:ascii="Times New Roman" w:eastAsia="Times New Roman" w:hAnsi="Times New Roman" w:cs="Times New Roman" w:hint="cs"/>
          <w:sz w:val="24"/>
          <w:szCs w:val="24"/>
          <w:rtl/>
          <w:lang/>
        </w:rPr>
        <w:t xml:space="preserve"> إلى اتجاهه الديني أيضا تلك التي ينشدها قائلاً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إن لم </w:t>
      </w:r>
      <w:r w:rsidR="004E0E04" w:rsidRPr="00E335B8">
        <w:rPr>
          <w:rFonts w:ascii="Times New Roman" w:eastAsia="Times New Roman" w:hAnsi="Times New Roman" w:cs="Times New Roman" w:hint="cs"/>
          <w:sz w:val="24"/>
          <w:szCs w:val="24"/>
          <w:rtl/>
          <w:lang/>
        </w:rPr>
        <w:t>أكن</w:t>
      </w:r>
      <w:r w:rsidRPr="00E335B8">
        <w:rPr>
          <w:rFonts w:ascii="Times New Roman" w:eastAsia="Times New Roman" w:hAnsi="Times New Roman" w:cs="Times New Roman" w:hint="cs"/>
          <w:sz w:val="24"/>
          <w:szCs w:val="24"/>
          <w:rtl/>
          <w:lang/>
        </w:rPr>
        <w:t xml:space="preserve"> </w:t>
      </w:r>
      <w:r w:rsidR="004E0E04" w:rsidRPr="00E335B8">
        <w:rPr>
          <w:rFonts w:ascii="Times New Roman" w:eastAsia="Times New Roman" w:hAnsi="Times New Roman" w:cs="Times New Roman" w:hint="cs"/>
          <w:sz w:val="24"/>
          <w:szCs w:val="24"/>
          <w:rtl/>
          <w:lang/>
        </w:rPr>
        <w:t>أخلصت</w:t>
      </w:r>
      <w:r w:rsidRPr="00E335B8">
        <w:rPr>
          <w:rFonts w:ascii="Times New Roman" w:eastAsia="Times New Roman" w:hAnsi="Times New Roman" w:cs="Times New Roman" w:hint="cs"/>
          <w:sz w:val="24"/>
          <w:szCs w:val="24"/>
          <w:rtl/>
          <w:lang/>
        </w:rPr>
        <w:t xml:space="preserve"> في طاعتك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فإني اطمع في رحمتك</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وإنما يشفع لي أنني </w:t>
      </w:r>
    </w:p>
    <w:p w:rsidR="00E335B8" w:rsidRPr="00E335B8" w:rsidRDefault="00E335B8" w:rsidP="00E335B8">
      <w:pPr>
        <w:spacing w:after="0" w:line="240" w:lineRule="auto"/>
        <w:ind w:right="720"/>
        <w:jc w:val="center"/>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قد عشت لا </w:t>
      </w:r>
      <w:r w:rsidR="004E0E04" w:rsidRPr="00E335B8">
        <w:rPr>
          <w:rFonts w:ascii="Times New Roman" w:eastAsia="Times New Roman" w:hAnsi="Times New Roman" w:cs="Times New Roman" w:hint="cs"/>
          <w:sz w:val="24"/>
          <w:szCs w:val="24"/>
          <w:rtl/>
          <w:lang/>
        </w:rPr>
        <w:t>أشرك</w:t>
      </w:r>
      <w:r w:rsidRPr="00E335B8">
        <w:rPr>
          <w:rFonts w:ascii="Times New Roman" w:eastAsia="Times New Roman" w:hAnsi="Times New Roman" w:cs="Times New Roman" w:hint="cs"/>
          <w:sz w:val="24"/>
          <w:szCs w:val="24"/>
          <w:rtl/>
          <w:lang/>
        </w:rPr>
        <w:t xml:space="preserve"> في وحدتك</w:t>
      </w:r>
    </w:p>
    <w:p w:rsidR="00E335B8" w:rsidRPr="00E335B8" w:rsidRDefault="00E335B8" w:rsidP="00E335B8">
      <w:pPr>
        <w:spacing w:before="100" w:beforeAutospacing="1" w:after="100" w:afterAutospacing="1" w:line="240" w:lineRule="auto"/>
        <w:rPr>
          <w:rFonts w:ascii="Times New Roman" w:eastAsia="Times New Roman" w:hAnsi="Times New Roman" w:cs="Times New Roman" w:hint="cs"/>
          <w:sz w:val="24"/>
          <w:szCs w:val="24"/>
          <w:rtl/>
          <w:lang/>
        </w:rPr>
      </w:pPr>
      <w:r w:rsidRPr="00E335B8">
        <w:rPr>
          <w:rFonts w:ascii="Times New Roman" w:eastAsia="Times New Roman" w:hAnsi="Times New Roman" w:cs="Times New Roman" w:hint="cs"/>
          <w:sz w:val="24"/>
          <w:szCs w:val="24"/>
          <w:rtl/>
          <w:lang/>
        </w:rPr>
        <w:t xml:space="preserve">ولم يفكّر أحد ممن عاصره في جمع الرباعيات، فأوّل ماظهرت سنة </w:t>
      </w:r>
      <w:hyperlink r:id="rId40" w:tooltip="865 هـ" w:history="1">
        <w:r w:rsidRPr="00E335B8">
          <w:rPr>
            <w:rFonts w:ascii="Times New Roman" w:eastAsia="Times New Roman" w:hAnsi="Times New Roman" w:cs="Times New Roman" w:hint="cs"/>
            <w:sz w:val="24"/>
            <w:szCs w:val="24"/>
            <w:rtl/>
            <w:lang/>
          </w:rPr>
          <w:t>865 هـ</w:t>
        </w:r>
      </w:hyperlink>
      <w:r w:rsidRPr="00E335B8">
        <w:rPr>
          <w:rFonts w:ascii="Times New Roman" w:eastAsia="Times New Roman" w:hAnsi="Times New Roman" w:cs="Times New Roman" w:hint="cs"/>
          <w:sz w:val="24"/>
          <w:szCs w:val="24"/>
          <w:rtl/>
          <w:lang/>
        </w:rPr>
        <w:t xml:space="preserve">، أي بعد رحيله بثلاثة قرون ونصف، وأوّل ترجمة للرباعيات كانت للغة الإنجليزية، وظهرت سنة </w:t>
      </w:r>
      <w:hyperlink r:id="rId41" w:tooltip="1859" w:history="1">
        <w:r w:rsidRPr="00E335B8">
          <w:rPr>
            <w:rFonts w:ascii="Times New Roman" w:eastAsia="Times New Roman" w:hAnsi="Times New Roman" w:cs="Times New Roman" w:hint="cs"/>
            <w:sz w:val="24"/>
            <w:szCs w:val="24"/>
            <w:rtl/>
            <w:lang/>
          </w:rPr>
          <w:t>1859</w:t>
        </w:r>
      </w:hyperlink>
      <w:r w:rsidRPr="00E335B8">
        <w:rPr>
          <w:rFonts w:ascii="Times New Roman" w:eastAsia="Times New Roman" w:hAnsi="Times New Roman" w:cs="Times New Roman" w:hint="cs"/>
          <w:sz w:val="24"/>
          <w:szCs w:val="24"/>
          <w:rtl/>
          <w:lang/>
        </w:rPr>
        <w:t xml:space="preserve">، أما الترجمة </w:t>
      </w:r>
      <w:hyperlink r:id="rId42" w:tooltip="عربية" w:history="1">
        <w:r w:rsidRPr="00E335B8">
          <w:rPr>
            <w:rFonts w:ascii="Times New Roman" w:eastAsia="Times New Roman" w:hAnsi="Times New Roman" w:cs="Times New Roman" w:hint="cs"/>
            <w:sz w:val="24"/>
            <w:szCs w:val="24"/>
            <w:rtl/>
            <w:lang/>
          </w:rPr>
          <w:t>العربية</w:t>
        </w:r>
      </w:hyperlink>
      <w:r w:rsidRPr="00E335B8">
        <w:rPr>
          <w:rFonts w:ascii="Times New Roman" w:eastAsia="Times New Roman" w:hAnsi="Times New Roman" w:cs="Times New Roman" w:hint="cs"/>
          <w:sz w:val="24"/>
          <w:szCs w:val="24"/>
          <w:rtl/>
          <w:lang/>
        </w:rPr>
        <w:t xml:space="preserve"> من </w:t>
      </w:r>
      <w:hyperlink r:id="rId43" w:tooltip="فارسية" w:history="1">
        <w:r w:rsidRPr="00E335B8">
          <w:rPr>
            <w:rFonts w:ascii="Times New Roman" w:eastAsia="Times New Roman" w:hAnsi="Times New Roman" w:cs="Times New Roman" w:hint="cs"/>
            <w:sz w:val="24"/>
            <w:szCs w:val="24"/>
            <w:rtl/>
            <w:lang/>
          </w:rPr>
          <w:t>الفارسية</w:t>
        </w:r>
      </w:hyperlink>
      <w:r w:rsidRPr="00E335B8">
        <w:rPr>
          <w:rFonts w:ascii="Times New Roman" w:eastAsia="Times New Roman" w:hAnsi="Times New Roman" w:cs="Times New Roman" w:hint="cs"/>
          <w:sz w:val="24"/>
          <w:szCs w:val="24"/>
          <w:rtl/>
          <w:lang/>
        </w:rPr>
        <w:t xml:space="preserve"> فقام </w:t>
      </w:r>
      <w:proofErr w:type="spellStart"/>
      <w:r w:rsidRPr="00E335B8">
        <w:rPr>
          <w:rFonts w:ascii="Times New Roman" w:eastAsia="Times New Roman" w:hAnsi="Times New Roman" w:cs="Times New Roman" w:hint="cs"/>
          <w:sz w:val="24"/>
          <w:szCs w:val="24"/>
          <w:rtl/>
          <w:lang/>
        </w:rPr>
        <w:t>بها</w:t>
      </w:r>
      <w:proofErr w:type="spellEnd"/>
      <w:r w:rsidRPr="00E335B8">
        <w:rPr>
          <w:rFonts w:ascii="Times New Roman" w:eastAsia="Times New Roman" w:hAnsi="Times New Roman" w:cs="Times New Roman" w:hint="cs"/>
          <w:sz w:val="24"/>
          <w:szCs w:val="24"/>
          <w:rtl/>
          <w:lang/>
        </w:rPr>
        <w:t xml:space="preserve"> الشاعر المصري </w:t>
      </w:r>
      <w:hyperlink r:id="rId44" w:tooltip="أحمد رامي" w:history="1">
        <w:r w:rsidRPr="00E335B8">
          <w:rPr>
            <w:rFonts w:ascii="Times New Roman" w:eastAsia="Times New Roman" w:hAnsi="Times New Roman" w:cs="Times New Roman" w:hint="cs"/>
            <w:sz w:val="24"/>
            <w:szCs w:val="24"/>
            <w:rtl/>
            <w:lang/>
          </w:rPr>
          <w:t>أحمد رامي</w:t>
        </w:r>
      </w:hyperlink>
      <w:r w:rsidRPr="00E335B8">
        <w:rPr>
          <w:rFonts w:ascii="Times New Roman" w:eastAsia="Times New Roman" w:hAnsi="Times New Roman" w:cs="Times New Roman" w:hint="cs"/>
          <w:sz w:val="24"/>
          <w:szCs w:val="24"/>
          <w:rtl/>
          <w:lang/>
        </w:rPr>
        <w:t xml:space="preserve">، وهناك ترجمة أخرى للشاعر العراقي </w:t>
      </w:r>
      <w:hyperlink r:id="rId45" w:tooltip="أحمد الصافي النجفي" w:history="1">
        <w:r w:rsidRPr="00E335B8">
          <w:rPr>
            <w:rFonts w:ascii="Times New Roman" w:eastAsia="Times New Roman" w:hAnsi="Times New Roman" w:cs="Times New Roman" w:hint="cs"/>
            <w:sz w:val="24"/>
            <w:szCs w:val="24"/>
            <w:rtl/>
            <w:lang/>
          </w:rPr>
          <w:t xml:space="preserve">أحمد الصافي </w:t>
        </w:r>
        <w:proofErr w:type="spellStart"/>
        <w:r w:rsidRPr="00E335B8">
          <w:rPr>
            <w:rFonts w:ascii="Times New Roman" w:eastAsia="Times New Roman" w:hAnsi="Times New Roman" w:cs="Times New Roman" w:hint="cs"/>
            <w:sz w:val="24"/>
            <w:szCs w:val="24"/>
            <w:rtl/>
            <w:lang/>
          </w:rPr>
          <w:t>النجفي</w:t>
        </w:r>
        <w:proofErr w:type="spellEnd"/>
      </w:hyperlink>
      <w:r w:rsidRPr="00E335B8">
        <w:rPr>
          <w:rFonts w:ascii="Times New Roman" w:eastAsia="Times New Roman" w:hAnsi="Times New Roman" w:cs="Times New Roman" w:hint="cs"/>
          <w:sz w:val="24"/>
          <w:szCs w:val="24"/>
          <w:rtl/>
          <w:lang/>
        </w:rPr>
        <w:t>.</w:t>
      </w:r>
    </w:p>
    <w:p w:rsidR="00D36EA3" w:rsidRPr="00E335B8" w:rsidRDefault="00D36EA3">
      <w:pPr>
        <w:rPr>
          <w:rFonts w:hint="cs"/>
          <w:lang/>
        </w:rPr>
      </w:pPr>
    </w:p>
    <w:sectPr w:rsidR="00D36EA3" w:rsidRPr="00E335B8" w:rsidSect="004E0E04">
      <w:pgSz w:w="11906" w:h="16838"/>
      <w:pgMar w:top="540" w:right="656" w:bottom="990" w:left="72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E445F"/>
    <w:multiLevelType w:val="multilevel"/>
    <w:tmpl w:val="572C9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A85396"/>
    <w:multiLevelType w:val="multilevel"/>
    <w:tmpl w:val="5A54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335B8"/>
    <w:rsid w:val="0030623F"/>
    <w:rsid w:val="004E0E04"/>
    <w:rsid w:val="00863792"/>
    <w:rsid w:val="00D36EA3"/>
    <w:rsid w:val="00E335B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EA3"/>
    <w:pPr>
      <w:bidi/>
    </w:pPr>
  </w:style>
  <w:style w:type="paragraph" w:styleId="1">
    <w:name w:val="heading 1"/>
    <w:basedOn w:val="a"/>
    <w:link w:val="1Char"/>
    <w:uiPriority w:val="9"/>
    <w:qFormat/>
    <w:rsid w:val="00E335B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E335B8"/>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335B8"/>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E335B8"/>
    <w:rPr>
      <w:rFonts w:ascii="Times New Roman" w:eastAsia="Times New Roman" w:hAnsi="Times New Roman" w:cs="Times New Roman"/>
      <w:b/>
      <w:bCs/>
      <w:sz w:val="36"/>
      <w:szCs w:val="36"/>
    </w:rPr>
  </w:style>
  <w:style w:type="character" w:styleId="Hyperlink">
    <w:name w:val="Hyperlink"/>
    <w:basedOn w:val="a0"/>
    <w:uiPriority w:val="99"/>
    <w:semiHidden/>
    <w:unhideWhenUsed/>
    <w:rsid w:val="00E335B8"/>
    <w:rPr>
      <w:color w:val="0000FF"/>
      <w:u w:val="single"/>
    </w:rPr>
  </w:style>
  <w:style w:type="character" w:customStyle="1" w:styleId="plainlinks">
    <w:name w:val="plainlinks"/>
    <w:basedOn w:val="a0"/>
    <w:rsid w:val="00E335B8"/>
  </w:style>
  <w:style w:type="paragraph" w:styleId="a3">
    <w:name w:val="Normal (Web)"/>
    <w:basedOn w:val="a"/>
    <w:uiPriority w:val="99"/>
    <w:semiHidden/>
    <w:unhideWhenUsed/>
    <w:rsid w:val="00E335B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a0"/>
    <w:rsid w:val="00E335B8"/>
  </w:style>
  <w:style w:type="character" w:customStyle="1" w:styleId="toctext">
    <w:name w:val="toctext"/>
    <w:basedOn w:val="a0"/>
    <w:rsid w:val="00E335B8"/>
  </w:style>
  <w:style w:type="character" w:customStyle="1" w:styleId="mw-headline">
    <w:name w:val="mw-headline"/>
    <w:basedOn w:val="a0"/>
    <w:rsid w:val="00E335B8"/>
  </w:style>
  <w:style w:type="paragraph" w:styleId="a4">
    <w:name w:val="Balloon Text"/>
    <w:basedOn w:val="a"/>
    <w:link w:val="Char"/>
    <w:uiPriority w:val="99"/>
    <w:semiHidden/>
    <w:unhideWhenUsed/>
    <w:rsid w:val="00E335B8"/>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E335B8"/>
    <w:rPr>
      <w:rFonts w:ascii="Tahoma" w:hAnsi="Tahoma" w:cs="Tahoma"/>
      <w:sz w:val="16"/>
      <w:szCs w:val="16"/>
    </w:rPr>
  </w:style>
  <w:style w:type="paragraph" w:styleId="a5">
    <w:name w:val="List Paragraph"/>
    <w:basedOn w:val="a"/>
    <w:uiPriority w:val="34"/>
    <w:qFormat/>
    <w:rsid w:val="004E0E04"/>
    <w:pPr>
      <w:ind w:left="720"/>
      <w:contextualSpacing/>
    </w:pPr>
  </w:style>
</w:styles>
</file>

<file path=word/webSettings.xml><?xml version="1.0" encoding="utf-8"?>
<w:webSettings xmlns:r="http://schemas.openxmlformats.org/officeDocument/2006/relationships" xmlns:w="http://schemas.openxmlformats.org/wordprocessingml/2006/main">
  <w:divs>
    <w:div w:id="1398626077">
      <w:bodyDiv w:val="1"/>
      <w:marLeft w:val="0"/>
      <w:marRight w:val="0"/>
      <w:marTop w:val="0"/>
      <w:marBottom w:val="0"/>
      <w:divBdr>
        <w:top w:val="none" w:sz="0" w:space="0" w:color="auto"/>
        <w:left w:val="none" w:sz="0" w:space="0" w:color="auto"/>
        <w:bottom w:val="none" w:sz="0" w:space="0" w:color="auto"/>
        <w:right w:val="none" w:sz="0" w:space="0" w:color="auto"/>
      </w:divBdr>
      <w:divsChild>
        <w:div w:id="1786852811">
          <w:marLeft w:val="0"/>
          <w:marRight w:val="0"/>
          <w:marTop w:val="0"/>
          <w:marBottom w:val="0"/>
          <w:divBdr>
            <w:top w:val="none" w:sz="0" w:space="0" w:color="auto"/>
            <w:left w:val="none" w:sz="0" w:space="0" w:color="auto"/>
            <w:bottom w:val="none" w:sz="0" w:space="0" w:color="auto"/>
            <w:right w:val="none" w:sz="0" w:space="0" w:color="auto"/>
          </w:divBdr>
          <w:divsChild>
            <w:div w:id="224295411">
              <w:marLeft w:val="0"/>
              <w:marRight w:val="0"/>
              <w:marTop w:val="0"/>
              <w:marBottom w:val="0"/>
              <w:divBdr>
                <w:top w:val="none" w:sz="0" w:space="0" w:color="auto"/>
                <w:left w:val="none" w:sz="0" w:space="0" w:color="auto"/>
                <w:bottom w:val="none" w:sz="0" w:space="0" w:color="auto"/>
                <w:right w:val="none" w:sz="0" w:space="0" w:color="auto"/>
              </w:divBdr>
            </w:div>
            <w:div w:id="200243352">
              <w:marLeft w:val="0"/>
              <w:marRight w:val="0"/>
              <w:marTop w:val="0"/>
              <w:marBottom w:val="0"/>
              <w:divBdr>
                <w:top w:val="none" w:sz="0" w:space="0" w:color="auto"/>
                <w:left w:val="none" w:sz="0" w:space="0" w:color="auto"/>
                <w:bottom w:val="none" w:sz="0" w:space="0" w:color="auto"/>
                <w:right w:val="none" w:sz="0" w:space="0" w:color="auto"/>
              </w:divBdr>
            </w:div>
            <w:div w:id="255209018">
              <w:marLeft w:val="0"/>
              <w:marRight w:val="0"/>
              <w:marTop w:val="0"/>
              <w:marBottom w:val="0"/>
              <w:divBdr>
                <w:top w:val="none" w:sz="0" w:space="0" w:color="auto"/>
                <w:left w:val="none" w:sz="0" w:space="0" w:color="auto"/>
                <w:bottom w:val="none" w:sz="0" w:space="0" w:color="auto"/>
                <w:right w:val="none" w:sz="0" w:space="0" w:color="auto"/>
              </w:divBdr>
              <w:divsChild>
                <w:div w:id="103161017">
                  <w:marLeft w:val="0"/>
                  <w:marRight w:val="0"/>
                  <w:marTop w:val="0"/>
                  <w:marBottom w:val="0"/>
                  <w:divBdr>
                    <w:top w:val="none" w:sz="0" w:space="0" w:color="auto"/>
                    <w:left w:val="none" w:sz="0" w:space="0" w:color="auto"/>
                    <w:bottom w:val="none" w:sz="0" w:space="0" w:color="auto"/>
                    <w:right w:val="none" w:sz="0" w:space="0" w:color="auto"/>
                  </w:divBdr>
                </w:div>
                <w:div w:id="1381053280">
                  <w:marLeft w:val="0"/>
                  <w:marRight w:val="0"/>
                  <w:marTop w:val="0"/>
                  <w:marBottom w:val="0"/>
                  <w:divBdr>
                    <w:top w:val="none" w:sz="0" w:space="0" w:color="auto"/>
                    <w:left w:val="none" w:sz="0" w:space="0" w:color="auto"/>
                    <w:bottom w:val="none" w:sz="0" w:space="0" w:color="auto"/>
                    <w:right w:val="none" w:sz="0" w:space="0" w:color="auto"/>
                  </w:divBdr>
                  <w:divsChild>
                    <w:div w:id="399444454">
                      <w:marLeft w:val="0"/>
                      <w:marRight w:val="0"/>
                      <w:marTop w:val="0"/>
                      <w:marBottom w:val="0"/>
                      <w:divBdr>
                        <w:top w:val="none" w:sz="0" w:space="0" w:color="auto"/>
                        <w:left w:val="none" w:sz="0" w:space="0" w:color="auto"/>
                        <w:bottom w:val="none" w:sz="0" w:space="0" w:color="auto"/>
                        <w:right w:val="none" w:sz="0" w:space="0" w:color="auto"/>
                      </w:divBdr>
                      <w:divsChild>
                        <w:div w:id="121073742">
                          <w:marLeft w:val="0"/>
                          <w:marRight w:val="0"/>
                          <w:marTop w:val="0"/>
                          <w:marBottom w:val="0"/>
                          <w:divBdr>
                            <w:top w:val="none" w:sz="0" w:space="0" w:color="auto"/>
                            <w:left w:val="none" w:sz="0" w:space="0" w:color="auto"/>
                            <w:bottom w:val="none" w:sz="0" w:space="0" w:color="auto"/>
                            <w:right w:val="none" w:sz="0" w:space="0" w:color="auto"/>
                          </w:divBdr>
                          <w:divsChild>
                            <w:div w:id="179686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45974">
                  <w:marLeft w:val="0"/>
                  <w:marRight w:val="0"/>
                  <w:marTop w:val="0"/>
                  <w:marBottom w:val="0"/>
                  <w:divBdr>
                    <w:top w:val="none" w:sz="0" w:space="0" w:color="auto"/>
                    <w:left w:val="none" w:sz="0" w:space="0" w:color="auto"/>
                    <w:bottom w:val="none" w:sz="0" w:space="0" w:color="auto"/>
                    <w:right w:val="none" w:sz="0" w:space="0" w:color="auto"/>
                  </w:divBdr>
                  <w:divsChild>
                    <w:div w:id="1677808454">
                      <w:marLeft w:val="0"/>
                      <w:marRight w:val="0"/>
                      <w:marTop w:val="0"/>
                      <w:marBottom w:val="0"/>
                      <w:divBdr>
                        <w:top w:val="none" w:sz="0" w:space="0" w:color="auto"/>
                        <w:left w:val="none" w:sz="0" w:space="0" w:color="auto"/>
                        <w:bottom w:val="none" w:sz="0" w:space="0" w:color="auto"/>
                        <w:right w:val="none" w:sz="0" w:space="0" w:color="auto"/>
                      </w:divBdr>
                      <w:divsChild>
                        <w:div w:id="1355306333">
                          <w:marLeft w:val="0"/>
                          <w:marRight w:val="0"/>
                          <w:marTop w:val="0"/>
                          <w:marBottom w:val="0"/>
                          <w:divBdr>
                            <w:top w:val="none" w:sz="0" w:space="0" w:color="auto"/>
                            <w:left w:val="none" w:sz="0" w:space="0" w:color="auto"/>
                            <w:bottom w:val="none" w:sz="0" w:space="0" w:color="auto"/>
                            <w:right w:val="none" w:sz="0" w:space="0" w:color="auto"/>
                          </w:divBdr>
                          <w:divsChild>
                            <w:div w:id="69600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5%D8%B3%D9%84%D9%85" TargetMode="External"/><Relationship Id="rId13" Type="http://schemas.openxmlformats.org/officeDocument/2006/relationships/hyperlink" Target="http://ar.wikipedia.org/wiki/%D9%85%D8%AE%D8%B1%D9%88%D8%B7" TargetMode="External"/><Relationship Id="rId18" Type="http://schemas.openxmlformats.org/officeDocument/2006/relationships/hyperlink" Target="http://ar.wikipedia.org/wiki/%D9%86%D8%B2%D8%A7%D8%B1%D9%8A%D8%A9" TargetMode="External"/><Relationship Id="rId26" Type="http://schemas.openxmlformats.org/officeDocument/2006/relationships/hyperlink" Target="http://ar.wikipedia.org/wiki/%D9%85%D8%AE%D8%B1%D9%88%D8%B7" TargetMode="External"/><Relationship Id="rId39" Type="http://schemas.openxmlformats.org/officeDocument/2006/relationships/hyperlink" Target="http://ar.wikipedia.org/wiki/%D8%A5%D9%84%D8%AD%D8%A7%D8%AF" TargetMode="External"/><Relationship Id="rId3" Type="http://schemas.openxmlformats.org/officeDocument/2006/relationships/settings" Target="settings.xml"/><Relationship Id="rId21" Type="http://schemas.openxmlformats.org/officeDocument/2006/relationships/image" Target="media/image1.jpeg"/><Relationship Id="rId34" Type="http://schemas.openxmlformats.org/officeDocument/2006/relationships/hyperlink" Target="http://ar.wikipedia.org/wiki/%D8%A7%D9%84%D8%B1%D9%8A%D8%A7%D8%B6%D9%8A%D8%A7%D8%AA" TargetMode="External"/><Relationship Id="rId42" Type="http://schemas.openxmlformats.org/officeDocument/2006/relationships/hyperlink" Target="http://ar.wikipedia.org/wiki/%D8%B9%D8%B1%D8%A8%D9%8A%D8%A9" TargetMode="External"/><Relationship Id="rId47" Type="http://schemas.openxmlformats.org/officeDocument/2006/relationships/theme" Target="theme/theme1.xml"/><Relationship Id="rId7" Type="http://schemas.openxmlformats.org/officeDocument/2006/relationships/hyperlink" Target="http://ar.wikipedia.org/wiki/%D9%81%D8%A7%D8%B1%D8%B3" TargetMode="External"/><Relationship Id="rId12" Type="http://schemas.openxmlformats.org/officeDocument/2006/relationships/hyperlink" Target="http://ar.wikipedia.org/wiki/%D9%85%D8%B9%D8%A7%D8%AF%D9%84%D8%A7%D8%AA_%D8%AD%D8%AF%D9%88%D8%AF%D9%8A%D8%A9" TargetMode="External"/><Relationship Id="rId17" Type="http://schemas.openxmlformats.org/officeDocument/2006/relationships/hyperlink" Target="http://ar.wikipedia.org/w/index.php?title=%D8%A7%D9%84%D8%B7%D8%A7%D8%A6%D9%81%D8%A9_%D8%A7%D9%84%D8%A5%D8%B3%D9%85%D8%A7%D8%B9%D9%8A%D9%84%D9%8A%D8%A9&amp;action=edit&amp;redlink=1" TargetMode="External"/><Relationship Id="rId25" Type="http://schemas.openxmlformats.org/officeDocument/2006/relationships/hyperlink" Target="http://ar.wikipedia.org/wiki/%D9%85%D8%B9%D8%A7%D8%AF%D9%84%D8%A7%D8%AA_%D8%AD%D8%AF%D9%88%D8%AF%D9%8A%D8%A9" TargetMode="External"/><Relationship Id="rId33" Type="http://schemas.openxmlformats.org/officeDocument/2006/relationships/hyperlink" Target="http://ar.wikipedia.org/wiki/%D8%B2%D9%86%D8%AF%D9%82%D8%A9" TargetMode="External"/><Relationship Id="rId38" Type="http://schemas.openxmlformats.org/officeDocument/2006/relationships/hyperlink" Target="http://ar.wikipedia.org/wiki/%D9%88%D9%8A%D9%83%D9%8A%D8%A8%D9%8A%D8%AF%D9%8A%D8%A7:%D8%A8%D8%AD%D8%A7%D8%AC%D8%A9_%D9%84%D9%85%D8%B5%D8%AF%D8%B1"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r.wikipedia.org/wiki/%D8%AD%D8%B3%D9%86_%D8%A7%D9%84%D8%B5%D8%A8%D8%A7%D8%AD" TargetMode="External"/><Relationship Id="rId20" Type="http://schemas.openxmlformats.org/officeDocument/2006/relationships/hyperlink" Target="http://ar.wikipedia.org/w/index.php?title=%D9%85%D9%84%D9%81:Khayyam-paper-1ar.jpg&amp;filetimestamp=20120517233534" TargetMode="External"/><Relationship Id="rId29" Type="http://schemas.openxmlformats.org/officeDocument/2006/relationships/hyperlink" Target="http://ar.wikipedia.org/wiki/%D9%84%D8%BA%D8%A9_%D9%81%D8%A7%D8%B1%D8%B3%D9%8A%D8%A9" TargetMode="External"/><Relationship Id="rId41" Type="http://schemas.openxmlformats.org/officeDocument/2006/relationships/hyperlink" Target="http://ar.wikipedia.org/wiki/1859" TargetMode="External"/><Relationship Id="rId1" Type="http://schemas.openxmlformats.org/officeDocument/2006/relationships/numbering" Target="numbering.xml"/><Relationship Id="rId6" Type="http://schemas.openxmlformats.org/officeDocument/2006/relationships/hyperlink" Target="http://ar.wikipedia.org/wiki/1131" TargetMode="External"/><Relationship Id="rId11" Type="http://schemas.openxmlformats.org/officeDocument/2006/relationships/hyperlink" Target="http://ar.wikipedia.org/wiki/%D8%AD%D8%B3%D8%A7%D8%A8_%D8%A7%D9%84%D9%85%D8%AB%D9%84%D8%AB%D8%A7%D8%AA" TargetMode="External"/><Relationship Id="rId24" Type="http://schemas.openxmlformats.org/officeDocument/2006/relationships/hyperlink" Target="http://ar.wikipedia.org/wiki/%D8%AD%D8%B3%D8%A7%D8%A8_%D8%A7%D9%84%D9%85%D8%AB%D9%84%D8%AB%D8%A7%D8%AA" TargetMode="External"/><Relationship Id="rId32" Type="http://schemas.openxmlformats.org/officeDocument/2006/relationships/hyperlink" Target="http://ar.wikipedia.org/w/index.php?title=%D8%B2%D9%88%D9%83%D9%88%D9%81%D8%B3%D9%83%D9%8A&amp;action=edit&amp;redlink=1" TargetMode="External"/><Relationship Id="rId37" Type="http://schemas.openxmlformats.org/officeDocument/2006/relationships/hyperlink" Target="http://ar.wikipedia.org/wiki/%D8%A7%D9%84%D8%B1%D9%8A%D8%A7%D8%B6%D9%8A%D8%A7%D8%AA" TargetMode="External"/><Relationship Id="rId40" Type="http://schemas.openxmlformats.org/officeDocument/2006/relationships/hyperlink" Target="http://ar.wikipedia.org/wiki/865_%D9%87%D9%80" TargetMode="External"/><Relationship Id="rId45" Type="http://schemas.openxmlformats.org/officeDocument/2006/relationships/hyperlink" Target="http://ar.wikipedia.org/wiki/%D8%A3%D8%AD%D9%85%D8%AF_%D8%A7%D9%84%D8%B5%D8%A7%D9%81%D9%8A_%D8%A7%D9%84%D9%86%D8%AC%D9%81%D9%8A" TargetMode="External"/><Relationship Id="rId5" Type="http://schemas.openxmlformats.org/officeDocument/2006/relationships/hyperlink" Target="http://ar.wikipedia.org/wiki/1048" TargetMode="External"/><Relationship Id="rId15" Type="http://schemas.openxmlformats.org/officeDocument/2006/relationships/hyperlink" Target="http://ar.wikipedia.org/wiki/%D9%86%D8%B8%D8%A7%D9%85_%D8%A7%D9%84%D9%85%D9%84%D9%83" TargetMode="External"/><Relationship Id="rId23" Type="http://schemas.openxmlformats.org/officeDocument/2006/relationships/hyperlink" Target="http://ar.wikipedia.org/wiki/%D8%AA%D9%82%D9%88%D9%8A%D9%85_%D9%81%D8%A7%D8%B1%D8%B3%D9%8A" TargetMode="External"/><Relationship Id="rId28" Type="http://schemas.openxmlformats.org/officeDocument/2006/relationships/hyperlink" Target="http://ar.wikipedia.org/w/index.php?title=%D8%A7%D9%84%D8%AF%D9%88%D8%A8%D9%8A%D8%AA&amp;action=edit&amp;redlink=1" TargetMode="External"/><Relationship Id="rId36" Type="http://schemas.openxmlformats.org/officeDocument/2006/relationships/hyperlink" Target="http://ar.wikipedia.org/wiki/%D8%A7%D9%84%D8%AC%D8%A8%D8%B1" TargetMode="External"/><Relationship Id="rId10" Type="http://schemas.openxmlformats.org/officeDocument/2006/relationships/hyperlink" Target="http://ar.wikipedia.org/wiki/%D8%A7%DB%8C%D8%B1%D8%A7%D9%86" TargetMode="External"/><Relationship Id="rId19" Type="http://schemas.openxmlformats.org/officeDocument/2006/relationships/hyperlink" Target="http://ar.wikipedia.org/wiki/%D8%A7%D9%84%D8%AD%D8%B4%D8%A7%D8%B4%D9%88%D9%86" TargetMode="External"/><Relationship Id="rId31" Type="http://schemas.openxmlformats.org/officeDocument/2006/relationships/hyperlink" Target="http://ar.wikipedia.org/wiki/%D8%B1%D9%88%D8%B3%D9%8A%D8%A7" TargetMode="External"/><Relationship Id="rId44" Type="http://schemas.openxmlformats.org/officeDocument/2006/relationships/hyperlink" Target="http://ar.wikipedia.org/wiki/%D8%A3%D8%AD%D9%85%D8%AF_%D8%B1%D8%A7%D9%85%D9%8A" TargetMode="External"/><Relationship Id="rId4" Type="http://schemas.openxmlformats.org/officeDocument/2006/relationships/webSettings" Target="webSettings.xml"/><Relationship Id="rId9" Type="http://schemas.openxmlformats.org/officeDocument/2006/relationships/hyperlink" Target="http://ar.wikipedia.org/wiki/%D9%86%D9%8A%D8%B3%D8%A7%D8%A8%D9%88%D8%B1" TargetMode="External"/><Relationship Id="rId14" Type="http://schemas.openxmlformats.org/officeDocument/2006/relationships/hyperlink" Target="http://ar.wikipedia.org/wiki/%D8%B1%D8%A8%D8%A7%D8%B9%D9%8A%D8%A7%D8%AA_%D8%A7%D9%84%D8%AE%D9%8A%D8%A7%D9%85" TargetMode="External"/><Relationship Id="rId22" Type="http://schemas.openxmlformats.org/officeDocument/2006/relationships/hyperlink" Target="http://ar.wikipedia.org/wiki/%D8%AC%D9%84%D8%A7%D9%84_%D8%A7%D9%84%D8%AF%D9%88%D9%84%D8%A9_%D9%85%D9%84%D9%83_%D8%B4%D8%A7%D9%87" TargetMode="External"/><Relationship Id="rId27" Type="http://schemas.openxmlformats.org/officeDocument/2006/relationships/hyperlink" Target="http://ar.wikipedia.org/wiki/%D8%A3%D8%B5%D9%81%D9%87%D8%A7%D9%86" TargetMode="External"/><Relationship Id="rId30" Type="http://schemas.openxmlformats.org/officeDocument/2006/relationships/hyperlink" Target="http://ar.wikipedia.org/wiki/%D9%85%D8%B3%D8%AA%D8%B4%D8%B1%D9%82" TargetMode="External"/><Relationship Id="rId35" Type="http://schemas.openxmlformats.org/officeDocument/2006/relationships/hyperlink" Target="http://ar.wikipedia.org/wiki/%D8%A7%D9%84%D9%81%D9%84%D8%B3%D9%81%D8%A9" TargetMode="External"/><Relationship Id="rId43" Type="http://schemas.openxmlformats.org/officeDocument/2006/relationships/hyperlink" Target="http://ar.wikipedia.org/wiki/%D9%81%D8%A7%D8%B1%D8%B3%D9%8A%D8%A9"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1516</Words>
  <Characters>8646</Characters>
  <Application>Microsoft Office Word</Application>
  <DocSecurity>0</DocSecurity>
  <Lines>72</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DOLAAAAAAAAA</dc:creator>
  <cp:keywords/>
  <dc:description/>
  <cp:lastModifiedBy>DOLAAAAAAAAA</cp:lastModifiedBy>
  <cp:revision>1</cp:revision>
  <dcterms:created xsi:type="dcterms:W3CDTF">2013-02-11T18:08:00Z</dcterms:created>
  <dcterms:modified xsi:type="dcterms:W3CDTF">2013-02-11T18:39:00Z</dcterms:modified>
</cp:coreProperties>
</file>