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845" w:rsidRDefault="00B27845" w:rsidP="00B27845">
      <w:pPr>
        <w:rPr>
          <w:rtl/>
          <w:lang w:bidi="ar-AE"/>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2286000</wp:posOffset>
            </wp:positionH>
            <wp:positionV relativeFrom="paragraph">
              <wp:posOffset>-171450</wp:posOffset>
            </wp:positionV>
            <wp:extent cx="923925" cy="1047750"/>
            <wp:effectExtent l="0" t="0" r="0" b="0"/>
            <wp:wrapTight wrapText="bothSides">
              <wp:wrapPolygon edited="0">
                <wp:start x="9353" y="393"/>
                <wp:lineTo x="4454" y="2749"/>
                <wp:lineTo x="1781" y="5105"/>
                <wp:lineTo x="1781" y="16102"/>
                <wp:lineTo x="6235" y="19244"/>
                <wp:lineTo x="2227" y="19636"/>
                <wp:lineTo x="2672" y="21207"/>
                <wp:lineTo x="19151" y="21207"/>
                <wp:lineTo x="20041" y="20029"/>
                <wp:lineTo x="15588" y="19244"/>
                <wp:lineTo x="20487" y="16102"/>
                <wp:lineTo x="20487" y="5498"/>
                <wp:lineTo x="17814" y="3142"/>
                <wp:lineTo x="11579" y="393"/>
                <wp:lineTo x="9353" y="393"/>
              </wp:wrapPolygon>
            </wp:wrapTight>
            <wp:docPr id="2" name="il_fi" descr="http://upload.wikimedia.org/wikipedia/ar/6/6a/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ar/6/6a/New_Coat_of_arms_of_United_Arab_Emirates.png"/>
                    <pic:cNvPicPr>
                      <a:picLocks noChangeAspect="1" noChangeArrowheads="1"/>
                    </pic:cNvPicPr>
                  </pic:nvPicPr>
                  <pic:blipFill>
                    <a:blip r:embed="rId5" cstate="print"/>
                    <a:srcRect/>
                    <a:stretch>
                      <a:fillRect/>
                    </a:stretch>
                  </pic:blipFill>
                  <pic:spPr bwMode="auto">
                    <a:xfrm>
                      <a:off x="0" y="0"/>
                      <a:ext cx="923925" cy="1047750"/>
                    </a:xfrm>
                    <a:prstGeom prst="rect">
                      <a:avLst/>
                    </a:prstGeom>
                    <a:noFill/>
                    <a:ln w="9525">
                      <a:noFill/>
                      <a:miter lim="800000"/>
                      <a:headEnd/>
                      <a:tailEnd/>
                    </a:ln>
                  </pic:spPr>
                </pic:pic>
              </a:graphicData>
            </a:graphic>
          </wp:anchor>
        </w:drawing>
      </w:r>
    </w:p>
    <w:p w:rsidR="00B27845" w:rsidRDefault="00B27845" w:rsidP="00B27845">
      <w:pPr>
        <w:rPr>
          <w:rtl/>
          <w:lang w:bidi="ar-AE"/>
        </w:rPr>
      </w:pPr>
    </w:p>
    <w:p w:rsidR="00B27845" w:rsidRDefault="00B27845" w:rsidP="00B27845">
      <w:pPr>
        <w:rPr>
          <w:rtl/>
          <w:lang w:bidi="ar-AE"/>
        </w:rPr>
      </w:pPr>
    </w:p>
    <w:p w:rsidR="00B27845" w:rsidRPr="00FC0607" w:rsidRDefault="00B27845" w:rsidP="00B27845">
      <w:pPr>
        <w:jc w:val="center"/>
        <w:rPr>
          <w:rFonts w:cs="GE SS Two Light"/>
          <w:b/>
          <w:bCs/>
          <w:rtl/>
          <w:lang w:bidi="ar-AE"/>
        </w:rPr>
      </w:pPr>
      <w:r w:rsidRPr="00FC0607">
        <w:rPr>
          <w:rFonts w:cs="GE SS Two Light" w:hint="cs"/>
          <w:b/>
          <w:bCs/>
          <w:rtl/>
          <w:lang w:bidi="ar-AE"/>
        </w:rPr>
        <w:t>دولة الامارت العربية المتحدة</w:t>
      </w:r>
    </w:p>
    <w:p w:rsidR="00B27845" w:rsidRPr="00FC0607" w:rsidRDefault="00B27845" w:rsidP="00B27845">
      <w:pPr>
        <w:jc w:val="center"/>
        <w:rPr>
          <w:rFonts w:cs="GE SS Two Light"/>
          <w:b/>
          <w:bCs/>
          <w:rtl/>
          <w:lang w:bidi="ar-AE"/>
        </w:rPr>
      </w:pPr>
      <w:r w:rsidRPr="00FC0607">
        <w:rPr>
          <w:rFonts w:cs="GE SS Two Light" w:hint="cs"/>
          <w:b/>
          <w:bCs/>
          <w:rtl/>
          <w:lang w:bidi="ar-AE"/>
        </w:rPr>
        <w:t>وزارة التربية و التعليم</w:t>
      </w:r>
    </w:p>
    <w:p w:rsidR="00B27845" w:rsidRPr="00FC0607" w:rsidRDefault="00B27845" w:rsidP="00B27845">
      <w:pPr>
        <w:jc w:val="center"/>
        <w:rPr>
          <w:rFonts w:cs="GE SS Two Light"/>
          <w:b/>
          <w:bCs/>
          <w:rtl/>
          <w:lang w:bidi="ar-AE"/>
        </w:rPr>
      </w:pPr>
      <w:r w:rsidRPr="00FC0607">
        <w:rPr>
          <w:rFonts w:cs="GE SS Two Light" w:hint="cs"/>
          <w:b/>
          <w:bCs/>
          <w:rtl/>
          <w:lang w:bidi="ar-AE"/>
        </w:rPr>
        <w:t>منطقة الشارقة التعليمية</w:t>
      </w:r>
    </w:p>
    <w:p w:rsidR="00B27845" w:rsidRPr="00243CD4" w:rsidRDefault="00B27845" w:rsidP="00B27845">
      <w:pPr>
        <w:rPr>
          <w:b/>
          <w:bCs/>
          <w:rtl/>
          <w:lang w:bidi="ar-AE"/>
        </w:rPr>
      </w:pPr>
    </w:p>
    <w:p w:rsidR="00B27845" w:rsidRPr="00243CD4" w:rsidRDefault="00B27845" w:rsidP="00B27845">
      <w:pPr>
        <w:rPr>
          <w:b/>
          <w:bCs/>
          <w:rtl/>
          <w:lang w:bidi="ar-AE"/>
        </w:rPr>
      </w:pPr>
    </w:p>
    <w:p w:rsidR="00B27845" w:rsidRDefault="00B27845" w:rsidP="00B27845">
      <w:pPr>
        <w:rPr>
          <w:b/>
          <w:bCs/>
          <w:rtl/>
          <w:lang w:bidi="ar-AE"/>
        </w:rPr>
      </w:pPr>
    </w:p>
    <w:p w:rsidR="00B27845" w:rsidRDefault="00B27845" w:rsidP="00B27845">
      <w:pPr>
        <w:rPr>
          <w:b/>
          <w:bCs/>
          <w:rtl/>
          <w:lang w:bidi="ar-AE"/>
        </w:rPr>
      </w:pPr>
    </w:p>
    <w:p w:rsidR="00B27845" w:rsidRDefault="00B27845" w:rsidP="00B27845">
      <w:pPr>
        <w:rPr>
          <w:b/>
          <w:bCs/>
          <w:rtl/>
          <w:lang w:bidi="ar-AE"/>
        </w:rPr>
      </w:pPr>
    </w:p>
    <w:p w:rsidR="00B27845" w:rsidRPr="00FC0607" w:rsidRDefault="00B27845" w:rsidP="00B27845">
      <w:pPr>
        <w:rPr>
          <w:rFonts w:cs="GE SS Two Light"/>
          <w:b/>
          <w:bCs/>
          <w:rtl/>
          <w:lang w:bidi="ar-AE"/>
        </w:rPr>
      </w:pPr>
      <w:r w:rsidRPr="00FC0607">
        <w:rPr>
          <w:rFonts w:cs="GE SS Two Light" w:hint="cs"/>
          <w:b/>
          <w:bCs/>
          <w:rtl/>
          <w:lang w:bidi="ar-AE"/>
        </w:rPr>
        <w:t xml:space="preserve">بحث عن : </w:t>
      </w:r>
    </w:p>
    <w:p w:rsidR="00B27845" w:rsidRPr="00243CD4" w:rsidRDefault="00B27845" w:rsidP="00B27845">
      <w:pPr>
        <w:rPr>
          <w:b/>
          <w:bCs/>
          <w:rtl/>
          <w:lang w:bidi="ar-AE"/>
        </w:rPr>
      </w:pPr>
    </w:p>
    <w:p w:rsidR="00B27845" w:rsidRPr="00E502C7" w:rsidRDefault="00B27845" w:rsidP="00B27845">
      <w:pPr>
        <w:jc w:val="center"/>
        <w:rPr>
          <w:rFonts w:asciiTheme="majorHAnsi" w:hAnsiTheme="majorHAnsi" w:cs="Abuhmeda Free"/>
          <w:b/>
          <w:bCs/>
          <w:sz w:val="72"/>
          <w:szCs w:val="72"/>
          <w:rtl/>
          <w:lang w:bidi="ar-AE"/>
        </w:rPr>
      </w:pPr>
      <w:r>
        <w:rPr>
          <w:rFonts w:asciiTheme="majorHAnsi" w:hAnsiTheme="majorHAnsi" w:cs="Abuhmeda Free" w:hint="cs"/>
          <w:b/>
          <w:bCs/>
          <w:sz w:val="72"/>
          <w:szCs w:val="72"/>
          <w:rtl/>
          <w:lang w:bidi="ar-AE"/>
        </w:rPr>
        <w:t>علي عبدالله خليفة</w:t>
      </w:r>
    </w:p>
    <w:p w:rsidR="00B27845" w:rsidRDefault="00B27845" w:rsidP="00B27845">
      <w:pPr>
        <w:rPr>
          <w:b/>
          <w:bCs/>
          <w:rtl/>
          <w:lang w:bidi="ar-AE"/>
        </w:rPr>
      </w:pPr>
    </w:p>
    <w:p w:rsidR="00B27845" w:rsidRDefault="00B27845" w:rsidP="00B27845">
      <w:pPr>
        <w:rPr>
          <w:b/>
          <w:bCs/>
          <w:rtl/>
          <w:lang w:bidi="ar-AE"/>
        </w:rPr>
      </w:pPr>
    </w:p>
    <w:p w:rsidR="00B27845" w:rsidRDefault="00B27845" w:rsidP="00B27845">
      <w:pPr>
        <w:rPr>
          <w:b/>
          <w:bCs/>
          <w:rtl/>
          <w:lang w:bidi="ar-AE"/>
        </w:rPr>
      </w:pPr>
    </w:p>
    <w:p w:rsidR="00B27845" w:rsidRDefault="00B27845" w:rsidP="00B27845">
      <w:pPr>
        <w:rPr>
          <w:b/>
          <w:bCs/>
          <w:rtl/>
          <w:lang w:bidi="ar-AE"/>
        </w:rPr>
      </w:pPr>
    </w:p>
    <w:p w:rsidR="00B27845" w:rsidRDefault="00B27845" w:rsidP="00B27845">
      <w:pPr>
        <w:rPr>
          <w:b/>
          <w:bCs/>
          <w:rtl/>
          <w:lang w:bidi="ar-AE"/>
        </w:rPr>
      </w:pPr>
    </w:p>
    <w:p w:rsidR="00B27845" w:rsidRDefault="00B27845" w:rsidP="00B27845">
      <w:pPr>
        <w:jc w:val="center"/>
        <w:rPr>
          <w:rFonts w:hint="cs"/>
          <w:b/>
          <w:bCs/>
          <w:rtl/>
          <w:lang w:bidi="ar-AE"/>
        </w:rPr>
      </w:pPr>
    </w:p>
    <w:p w:rsidR="00B27845" w:rsidRDefault="00B27845" w:rsidP="00B27845">
      <w:pPr>
        <w:jc w:val="center"/>
        <w:rPr>
          <w:rFonts w:hint="cs"/>
          <w:b/>
          <w:bCs/>
          <w:rtl/>
          <w:lang w:bidi="ar-AE"/>
        </w:rPr>
      </w:pPr>
    </w:p>
    <w:p w:rsidR="00B27845" w:rsidRDefault="00B27845" w:rsidP="00B27845">
      <w:pPr>
        <w:jc w:val="center"/>
        <w:rPr>
          <w:b/>
          <w:bCs/>
          <w:rtl/>
          <w:lang w:bidi="ar-AE"/>
        </w:rPr>
      </w:pPr>
    </w:p>
    <w:p w:rsidR="00B27845" w:rsidRPr="00BC66CA" w:rsidRDefault="00B27845" w:rsidP="00B27845">
      <w:pPr>
        <w:jc w:val="center"/>
        <w:rPr>
          <w:rFonts w:cs="GE SS Two Light"/>
          <w:b/>
          <w:bCs/>
          <w:rtl/>
          <w:lang w:bidi="ar-AE"/>
        </w:rPr>
      </w:pPr>
    </w:p>
    <w:p w:rsidR="00B27845" w:rsidRPr="00BC66CA" w:rsidRDefault="00B27845" w:rsidP="00B27845">
      <w:pPr>
        <w:jc w:val="center"/>
        <w:rPr>
          <w:rFonts w:cs="GE SS Two Light"/>
          <w:b/>
          <w:bCs/>
          <w:rtl/>
          <w:lang w:bidi="ar-AE"/>
        </w:rPr>
      </w:pPr>
      <w:r w:rsidRPr="00BC66CA">
        <w:rPr>
          <w:rFonts w:cs="GE SS Two Light" w:hint="cs"/>
          <w:b/>
          <w:bCs/>
          <w:rtl/>
          <w:lang w:bidi="ar-AE"/>
        </w:rPr>
        <w:t>اسم الطالب : خلفان أحمد السنيدي</w:t>
      </w:r>
    </w:p>
    <w:p w:rsidR="00B27845" w:rsidRDefault="00B27845" w:rsidP="00B27845">
      <w:pPr>
        <w:jc w:val="center"/>
        <w:rPr>
          <w:rFonts w:cs="GE SS Two Light"/>
          <w:b/>
          <w:bCs/>
          <w:rtl/>
          <w:lang w:bidi="ar-AE"/>
        </w:rPr>
      </w:pPr>
      <w:r w:rsidRPr="00BC66CA">
        <w:rPr>
          <w:rFonts w:cs="GE SS Two Light" w:hint="cs"/>
          <w:b/>
          <w:bCs/>
          <w:rtl/>
          <w:lang w:bidi="ar-AE"/>
        </w:rPr>
        <w:t>الصف : 11 / 1</w:t>
      </w:r>
    </w:p>
    <w:p w:rsidR="00F81AD4" w:rsidRPr="00D41F64" w:rsidRDefault="00F81AD4" w:rsidP="004C3586">
      <w:pPr>
        <w:rPr>
          <w:rFonts w:asciiTheme="minorBidi" w:hAnsiTheme="minorBidi" w:hint="cs"/>
          <w:b/>
          <w:noProof/>
          <w:sz w:val="24"/>
          <w:szCs w:val="24"/>
          <w:rtl/>
          <w:lang w:bidi="ar-AE"/>
        </w:rPr>
      </w:pPr>
    </w:p>
    <w:p w:rsidR="00D41F64" w:rsidRPr="00D41F64" w:rsidRDefault="00D41F64" w:rsidP="004C3586">
      <w:pPr>
        <w:rPr>
          <w:rFonts w:asciiTheme="minorBidi" w:hAnsiTheme="minorBidi" w:hint="cs"/>
          <w:b/>
          <w:noProof/>
          <w:sz w:val="24"/>
          <w:szCs w:val="24"/>
          <w:rtl/>
          <w:lang w:bidi="ar-AE"/>
        </w:rPr>
      </w:pPr>
    </w:p>
    <w:p w:rsidR="00D41F64" w:rsidRPr="00D41F64" w:rsidRDefault="00D41F64" w:rsidP="004C3586">
      <w:pPr>
        <w:rPr>
          <w:rFonts w:asciiTheme="minorBidi" w:hAnsiTheme="minorBidi" w:hint="cs"/>
          <w:b/>
          <w:noProof/>
          <w:sz w:val="24"/>
          <w:szCs w:val="24"/>
          <w:rtl/>
          <w:lang w:bidi="ar-AE"/>
        </w:rPr>
      </w:pPr>
    </w:p>
    <w:p w:rsidR="00D41F64" w:rsidRPr="00D41F64" w:rsidRDefault="00D41F64" w:rsidP="004C3586">
      <w:pPr>
        <w:rPr>
          <w:rFonts w:asciiTheme="minorBidi" w:hAnsiTheme="minorBidi" w:hint="cs"/>
          <w:b/>
          <w:noProof/>
          <w:sz w:val="24"/>
          <w:szCs w:val="24"/>
          <w:rtl/>
          <w:lang w:bidi="ar-AE"/>
        </w:rPr>
      </w:pPr>
    </w:p>
    <w:p w:rsidR="00B27845" w:rsidRDefault="00B27845" w:rsidP="00B27845">
      <w:pPr>
        <w:rPr>
          <w:rFonts w:asciiTheme="minorBidi" w:hAnsiTheme="minorBidi" w:hint="cs"/>
          <w:b/>
          <w:noProof/>
          <w:sz w:val="24"/>
          <w:szCs w:val="24"/>
          <w:rtl/>
          <w:lang w:bidi="ar-AE"/>
        </w:rPr>
      </w:pPr>
    </w:p>
    <w:p w:rsidR="00B27845" w:rsidRDefault="00B27845" w:rsidP="00B27845">
      <w:pP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Pr="00D41F64" w:rsidRDefault="00D41F64" w:rsidP="00F81AD4">
      <w:pPr>
        <w:jc w:val="center"/>
        <w:rPr>
          <w:rFonts w:asciiTheme="minorBidi" w:hAnsiTheme="minorBidi"/>
          <w:bCs/>
          <w:color w:val="FF0000"/>
          <w:sz w:val="36"/>
          <w:szCs w:val="36"/>
          <w:rtl/>
        </w:rPr>
      </w:pPr>
    </w:p>
    <w:p w:rsidR="00D41F64" w:rsidRPr="00D41F64" w:rsidRDefault="00D41F64" w:rsidP="00B27845">
      <w:pPr>
        <w:jc w:val="center"/>
        <w:rPr>
          <w:rFonts w:asciiTheme="minorBidi" w:hAnsiTheme="minorBidi"/>
          <w:bCs/>
          <w:color w:val="FF0000"/>
          <w:sz w:val="36"/>
          <w:szCs w:val="36"/>
          <w:rtl/>
          <w:lang w:bidi="ar-AE"/>
        </w:rPr>
      </w:pPr>
      <w:r>
        <w:rPr>
          <w:rFonts w:asciiTheme="minorBidi" w:hAnsiTheme="minorBidi"/>
          <w:bCs/>
          <w:color w:val="FF0000"/>
          <w:sz w:val="36"/>
          <w:szCs w:val="36"/>
          <w:rtl/>
          <w:lang w:bidi="ar-AE"/>
        </w:rPr>
        <w:t>المقدم</w:t>
      </w:r>
      <w:r>
        <w:rPr>
          <w:rFonts w:asciiTheme="minorBidi" w:hAnsiTheme="minorBidi" w:hint="cs"/>
          <w:bCs/>
          <w:color w:val="FF0000"/>
          <w:sz w:val="36"/>
          <w:szCs w:val="36"/>
          <w:rtl/>
          <w:lang w:bidi="ar-AE"/>
        </w:rPr>
        <w:t>ة :</w:t>
      </w:r>
    </w:p>
    <w:p w:rsidR="00D44066" w:rsidRPr="00D41F64" w:rsidRDefault="00D44066" w:rsidP="00D44066">
      <w:pPr>
        <w:spacing w:before="100" w:beforeAutospacing="1" w:after="100" w:afterAutospacing="1" w:line="240" w:lineRule="auto"/>
        <w:ind w:left="360"/>
        <w:rPr>
          <w:rFonts w:asciiTheme="minorBidi" w:hAnsiTheme="minorBidi"/>
          <w:b/>
          <w:color w:val="632423" w:themeColor="accent2" w:themeShade="80"/>
          <w:sz w:val="24"/>
          <w:szCs w:val="24"/>
        </w:rPr>
      </w:pPr>
      <w:r w:rsidRPr="00D41F64">
        <w:rPr>
          <w:rFonts w:asciiTheme="minorBidi" w:hAnsiTheme="minorBidi"/>
          <w:b/>
          <w:color w:val="632423" w:themeColor="accent2" w:themeShade="80"/>
          <w:sz w:val="24"/>
          <w:szCs w:val="24"/>
          <w:rtl/>
        </w:rPr>
        <w:t xml:space="preserve"> في بدايه تقريري اود ان اطلعكم على الشاعر البحريني و انجازاته علي عبدالله خليفه  الذي كان الابرز الشعراء الخليج  في ايامه  هو احد الشعراء الرواد في شعر التفعيله في الخليج العربي و لقد اسس دار الغد للنشر و التوزيع و في البحرين 1974 و مجله الكتابات الادبيه القصليه  </w:t>
      </w:r>
    </w:p>
    <w:p w:rsidR="00D44066" w:rsidRDefault="00D44066"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Default="00D41F64" w:rsidP="00F81AD4">
      <w:pPr>
        <w:jc w:val="center"/>
        <w:rPr>
          <w:rFonts w:asciiTheme="minorBidi" w:hAnsiTheme="minorBidi" w:hint="cs"/>
          <w:color w:val="FF0000"/>
          <w:sz w:val="24"/>
          <w:szCs w:val="24"/>
          <w:rtl/>
        </w:rPr>
      </w:pPr>
    </w:p>
    <w:p w:rsidR="00D41F64" w:rsidRPr="00D41F64" w:rsidRDefault="00D41F64" w:rsidP="00D41F64">
      <w:pPr>
        <w:jc w:val="center"/>
        <w:rPr>
          <w:rFonts w:asciiTheme="minorBidi" w:hAnsiTheme="minorBidi"/>
          <w:b/>
          <w:bCs/>
          <w:color w:val="FF0000"/>
          <w:sz w:val="36"/>
          <w:szCs w:val="36"/>
          <w:rtl/>
        </w:rPr>
      </w:pPr>
      <w:r w:rsidRPr="00D41F64">
        <w:rPr>
          <w:rFonts w:asciiTheme="minorBidi" w:hAnsiTheme="minorBidi" w:hint="cs"/>
          <w:b/>
          <w:bCs/>
          <w:color w:val="FF0000"/>
          <w:sz w:val="36"/>
          <w:szCs w:val="36"/>
          <w:rtl/>
        </w:rPr>
        <w:t>الموضوع :</w:t>
      </w:r>
    </w:p>
    <w:p w:rsidR="00F81AD4" w:rsidRPr="00D41F64" w:rsidRDefault="00283D7B" w:rsidP="00F81AD4">
      <w:pPr>
        <w:jc w:val="center"/>
        <w:rPr>
          <w:rFonts w:asciiTheme="minorBidi" w:hAnsiTheme="minorBidi"/>
          <w:color w:val="FF0000"/>
          <w:sz w:val="24"/>
          <w:szCs w:val="24"/>
        </w:rPr>
      </w:pPr>
      <w:r w:rsidRPr="00D41F64">
        <w:rPr>
          <w:rFonts w:asciiTheme="minorBidi" w:hAnsiTheme="minorBidi"/>
          <w:color w:val="FF0000"/>
          <w:sz w:val="24"/>
          <w:szCs w:val="24"/>
          <w:rtl/>
        </w:rPr>
        <w:t>نشأة الشاعر</w:t>
      </w:r>
    </w:p>
    <w:p w:rsidR="00EF19ED" w:rsidRPr="00D41F64" w:rsidRDefault="00283D7B" w:rsidP="00D41F64">
      <w:pPr>
        <w:rPr>
          <w:rFonts w:asciiTheme="minorBidi" w:hAnsiTheme="minorBidi"/>
          <w:color w:val="5F497A" w:themeColor="accent4" w:themeShade="BF"/>
          <w:sz w:val="24"/>
          <w:szCs w:val="24"/>
          <w:rtl/>
        </w:rPr>
      </w:pPr>
      <w:r w:rsidRPr="00D41F64">
        <w:rPr>
          <w:rFonts w:asciiTheme="minorBidi" w:hAnsiTheme="minorBidi"/>
          <w:color w:val="5F497A" w:themeColor="accent4" w:themeShade="BF"/>
          <w:sz w:val="24"/>
          <w:szCs w:val="24"/>
          <w:rtl/>
        </w:rPr>
        <w:t>بدأ الشاعر علي خليفة بكتابة الشعر منذ مطلع الستينات. فكتب الشعر الفصيح كما كتب الشعر العامي. له عشرة دواوين شعرية، وقد عرفت وراجت أشعاره من خلال الأغاني الوطنية والشعبية، التي عبرت عن مواضيع وأحداث عدة، والتي كان لها الأثر البالغ في البحرين وفي الشعب البحريني.</w:t>
      </w:r>
    </w:p>
    <w:p w:rsidR="00283D7B" w:rsidRPr="00D41F64" w:rsidRDefault="00283D7B" w:rsidP="00F81AD4">
      <w:pPr>
        <w:jc w:val="center"/>
        <w:rPr>
          <w:rFonts w:asciiTheme="minorBidi" w:hAnsiTheme="minorBidi"/>
          <w:color w:val="FF0000"/>
          <w:sz w:val="24"/>
          <w:szCs w:val="24"/>
          <w:rtl/>
        </w:rPr>
      </w:pPr>
      <w:r w:rsidRPr="00D41F64">
        <w:rPr>
          <w:rFonts w:asciiTheme="minorBidi" w:hAnsiTheme="minorBidi"/>
          <w:color w:val="FF0000"/>
          <w:sz w:val="24"/>
          <w:szCs w:val="24"/>
          <w:rtl/>
        </w:rPr>
        <w:t>دراسته</w:t>
      </w:r>
    </w:p>
    <w:p w:rsidR="00D44066" w:rsidRPr="00D41F64" w:rsidRDefault="00283D7B" w:rsidP="00D41F64">
      <w:pPr>
        <w:rPr>
          <w:rFonts w:asciiTheme="minorBidi" w:hAnsiTheme="minorBidi"/>
          <w:b/>
          <w:color w:val="00B050"/>
          <w:sz w:val="24"/>
          <w:szCs w:val="24"/>
          <w:rtl/>
        </w:rPr>
      </w:pPr>
      <w:r w:rsidRPr="00D41F64">
        <w:rPr>
          <w:rFonts w:asciiTheme="minorBidi" w:hAnsiTheme="minorBidi"/>
          <w:b/>
          <w:color w:val="00B050"/>
          <w:sz w:val="24"/>
          <w:szCs w:val="24"/>
          <w:rtl/>
        </w:rPr>
        <w:lastRenderedPageBreak/>
        <w:t>وقد تعلم علي عبدالله خليفه بالمدارس البحرين الابتدائية والثانوية ، والتحق بمدرسة المحرق ، ودرس الآداب الأوروبية في جامعه المنامه</w:t>
      </w:r>
      <w:r w:rsidRPr="00D41F64">
        <w:rPr>
          <w:rFonts w:asciiTheme="minorBidi" w:hAnsiTheme="minorBidi"/>
          <w:b/>
          <w:color w:val="00B050"/>
          <w:sz w:val="24"/>
          <w:szCs w:val="24"/>
          <w:rtl/>
        </w:rPr>
        <w:br/>
        <w:t>فدرس الشعر الجاهلي و الشعر التفعيله ، بالإضافة إلى سعة اطلاعه في الأدب العربي.</w:t>
      </w:r>
      <w:r w:rsidRPr="00D41F64">
        <w:rPr>
          <w:rFonts w:asciiTheme="minorBidi" w:hAnsiTheme="minorBidi"/>
          <w:b/>
          <w:color w:val="00B050"/>
          <w:sz w:val="24"/>
          <w:szCs w:val="24"/>
          <w:rtl/>
        </w:rPr>
        <w:br/>
      </w:r>
    </w:p>
    <w:p w:rsidR="008A7DA3" w:rsidRPr="00D41F64" w:rsidRDefault="008A7DA3" w:rsidP="00D41F64">
      <w:pPr>
        <w:rPr>
          <w:rFonts w:asciiTheme="minorBidi" w:hAnsiTheme="minorBidi"/>
          <w:color w:val="1F497D" w:themeColor="text2"/>
          <w:sz w:val="24"/>
          <w:szCs w:val="24"/>
          <w:rtl/>
        </w:rPr>
      </w:pPr>
      <w:r w:rsidRPr="00D41F64">
        <w:rPr>
          <w:rFonts w:asciiTheme="minorBidi" w:hAnsiTheme="minorBidi"/>
          <w:color w:val="FF0000"/>
          <w:sz w:val="24"/>
          <w:szCs w:val="24"/>
          <w:rtl/>
        </w:rPr>
        <w:t>الدراسات و الأبحاث التي قام بها الشاعر</w:t>
      </w:r>
      <w:r w:rsidRPr="00D41F64">
        <w:rPr>
          <w:rFonts w:asciiTheme="minorBidi" w:hAnsiTheme="minorBidi"/>
          <w:sz w:val="24"/>
          <w:szCs w:val="24"/>
          <w:rtl/>
        </w:rPr>
        <w:br/>
      </w:r>
      <w:r w:rsidRPr="00D41F64">
        <w:rPr>
          <w:rFonts w:asciiTheme="minorBidi" w:hAnsiTheme="minorBidi"/>
          <w:sz w:val="24"/>
          <w:szCs w:val="24"/>
          <w:rtl/>
        </w:rPr>
        <w:br/>
      </w:r>
      <w:r w:rsidRPr="00D41F64">
        <w:rPr>
          <w:rFonts w:asciiTheme="minorBidi" w:hAnsiTheme="minorBidi"/>
          <w:color w:val="C00000"/>
          <w:sz w:val="24"/>
          <w:szCs w:val="24"/>
          <w:rtl/>
        </w:rPr>
        <w:t xml:space="preserve">- ديوان حسن الفرحان ( تحقيق وشرح وتقديم ) – 1980 م </w:t>
      </w:r>
      <w:r w:rsidRPr="00D41F64">
        <w:rPr>
          <w:rFonts w:asciiTheme="minorBidi" w:hAnsiTheme="minorBidi"/>
          <w:color w:val="C00000"/>
          <w:sz w:val="24"/>
          <w:szCs w:val="24"/>
          <w:rtl/>
        </w:rPr>
        <w:br/>
        <w:t xml:space="preserve">- فنون الموال ( بحث ميداني لجمع وتحقيق وتوثيق نصوص الموال في الخليج العربي ) – 1971 م . </w:t>
      </w:r>
      <w:r w:rsidRPr="00D41F64">
        <w:rPr>
          <w:rFonts w:asciiTheme="minorBidi" w:hAnsiTheme="minorBidi"/>
          <w:color w:val="C00000"/>
          <w:sz w:val="24"/>
          <w:szCs w:val="24"/>
          <w:rtl/>
        </w:rPr>
        <w:br/>
        <w:t xml:space="preserve">- خليج الأغاني ( بحث ميداني لتوثيق الأغاني والرقصات الشعبية في الخليج العربي ) – 1979 م . </w:t>
      </w:r>
      <w:r w:rsidRPr="00D41F64">
        <w:rPr>
          <w:rFonts w:asciiTheme="minorBidi" w:hAnsiTheme="minorBidi"/>
          <w:color w:val="C00000"/>
          <w:sz w:val="24"/>
          <w:szCs w:val="24"/>
          <w:rtl/>
        </w:rPr>
        <w:br/>
        <w:t xml:space="preserve">- أشـكال ومـضامـيـن الـنـصوص الـشـعـرية في فن ( الفجري ) . </w:t>
      </w:r>
      <w:r w:rsidRPr="00D41F64">
        <w:rPr>
          <w:rFonts w:asciiTheme="minorBidi" w:hAnsiTheme="minorBidi"/>
          <w:color w:val="C00000"/>
          <w:sz w:val="24"/>
          <w:szCs w:val="24"/>
          <w:rtl/>
        </w:rPr>
        <w:br/>
        <w:t xml:space="preserve">- الشعر العامي الحديث والتقنيات الجديدة –. </w:t>
      </w:r>
      <w:r w:rsidRPr="00D41F64">
        <w:rPr>
          <w:rFonts w:asciiTheme="minorBidi" w:hAnsiTheme="minorBidi"/>
          <w:color w:val="C00000"/>
          <w:sz w:val="24"/>
          <w:szCs w:val="24"/>
          <w:rtl/>
        </w:rPr>
        <w:br/>
        <w:t>- استلهام التراث الشعبي في الأعمال الإبداعية - 2003 م</w:t>
      </w:r>
    </w:p>
    <w:p w:rsidR="008A7DA3" w:rsidRPr="00D41F64" w:rsidRDefault="00D44066" w:rsidP="00EF19ED">
      <w:pPr>
        <w:rPr>
          <w:rFonts w:asciiTheme="minorBidi" w:hAnsiTheme="minorBidi"/>
          <w:color w:val="00B050"/>
          <w:sz w:val="24"/>
          <w:szCs w:val="24"/>
          <w:rtl/>
          <w:lang w:bidi="ar-AE"/>
        </w:rPr>
      </w:pPr>
      <w:r w:rsidRPr="00D41F64">
        <w:rPr>
          <w:rFonts w:asciiTheme="minorBidi" w:hAnsiTheme="minorBidi" w:hint="cs"/>
          <w:color w:val="FF0000"/>
          <w:sz w:val="24"/>
          <w:szCs w:val="24"/>
          <w:rtl/>
        </w:rPr>
        <w:lastRenderedPageBreak/>
        <w:t>الجهود و المواقع الثقافيه</w:t>
      </w:r>
      <w:r w:rsidR="008A7DA3" w:rsidRPr="00D41F64">
        <w:rPr>
          <w:rFonts w:asciiTheme="minorBidi" w:hAnsiTheme="minorBidi"/>
          <w:sz w:val="24"/>
          <w:szCs w:val="24"/>
          <w:rtl/>
        </w:rPr>
        <w:br/>
      </w:r>
      <w:r w:rsidR="008A7DA3" w:rsidRPr="00D41F64">
        <w:rPr>
          <w:rFonts w:asciiTheme="minorBidi" w:hAnsiTheme="minorBidi"/>
          <w:color w:val="244061" w:themeColor="accent1" w:themeShade="80"/>
          <w:sz w:val="24"/>
          <w:szCs w:val="24"/>
          <w:rtl/>
        </w:rPr>
        <w:br/>
        <w:t xml:space="preserve">- أسس في البحرين عام 1974 دار الغد للنشر والتوزيع . </w:t>
      </w:r>
      <w:r w:rsidR="008A7DA3" w:rsidRPr="00D41F64">
        <w:rPr>
          <w:rFonts w:asciiTheme="minorBidi" w:hAnsiTheme="minorBidi"/>
          <w:color w:val="244061" w:themeColor="accent1" w:themeShade="80"/>
          <w:sz w:val="24"/>
          <w:szCs w:val="24"/>
          <w:rtl/>
        </w:rPr>
        <w:br/>
        <w:t xml:space="preserve">- أسس في البحرين عام 1976 م المـجلـة الأدبـية الـفـصلية ( كتابات ) وتولى رئاسة تحريرها . </w:t>
      </w:r>
      <w:r w:rsidR="008A7DA3" w:rsidRPr="00D41F64">
        <w:rPr>
          <w:rFonts w:asciiTheme="minorBidi" w:hAnsiTheme="minorBidi"/>
          <w:color w:val="244061" w:themeColor="accent1" w:themeShade="80"/>
          <w:sz w:val="24"/>
          <w:szCs w:val="24"/>
          <w:rtl/>
        </w:rPr>
        <w:br/>
        <w:t xml:space="preserve">- تولى وضع وثائق تأسيس مركز التراث الشعبي لدول الخليج العربية عام 1982 وأشرف على تأسيسه وتولى إدارته لخمس سنوات . </w:t>
      </w:r>
      <w:r w:rsidR="008A7DA3" w:rsidRPr="00D41F64">
        <w:rPr>
          <w:rFonts w:asciiTheme="minorBidi" w:hAnsiTheme="minorBidi"/>
          <w:color w:val="244061" w:themeColor="accent1" w:themeShade="80"/>
          <w:sz w:val="24"/>
          <w:szCs w:val="24"/>
          <w:rtl/>
        </w:rPr>
        <w:br/>
        <w:t xml:space="preserve">- أسس بـدولة قـطـر عام 1984 المجلة العلـمـيـة المتخصصة ( المأثورات الشعبية ) وتولى رئاسة تحريرها لثلاث سنوات . </w:t>
      </w:r>
      <w:r w:rsidR="008A7DA3" w:rsidRPr="00D41F64">
        <w:rPr>
          <w:rFonts w:asciiTheme="minorBidi" w:hAnsiTheme="minorBidi"/>
          <w:color w:val="244061" w:themeColor="accent1" w:themeShade="80"/>
          <w:sz w:val="24"/>
          <w:szCs w:val="24"/>
          <w:rtl/>
        </w:rPr>
        <w:br/>
      </w:r>
      <w:r w:rsidR="008A7DA3" w:rsidRPr="00D41F64">
        <w:rPr>
          <w:rFonts w:asciiTheme="minorBidi" w:hAnsiTheme="minorBidi"/>
          <w:color w:val="244061" w:themeColor="accent1" w:themeShade="80"/>
          <w:sz w:val="24"/>
          <w:szCs w:val="24"/>
          <w:rtl/>
        </w:rPr>
        <w:br/>
        <w:t xml:space="preserve">- تولى عام 1989 مهام تأسيس الأمانة العامة للمجلس الوطني للثقافة والفنون والآداب بمملكة البحرين ومهام الأمين العام المساعد للمجلس للفترة من 1989 – 1997 م </w:t>
      </w:r>
      <w:r w:rsidR="008A7DA3" w:rsidRPr="00D41F64">
        <w:rPr>
          <w:rFonts w:asciiTheme="minorBidi" w:hAnsiTheme="minorBidi"/>
          <w:color w:val="244061" w:themeColor="accent1" w:themeShade="80"/>
          <w:sz w:val="24"/>
          <w:szCs w:val="24"/>
          <w:rtl/>
        </w:rPr>
        <w:br/>
        <w:t>- أســس فـي البحرين عام 1994 لإصدار مجلة ( البحرين الثقافية ) التي تصدر عن المجلس الوطني للثقافة والفنون والآداب وتولى إدارة التحرير بها</w:t>
      </w:r>
      <w:r w:rsidR="008A7DA3" w:rsidRPr="00D41F64">
        <w:rPr>
          <w:rFonts w:asciiTheme="minorBidi" w:hAnsiTheme="minorBidi"/>
          <w:color w:val="244061" w:themeColor="accent1" w:themeShade="80"/>
          <w:sz w:val="24"/>
          <w:szCs w:val="24"/>
          <w:rtl/>
        </w:rPr>
        <w:br/>
        <w:t xml:space="preserve">- تولى مهام مدير إدارة الثقافة والفنون بوزارة الإعلام </w:t>
      </w:r>
      <w:r w:rsidR="008A7DA3" w:rsidRPr="00D41F64">
        <w:rPr>
          <w:rFonts w:asciiTheme="minorBidi" w:hAnsiTheme="minorBidi"/>
          <w:color w:val="244061" w:themeColor="accent1" w:themeShade="80"/>
          <w:sz w:val="24"/>
          <w:szCs w:val="24"/>
          <w:rtl/>
        </w:rPr>
        <w:br/>
        <w:t>- تولى مهام تأسيس إدارة البحوث الثقافية بالديوان الملكي بمملكة</w:t>
      </w:r>
      <w:r w:rsidR="008A7DA3" w:rsidRPr="00D41F64">
        <w:rPr>
          <w:rFonts w:asciiTheme="minorBidi" w:hAnsiTheme="minorBidi"/>
          <w:color w:val="244061" w:themeColor="accent1" w:themeShade="80"/>
          <w:sz w:val="24"/>
          <w:szCs w:val="24"/>
          <w:rtl/>
        </w:rPr>
        <w:br/>
        <w:t xml:space="preserve">البحرين وتولى إدارتها للفترة – 2004 م. </w:t>
      </w:r>
      <w:r w:rsidR="008A7DA3" w:rsidRPr="00D41F64">
        <w:rPr>
          <w:rFonts w:asciiTheme="minorBidi" w:hAnsiTheme="minorBidi"/>
          <w:color w:val="244061" w:themeColor="accent1" w:themeShade="80"/>
          <w:sz w:val="24"/>
          <w:szCs w:val="24"/>
          <w:rtl/>
        </w:rPr>
        <w:br/>
      </w:r>
      <w:r w:rsidR="008A7DA3" w:rsidRPr="00D41F64">
        <w:rPr>
          <w:rFonts w:asciiTheme="minorBidi" w:hAnsiTheme="minorBidi"/>
          <w:color w:val="244061" w:themeColor="accent1" w:themeShade="80"/>
          <w:sz w:val="24"/>
          <w:szCs w:val="24"/>
          <w:rtl/>
        </w:rPr>
        <w:br/>
      </w:r>
      <w:r w:rsidR="008A7DA3" w:rsidRPr="00D41F64">
        <w:rPr>
          <w:rFonts w:asciiTheme="minorBidi" w:hAnsiTheme="minorBidi"/>
          <w:color w:val="244061" w:themeColor="accent1" w:themeShade="80"/>
          <w:sz w:val="24"/>
          <w:szCs w:val="24"/>
          <w:rtl/>
        </w:rPr>
        <w:lastRenderedPageBreak/>
        <w:t xml:space="preserve"> شارك في عدد من المؤتمرات والملتقيات الأدبية والفكرية داخل وخارج البلاد العربية. </w:t>
      </w:r>
      <w:r w:rsidR="008A7DA3" w:rsidRPr="00D41F64">
        <w:rPr>
          <w:rFonts w:asciiTheme="minorBidi" w:hAnsiTheme="minorBidi"/>
          <w:color w:val="244061" w:themeColor="accent1" w:themeShade="80"/>
          <w:sz w:val="24"/>
          <w:szCs w:val="24"/>
          <w:rtl/>
        </w:rPr>
        <w:br/>
        <w:t>أحيا العديد من الأمسيات وشارك في عدد من المهرجانات الشعرية العربية</w:t>
      </w:r>
      <w:r w:rsidR="008A7DA3" w:rsidRPr="00D41F64">
        <w:rPr>
          <w:rFonts w:asciiTheme="minorBidi" w:hAnsiTheme="minorBidi"/>
          <w:color w:val="244061" w:themeColor="accent1" w:themeShade="80"/>
          <w:sz w:val="24"/>
          <w:szCs w:val="24"/>
          <w:rtl/>
        </w:rPr>
        <w:br/>
        <w:t xml:space="preserve">( مهرجان الشعر العربي ، المربد ، جرش ، ملتقى الشعر العالمي ). </w:t>
      </w:r>
      <w:r w:rsidR="008A7DA3" w:rsidRPr="00D41F64">
        <w:rPr>
          <w:rFonts w:asciiTheme="minorBidi" w:hAnsiTheme="minorBidi"/>
          <w:color w:val="244061" w:themeColor="accent1" w:themeShade="80"/>
          <w:sz w:val="24"/>
          <w:szCs w:val="24"/>
          <w:rtl/>
        </w:rPr>
        <w:br/>
        <w:t xml:space="preserve"> شارك في اجتماعات الخبراء غير الحكوميين لوضع الاتفاقية الدولية لحماية</w:t>
      </w:r>
      <w:r w:rsidR="008A7DA3" w:rsidRPr="00D41F64">
        <w:rPr>
          <w:rFonts w:asciiTheme="minorBidi" w:hAnsiTheme="minorBidi"/>
          <w:color w:val="244061" w:themeColor="accent1" w:themeShade="80"/>
          <w:sz w:val="24"/>
          <w:szCs w:val="24"/>
          <w:rtl/>
        </w:rPr>
        <w:br/>
        <w:t>حقوق المؤلف والحقوق المجاورة بباريس بتكليف من المنظمة العالمية للتربية</w:t>
      </w:r>
      <w:r w:rsidR="008A7DA3" w:rsidRPr="00D41F64">
        <w:rPr>
          <w:rFonts w:asciiTheme="minorBidi" w:hAnsiTheme="minorBidi"/>
          <w:color w:val="244061" w:themeColor="accent1" w:themeShade="80"/>
          <w:sz w:val="24"/>
          <w:szCs w:val="24"/>
          <w:rtl/>
        </w:rPr>
        <w:br/>
      </w:r>
      <w:r w:rsidR="00F81AD4" w:rsidRPr="00D41F64">
        <w:rPr>
          <w:rFonts w:asciiTheme="minorBidi" w:hAnsiTheme="minorBidi"/>
          <w:color w:val="244061" w:themeColor="accent1" w:themeShade="80"/>
          <w:sz w:val="24"/>
          <w:szCs w:val="24"/>
          <w:rtl/>
        </w:rPr>
        <w:t xml:space="preserve">والثقافة والعلوم </w:t>
      </w:r>
      <w:r w:rsidR="00F81AD4" w:rsidRPr="00D41F64">
        <w:rPr>
          <w:rFonts w:asciiTheme="minorBidi" w:hAnsiTheme="minorBidi" w:hint="cs"/>
          <w:color w:val="244061" w:themeColor="accent1" w:themeShade="80"/>
          <w:sz w:val="24"/>
          <w:szCs w:val="24"/>
          <w:rtl/>
          <w:lang w:bidi="ar-AE"/>
        </w:rPr>
        <w:t xml:space="preserve"> </w:t>
      </w:r>
      <w:r w:rsidR="008A7DA3" w:rsidRPr="00D41F64">
        <w:rPr>
          <w:rFonts w:asciiTheme="minorBidi" w:hAnsiTheme="minorBidi"/>
          <w:color w:val="244061" w:themeColor="accent1" w:themeShade="80"/>
          <w:sz w:val="24"/>
          <w:szCs w:val="24"/>
        </w:rPr>
        <w:t>– 1979</w:t>
      </w:r>
      <w:r w:rsidR="008A7DA3" w:rsidRPr="00D41F64">
        <w:rPr>
          <w:rFonts w:asciiTheme="minorBidi" w:hAnsiTheme="minorBidi"/>
          <w:color w:val="244061" w:themeColor="accent1" w:themeShade="80"/>
          <w:sz w:val="24"/>
          <w:szCs w:val="24"/>
          <w:rtl/>
        </w:rPr>
        <w:t xml:space="preserve"> م. </w:t>
      </w:r>
      <w:r w:rsidR="008A7DA3" w:rsidRPr="00D41F64">
        <w:rPr>
          <w:rFonts w:asciiTheme="minorBidi" w:hAnsiTheme="minorBidi"/>
          <w:color w:val="244061" w:themeColor="accent1" w:themeShade="80"/>
          <w:sz w:val="24"/>
          <w:szCs w:val="24"/>
          <w:rtl/>
        </w:rPr>
        <w:br/>
        <w:t xml:space="preserve"> شارك في اجتماعات الخبراء غير الحكوميين لوضع اتفاقية عربية نموذجية</w:t>
      </w:r>
      <w:r w:rsidR="008A7DA3" w:rsidRPr="00D41F64">
        <w:rPr>
          <w:rFonts w:asciiTheme="minorBidi" w:hAnsiTheme="minorBidi"/>
          <w:color w:val="244061" w:themeColor="accent1" w:themeShade="80"/>
          <w:sz w:val="24"/>
          <w:szCs w:val="24"/>
          <w:rtl/>
        </w:rPr>
        <w:br/>
        <w:t xml:space="preserve">لحماية التراث الشعبي، بتكليف من المنظمة العالمية لحماية الملكية </w:t>
      </w:r>
      <w:r w:rsidR="008A7DA3" w:rsidRPr="00D41F64">
        <w:rPr>
          <w:rFonts w:asciiTheme="minorBidi" w:hAnsiTheme="minorBidi"/>
          <w:color w:val="244061" w:themeColor="accent1" w:themeShade="80"/>
          <w:sz w:val="24"/>
          <w:szCs w:val="24"/>
          <w:rtl/>
        </w:rPr>
        <w:br/>
        <w:t xml:space="preserve">الفكرية ( </w:t>
      </w:r>
      <w:r w:rsidR="008A7DA3" w:rsidRPr="00D41F64">
        <w:rPr>
          <w:rFonts w:asciiTheme="minorBidi" w:hAnsiTheme="minorBidi"/>
          <w:color w:val="244061" w:themeColor="accent1" w:themeShade="80"/>
          <w:sz w:val="24"/>
          <w:szCs w:val="24"/>
        </w:rPr>
        <w:t xml:space="preserve">w </w:t>
      </w:r>
      <w:proofErr w:type="spellStart"/>
      <w:r w:rsidR="008A7DA3" w:rsidRPr="00D41F64">
        <w:rPr>
          <w:rFonts w:asciiTheme="minorBidi" w:hAnsiTheme="minorBidi"/>
          <w:color w:val="244061" w:themeColor="accent1" w:themeShade="80"/>
          <w:sz w:val="24"/>
          <w:szCs w:val="24"/>
        </w:rPr>
        <w:t>i</w:t>
      </w:r>
      <w:proofErr w:type="spellEnd"/>
      <w:r w:rsidR="008A7DA3" w:rsidRPr="00D41F64">
        <w:rPr>
          <w:rFonts w:asciiTheme="minorBidi" w:hAnsiTheme="minorBidi"/>
          <w:color w:val="244061" w:themeColor="accent1" w:themeShade="80"/>
          <w:sz w:val="24"/>
          <w:szCs w:val="24"/>
        </w:rPr>
        <w:t xml:space="preserve"> p o ) – 1983</w:t>
      </w:r>
      <w:r w:rsidR="008A7DA3" w:rsidRPr="00D41F64">
        <w:rPr>
          <w:rFonts w:asciiTheme="minorBidi" w:hAnsiTheme="minorBidi"/>
          <w:color w:val="244061" w:themeColor="accent1" w:themeShade="80"/>
          <w:sz w:val="24"/>
          <w:szCs w:val="24"/>
          <w:rtl/>
        </w:rPr>
        <w:t xml:space="preserve"> م . </w:t>
      </w:r>
      <w:r w:rsidR="008A7DA3" w:rsidRPr="00D41F64">
        <w:rPr>
          <w:rFonts w:asciiTheme="minorBidi" w:hAnsiTheme="minorBidi"/>
          <w:color w:val="244061" w:themeColor="accent1" w:themeShade="80"/>
          <w:sz w:val="24"/>
          <w:szCs w:val="24"/>
          <w:rtl/>
        </w:rPr>
        <w:br/>
      </w:r>
      <w:r w:rsidR="008A7DA3" w:rsidRPr="00D41F64">
        <w:rPr>
          <w:rFonts w:asciiTheme="minorBidi" w:hAnsiTheme="minorBidi"/>
          <w:color w:val="244061" w:themeColor="accent1" w:themeShade="80"/>
          <w:sz w:val="24"/>
          <w:szCs w:val="24"/>
          <w:rtl/>
        </w:rPr>
        <w:br/>
        <w:t xml:space="preserve"> شارك في وضع مشروع الخطة الشاملة </w:t>
      </w:r>
      <w:r w:rsidR="008A7DA3" w:rsidRPr="00D41F64">
        <w:rPr>
          <w:rFonts w:asciiTheme="minorBidi" w:hAnsiTheme="minorBidi"/>
          <w:color w:val="244061" w:themeColor="accent1" w:themeShade="80"/>
          <w:sz w:val="24"/>
          <w:szCs w:val="24"/>
          <w:rtl/>
        </w:rPr>
        <w:br/>
        <w:t>للثقافة العربية بتكليف من المنظمة العربية للتربية والثقافة والعلوم (</w:t>
      </w:r>
      <w:r w:rsidR="008A7DA3" w:rsidRPr="00D41F64">
        <w:rPr>
          <w:rFonts w:asciiTheme="minorBidi" w:hAnsiTheme="minorBidi"/>
          <w:color w:val="244061" w:themeColor="accent1" w:themeShade="80"/>
          <w:sz w:val="24"/>
          <w:szCs w:val="24"/>
        </w:rPr>
        <w:t>1984</w:t>
      </w:r>
      <w:r w:rsidR="008A7DA3" w:rsidRPr="00D41F64">
        <w:rPr>
          <w:rFonts w:asciiTheme="minorBidi" w:hAnsiTheme="minorBidi"/>
          <w:color w:val="244061" w:themeColor="accent1" w:themeShade="80"/>
          <w:sz w:val="24"/>
          <w:szCs w:val="24"/>
          <w:rtl/>
        </w:rPr>
        <w:t xml:space="preserve"> </w:t>
      </w:r>
      <w:r w:rsidR="008A7DA3" w:rsidRPr="00D41F64">
        <w:rPr>
          <w:rFonts w:asciiTheme="minorBidi" w:hAnsiTheme="minorBidi"/>
          <w:color w:val="244061" w:themeColor="accent1" w:themeShade="80"/>
          <w:sz w:val="24"/>
          <w:szCs w:val="24"/>
          <w:rtl/>
        </w:rPr>
        <w:br/>
        <w:t xml:space="preserve"> اختيرت نماذج من قصائده وأدرجت ضمن المقررات الدراسية على </w:t>
      </w:r>
      <w:r w:rsidR="008A7DA3" w:rsidRPr="00D41F64">
        <w:rPr>
          <w:rFonts w:asciiTheme="minorBidi" w:hAnsiTheme="minorBidi"/>
          <w:color w:val="244061" w:themeColor="accent1" w:themeShade="80"/>
          <w:sz w:val="24"/>
          <w:szCs w:val="24"/>
          <w:rtl/>
        </w:rPr>
        <w:br/>
        <w:t xml:space="preserve">طلبة الإعدادية والثانوية العامة بمدارس البحرين وقطر ودولة الإمارات العربية المتحدة . </w:t>
      </w:r>
      <w:r w:rsidR="008A7DA3" w:rsidRPr="00D41F64">
        <w:rPr>
          <w:rFonts w:asciiTheme="minorBidi" w:hAnsiTheme="minorBidi"/>
          <w:color w:val="244061" w:themeColor="accent1" w:themeShade="80"/>
          <w:sz w:val="24"/>
          <w:szCs w:val="24"/>
          <w:rtl/>
        </w:rPr>
        <w:br/>
      </w:r>
      <w:r w:rsidR="008A7DA3" w:rsidRPr="00D41F64">
        <w:rPr>
          <w:rFonts w:asciiTheme="minorBidi" w:hAnsiTheme="minorBidi"/>
          <w:color w:val="244061" w:themeColor="accent1" w:themeShade="80"/>
          <w:sz w:val="24"/>
          <w:szCs w:val="24"/>
          <w:rtl/>
        </w:rPr>
        <w:lastRenderedPageBreak/>
        <w:t xml:space="preserve">ترجمت مختارات من أشعاره إلى الإنجليزية والفرنسية والإيطالية والبولندية. </w:t>
      </w:r>
      <w:r w:rsidR="008A7DA3" w:rsidRPr="00D41F64">
        <w:rPr>
          <w:rFonts w:asciiTheme="minorBidi" w:hAnsiTheme="minorBidi"/>
          <w:color w:val="244061" w:themeColor="accent1" w:themeShade="80"/>
          <w:sz w:val="24"/>
          <w:szCs w:val="24"/>
          <w:rtl/>
        </w:rPr>
        <w:br/>
        <w:t xml:space="preserve"> منحته جامعة جوسيبي سيكلونا الدولية درجة الدكتوراه الفخرية </w:t>
      </w:r>
      <w:r w:rsidR="008A7DA3" w:rsidRPr="00D41F64">
        <w:rPr>
          <w:rFonts w:asciiTheme="minorBidi" w:hAnsiTheme="minorBidi"/>
          <w:color w:val="244061" w:themeColor="accent1" w:themeShade="80"/>
          <w:sz w:val="24"/>
          <w:szCs w:val="24"/>
          <w:rtl/>
        </w:rPr>
        <w:br/>
        <w:t xml:space="preserve">في الآداب عام 1987، تقديرا لجهوده الثقافية المتميزة. </w:t>
      </w:r>
      <w:r w:rsidR="008A7DA3" w:rsidRPr="00D41F64">
        <w:rPr>
          <w:rFonts w:asciiTheme="minorBidi" w:hAnsiTheme="minorBidi"/>
          <w:color w:val="244061" w:themeColor="accent1" w:themeShade="80"/>
          <w:sz w:val="24"/>
          <w:szCs w:val="24"/>
          <w:rtl/>
        </w:rPr>
        <w:br/>
      </w:r>
      <w:r w:rsidR="008A7DA3" w:rsidRPr="00D41F64">
        <w:rPr>
          <w:rFonts w:asciiTheme="minorBidi" w:hAnsiTheme="minorBidi"/>
          <w:sz w:val="24"/>
          <w:szCs w:val="24"/>
          <w:rtl/>
        </w:rPr>
        <w:br/>
      </w:r>
      <w:r w:rsidR="008A7DA3" w:rsidRPr="00D41F64">
        <w:rPr>
          <w:rFonts w:asciiTheme="minorBidi" w:hAnsiTheme="minorBidi"/>
          <w:color w:val="FF0000"/>
          <w:sz w:val="24"/>
          <w:szCs w:val="24"/>
          <w:u w:val="single"/>
          <w:rtl/>
        </w:rPr>
        <w:t>أهم الدراسات والأبحاث التي تناولت أعماله الشعرية :</w:t>
      </w:r>
      <w:r w:rsidR="008A7DA3" w:rsidRPr="00D41F64">
        <w:rPr>
          <w:rFonts w:asciiTheme="minorBidi" w:hAnsiTheme="minorBidi"/>
          <w:sz w:val="24"/>
          <w:szCs w:val="24"/>
          <w:u w:val="single"/>
          <w:rtl/>
        </w:rPr>
        <w:t xml:space="preserve"> </w:t>
      </w:r>
      <w:r w:rsidR="008A7DA3" w:rsidRPr="00D41F64">
        <w:rPr>
          <w:rFonts w:asciiTheme="minorBidi" w:hAnsiTheme="minorBidi"/>
          <w:sz w:val="24"/>
          <w:szCs w:val="24"/>
          <w:rtl/>
        </w:rPr>
        <w:br/>
      </w:r>
      <w:r w:rsidR="008A7DA3" w:rsidRPr="00D41F64">
        <w:rPr>
          <w:rFonts w:asciiTheme="minorBidi" w:hAnsiTheme="minorBidi"/>
          <w:sz w:val="24"/>
          <w:szCs w:val="24"/>
          <w:rtl/>
        </w:rPr>
        <w:br/>
      </w:r>
      <w:r w:rsidR="008A7DA3" w:rsidRPr="00D41F64">
        <w:rPr>
          <w:rFonts w:asciiTheme="minorBidi" w:hAnsiTheme="minorBidi"/>
          <w:color w:val="00B050"/>
          <w:sz w:val="24"/>
          <w:szCs w:val="24"/>
          <w:rtl/>
        </w:rPr>
        <w:t xml:space="preserve">• صيادو اللؤلؤ في شعر علي عبدالله خليفة، رسالة ماجستير بالفرنسية – لجاكلين هوفر، مقدمة إلى قسم اللغة العربية والدراسات الإسلامية بكلية الآداب بجامعة جنيف، بإشراف البروفيسور د . سايمون جارجي، جنيف – سويسرا، 1972 م. </w:t>
      </w:r>
      <w:r w:rsidR="008A7DA3" w:rsidRPr="00D41F64">
        <w:rPr>
          <w:rFonts w:asciiTheme="minorBidi" w:hAnsiTheme="minorBidi"/>
          <w:color w:val="00B050"/>
          <w:sz w:val="24"/>
          <w:szCs w:val="24"/>
          <w:rtl/>
        </w:rPr>
        <w:br/>
      </w:r>
      <w:r w:rsidR="008A7DA3" w:rsidRPr="00D41F64">
        <w:rPr>
          <w:rFonts w:asciiTheme="minorBidi" w:hAnsiTheme="minorBidi"/>
          <w:color w:val="00B050"/>
          <w:sz w:val="24"/>
          <w:szCs w:val="24"/>
          <w:rtl/>
        </w:rPr>
        <w:br/>
        <w:t xml:space="preserve">• الشاعر علي عبدالله خليفة في ضوء اتجاهات الشعر العربي المعاصر (رسالة ماجستير) الدكتور عودة الله منيع القيسي بإشراف الدكتورة سهير القلماوي قدمت إلى معهد البحوث والدراسات العربية التابع للمنظمة العربية للتربية والثقافة والعلوم بجامعة الدول العربية، نشرت في كتاب " دراسات في أدب البحرين ، الصادر عن المنظمة نفسها ) – القاهرة 1979 </w:t>
      </w:r>
      <w:r w:rsidR="008A7DA3" w:rsidRPr="00D41F64">
        <w:rPr>
          <w:rFonts w:asciiTheme="minorBidi" w:hAnsiTheme="minorBidi"/>
          <w:color w:val="00B050"/>
          <w:sz w:val="24"/>
          <w:szCs w:val="24"/>
          <w:rtl/>
        </w:rPr>
        <w:br/>
      </w:r>
      <w:r w:rsidR="008A7DA3" w:rsidRPr="00D41F64">
        <w:rPr>
          <w:rFonts w:asciiTheme="minorBidi" w:hAnsiTheme="minorBidi"/>
          <w:color w:val="00B050"/>
          <w:sz w:val="24"/>
          <w:szCs w:val="24"/>
          <w:rtl/>
        </w:rPr>
        <w:br/>
        <w:t xml:space="preserve">• علي عبدالله خليفة . . من أنين الصواري إلى إضاءة لذاكرة الوطن – الدكتور ماهر حسن فهمي ( فصل من كتاب " </w:t>
      </w:r>
      <w:r w:rsidR="008A7DA3" w:rsidRPr="00D41F64">
        <w:rPr>
          <w:rFonts w:asciiTheme="minorBidi" w:hAnsiTheme="minorBidi"/>
          <w:color w:val="00B050"/>
          <w:sz w:val="24"/>
          <w:szCs w:val="24"/>
          <w:rtl/>
        </w:rPr>
        <w:lastRenderedPageBreak/>
        <w:t xml:space="preserve">تطور الشعر العربي الحديث بمنطقة الخليج " 1981 ). </w:t>
      </w:r>
      <w:r w:rsidR="008A7DA3" w:rsidRPr="00D41F64">
        <w:rPr>
          <w:rFonts w:asciiTheme="minorBidi" w:hAnsiTheme="minorBidi"/>
          <w:color w:val="00B050"/>
          <w:sz w:val="24"/>
          <w:szCs w:val="24"/>
          <w:rtl/>
        </w:rPr>
        <w:br/>
        <w:t xml:space="preserve">• قيثارة المعاصرة بين الذات والموضوع ـ الدكتور سليمان العطار، مجلة ( البحرين الثقافية ) العدد الخامس، يوليو 1995، ص 66، المجلس الوطني للثقافة والفنون والآداب – البحرين. </w:t>
      </w:r>
      <w:r w:rsidR="008A7DA3" w:rsidRPr="00D41F64">
        <w:rPr>
          <w:rFonts w:asciiTheme="minorBidi" w:hAnsiTheme="minorBidi"/>
          <w:color w:val="00B050"/>
          <w:sz w:val="24"/>
          <w:szCs w:val="24"/>
          <w:rtl/>
        </w:rPr>
        <w:br/>
        <w:t xml:space="preserve">• أفكار في إبداعات الشاعر البحريني المعاصر علي عبدالله خليفة – المستشرقة البولندية البروفيسور دكتور بربارا ميخالاك بيكولسكا والدكتور يوسف شحادة – مجلة الدراسات العربية والإسلامية – العدد الثامن – جامعة ياجيللو نسكي – كراكوف – بولندا. </w:t>
      </w:r>
      <w:r w:rsidR="008A7DA3" w:rsidRPr="00D41F64">
        <w:rPr>
          <w:rFonts w:asciiTheme="minorBidi" w:hAnsiTheme="minorBidi"/>
          <w:color w:val="00B050"/>
          <w:sz w:val="24"/>
          <w:szCs w:val="24"/>
          <w:rtl/>
        </w:rPr>
        <w:br/>
        <w:t>• زهرة اللوتس – دراسة بلاغية في شعر علي عبدالله خليفة – الدكتورة</w:t>
      </w:r>
      <w:r w:rsidR="008A7DA3" w:rsidRPr="00D41F64">
        <w:rPr>
          <w:rFonts w:asciiTheme="minorBidi" w:hAnsiTheme="minorBidi"/>
          <w:color w:val="00B050"/>
          <w:sz w:val="24"/>
          <w:szCs w:val="24"/>
          <w:rtl/>
        </w:rPr>
        <w:br/>
        <w:t xml:space="preserve">وجدان عبد الإله الصائغ – الملتقى الثقافي الأهلي - البحرين 2001 م. </w:t>
      </w:r>
      <w:r w:rsidR="008A7DA3" w:rsidRPr="00D41F64">
        <w:rPr>
          <w:rFonts w:asciiTheme="minorBidi" w:hAnsiTheme="minorBidi"/>
          <w:color w:val="00B050"/>
          <w:sz w:val="24"/>
          <w:szCs w:val="24"/>
          <w:rtl/>
        </w:rPr>
        <w:br/>
      </w:r>
      <w:r w:rsidR="008A7DA3" w:rsidRPr="00D41F64">
        <w:rPr>
          <w:rFonts w:asciiTheme="minorBidi" w:hAnsiTheme="minorBidi"/>
          <w:color w:val="00B050"/>
          <w:sz w:val="24"/>
          <w:szCs w:val="24"/>
          <w:rtl/>
        </w:rPr>
        <w:br/>
        <w:t>• ما قالته النخلة للبحر (رسالة ماجستير) –</w:t>
      </w:r>
      <w:r w:rsidR="008A7DA3" w:rsidRPr="00D41F64">
        <w:rPr>
          <w:rFonts w:asciiTheme="minorBidi" w:hAnsiTheme="minorBidi"/>
          <w:color w:val="00B050"/>
          <w:sz w:val="24"/>
          <w:szCs w:val="24"/>
          <w:rtl/>
        </w:rPr>
        <w:br/>
        <w:t xml:space="preserve">الدكتور علوي الهاشمي. </w:t>
      </w:r>
      <w:r w:rsidR="008A7DA3" w:rsidRPr="00D41F64">
        <w:rPr>
          <w:rFonts w:asciiTheme="minorBidi" w:hAnsiTheme="minorBidi"/>
          <w:color w:val="00B050"/>
          <w:sz w:val="24"/>
          <w:szCs w:val="24"/>
          <w:rtl/>
        </w:rPr>
        <w:br/>
        <w:t xml:space="preserve">• السكون المتحرك ( رسالة دكتوراه ) – الدكتور علوي الهاشمي </w:t>
      </w:r>
      <w:r w:rsidR="008A7DA3" w:rsidRPr="00D41F64">
        <w:rPr>
          <w:rFonts w:asciiTheme="minorBidi" w:hAnsiTheme="minorBidi"/>
          <w:color w:val="00B050"/>
          <w:sz w:val="24"/>
          <w:szCs w:val="24"/>
          <w:rtl/>
        </w:rPr>
        <w:br/>
        <w:t>• قلق النص . . محارق الحداثة - غالية خوجة – المؤسسة العربية</w:t>
      </w:r>
      <w:r w:rsidR="008A7DA3" w:rsidRPr="00D41F64">
        <w:rPr>
          <w:rFonts w:asciiTheme="minorBidi" w:hAnsiTheme="minorBidi"/>
          <w:color w:val="00B050"/>
          <w:sz w:val="24"/>
          <w:szCs w:val="24"/>
          <w:rtl/>
        </w:rPr>
        <w:br/>
        <w:t xml:space="preserve">للدراسات و النشر – بيروت ،2002 م. </w:t>
      </w:r>
      <w:r w:rsidR="008A7DA3" w:rsidRPr="00D41F64">
        <w:rPr>
          <w:rFonts w:asciiTheme="minorBidi" w:hAnsiTheme="minorBidi"/>
          <w:color w:val="00B050"/>
          <w:sz w:val="24"/>
          <w:szCs w:val="24"/>
          <w:rtl/>
        </w:rPr>
        <w:br/>
      </w:r>
    </w:p>
    <w:p w:rsidR="00D44066" w:rsidRPr="00D41F64" w:rsidRDefault="00D44066" w:rsidP="00D44066">
      <w:pPr>
        <w:jc w:val="center"/>
        <w:rPr>
          <w:rFonts w:asciiTheme="minorBidi" w:hAnsiTheme="minorBidi"/>
          <w:color w:val="FF0000"/>
          <w:sz w:val="24"/>
          <w:szCs w:val="24"/>
          <w:rtl/>
        </w:rPr>
      </w:pPr>
    </w:p>
    <w:p w:rsidR="008A7DA3" w:rsidRPr="00D41F64" w:rsidRDefault="008A7DA3" w:rsidP="00D44066">
      <w:pPr>
        <w:jc w:val="center"/>
        <w:rPr>
          <w:rFonts w:asciiTheme="minorBidi" w:hAnsiTheme="minorBidi"/>
          <w:sz w:val="24"/>
          <w:szCs w:val="24"/>
          <w:rtl/>
        </w:rPr>
      </w:pPr>
      <w:r w:rsidRPr="00D41F64">
        <w:rPr>
          <w:rFonts w:asciiTheme="minorBidi" w:hAnsiTheme="minorBidi"/>
          <w:color w:val="FF0000"/>
          <w:sz w:val="24"/>
          <w:szCs w:val="24"/>
          <w:rtl/>
        </w:rPr>
        <w:t xml:space="preserve">• الأعمال الشعرية : </w:t>
      </w:r>
      <w:r w:rsidRPr="00D41F64">
        <w:rPr>
          <w:rFonts w:asciiTheme="minorBidi" w:hAnsiTheme="minorBidi"/>
          <w:color w:val="FF0000"/>
          <w:sz w:val="24"/>
          <w:szCs w:val="24"/>
          <w:rtl/>
        </w:rPr>
        <w:br/>
      </w:r>
      <w:r w:rsidRPr="00D41F64">
        <w:rPr>
          <w:rFonts w:asciiTheme="minorBidi" w:hAnsiTheme="minorBidi"/>
          <w:sz w:val="24"/>
          <w:szCs w:val="24"/>
          <w:rtl/>
        </w:rPr>
        <w:br/>
      </w:r>
      <w:r w:rsidRPr="00D41F64">
        <w:rPr>
          <w:rFonts w:asciiTheme="minorBidi" w:hAnsiTheme="minorBidi"/>
          <w:color w:val="FF0000"/>
          <w:sz w:val="24"/>
          <w:szCs w:val="24"/>
          <w:rtl/>
        </w:rPr>
        <w:t xml:space="preserve">مجموعات شعرية </w:t>
      </w:r>
      <w:r w:rsidRPr="00D41F64">
        <w:rPr>
          <w:rFonts w:asciiTheme="minorBidi" w:hAnsiTheme="minorBidi"/>
          <w:color w:val="FF0000"/>
          <w:sz w:val="24"/>
          <w:szCs w:val="24"/>
          <w:rtl/>
        </w:rPr>
        <w:br/>
      </w:r>
      <w:r w:rsidRPr="00D41F64">
        <w:rPr>
          <w:rFonts w:asciiTheme="minorBidi" w:hAnsiTheme="minorBidi"/>
          <w:color w:val="632423" w:themeColor="accent2" w:themeShade="80"/>
          <w:sz w:val="24"/>
          <w:szCs w:val="24"/>
          <w:rtl/>
        </w:rPr>
        <w:br/>
        <w:t xml:space="preserve">- أنين الصواري - مجوعة شعرية بالفصحى – دار العلم للملايين - بيروت 1969 م . </w:t>
      </w:r>
      <w:r w:rsidRPr="00D41F64">
        <w:rPr>
          <w:rFonts w:asciiTheme="minorBidi" w:hAnsiTheme="minorBidi"/>
          <w:color w:val="632423" w:themeColor="accent2" w:themeShade="80"/>
          <w:sz w:val="24"/>
          <w:szCs w:val="24"/>
          <w:rtl/>
        </w:rPr>
        <w:br/>
        <w:t xml:space="preserve">- عطش النخيل – مجموعة شعرية بالعامية – دار العلم للملايين - بيروت - 1970 م . </w:t>
      </w:r>
      <w:r w:rsidRPr="00D41F64">
        <w:rPr>
          <w:rFonts w:asciiTheme="minorBidi" w:hAnsiTheme="minorBidi"/>
          <w:color w:val="632423" w:themeColor="accent2" w:themeShade="80"/>
          <w:sz w:val="24"/>
          <w:szCs w:val="24"/>
          <w:rtl/>
        </w:rPr>
        <w:br/>
        <w:t xml:space="preserve">- إضاءة لذاكرة الوطن – مجموعة شعرية بالفصحى – دار الآداب - بيروت 1973 م . </w:t>
      </w:r>
      <w:r w:rsidRPr="00D41F64">
        <w:rPr>
          <w:rFonts w:asciiTheme="minorBidi" w:hAnsiTheme="minorBidi"/>
          <w:color w:val="632423" w:themeColor="accent2" w:themeShade="80"/>
          <w:sz w:val="24"/>
          <w:szCs w:val="24"/>
          <w:rtl/>
        </w:rPr>
        <w:br/>
        <w:t xml:space="preserve">- عصافير المسا – مجموعة شعرية بالعامية – دار الغد - البحرين 1983 م . </w:t>
      </w:r>
      <w:r w:rsidRPr="00D41F64">
        <w:rPr>
          <w:rFonts w:asciiTheme="minorBidi" w:hAnsiTheme="minorBidi"/>
          <w:color w:val="632423" w:themeColor="accent2" w:themeShade="80"/>
          <w:sz w:val="24"/>
          <w:szCs w:val="24"/>
          <w:rtl/>
        </w:rPr>
        <w:br/>
      </w:r>
      <w:r w:rsidRPr="00D41F64">
        <w:rPr>
          <w:rFonts w:asciiTheme="minorBidi" w:hAnsiTheme="minorBidi"/>
          <w:color w:val="632423" w:themeColor="accent2" w:themeShade="80"/>
          <w:sz w:val="24"/>
          <w:szCs w:val="24"/>
          <w:rtl/>
        </w:rPr>
        <w:br/>
        <w:t xml:space="preserve">- في وداع السيدة الخضراء – مجموعة شعرية بالفصحى – دار الغد – البحرين 1992م . </w:t>
      </w:r>
      <w:r w:rsidRPr="00D41F64">
        <w:rPr>
          <w:rFonts w:asciiTheme="minorBidi" w:hAnsiTheme="minorBidi"/>
          <w:color w:val="632423" w:themeColor="accent2" w:themeShade="80"/>
          <w:sz w:val="24"/>
          <w:szCs w:val="24"/>
          <w:rtl/>
        </w:rPr>
        <w:br/>
        <w:t xml:space="preserve">- حورية العاشق – مجموعة شعرية بالفصحى – المؤسسة العربية للدراسات والنشر – بيروت 2000 م. </w:t>
      </w:r>
      <w:r w:rsidRPr="00D41F64">
        <w:rPr>
          <w:rFonts w:asciiTheme="minorBidi" w:hAnsiTheme="minorBidi"/>
          <w:color w:val="632423" w:themeColor="accent2" w:themeShade="80"/>
          <w:sz w:val="24"/>
          <w:szCs w:val="24"/>
          <w:rtl/>
        </w:rPr>
        <w:br/>
        <w:t xml:space="preserve">- يعشب الورق ـ مختارات شعرية ـ أسرة الأدباء والكتاب </w:t>
      </w:r>
      <w:r w:rsidRPr="00D41F64">
        <w:rPr>
          <w:rFonts w:asciiTheme="minorBidi" w:hAnsiTheme="minorBidi"/>
          <w:color w:val="632423" w:themeColor="accent2" w:themeShade="80"/>
          <w:sz w:val="24"/>
          <w:szCs w:val="24"/>
          <w:rtl/>
        </w:rPr>
        <w:br/>
        <w:t xml:space="preserve">البحرين 2005 م. </w:t>
      </w:r>
      <w:r w:rsidRPr="00D41F64">
        <w:rPr>
          <w:rFonts w:asciiTheme="minorBidi" w:hAnsiTheme="minorBidi"/>
          <w:color w:val="632423" w:themeColor="accent2" w:themeShade="80"/>
          <w:sz w:val="24"/>
          <w:szCs w:val="24"/>
          <w:rtl/>
        </w:rPr>
        <w:br/>
        <w:t xml:space="preserve">- لا يتشابه الشجر – مجموعة شعرية بالفصحى ـ المؤسسة العربية للدراسات والنشر ـ بيروت 2005 م. </w:t>
      </w:r>
      <w:r w:rsidRPr="00D41F64">
        <w:rPr>
          <w:rFonts w:asciiTheme="minorBidi" w:hAnsiTheme="minorBidi"/>
          <w:color w:val="632423" w:themeColor="accent2" w:themeShade="80"/>
          <w:sz w:val="24"/>
          <w:szCs w:val="24"/>
          <w:rtl/>
        </w:rPr>
        <w:br/>
      </w:r>
    </w:p>
    <w:p w:rsidR="008A7DA3" w:rsidRPr="00D41F64" w:rsidRDefault="008A7DA3" w:rsidP="00D44066">
      <w:pPr>
        <w:jc w:val="center"/>
        <w:rPr>
          <w:rFonts w:asciiTheme="minorBidi" w:hAnsiTheme="minorBidi"/>
          <w:color w:val="1F497D" w:themeColor="text2"/>
          <w:sz w:val="24"/>
          <w:szCs w:val="24"/>
          <w:rtl/>
        </w:rPr>
      </w:pPr>
      <w:r w:rsidRPr="00D41F64">
        <w:rPr>
          <w:rFonts w:asciiTheme="minorBidi" w:hAnsiTheme="minorBidi"/>
          <w:color w:val="FF0000"/>
          <w:sz w:val="24"/>
          <w:szCs w:val="24"/>
          <w:rtl/>
        </w:rPr>
        <w:lastRenderedPageBreak/>
        <w:t>أوبريت غنائي</w:t>
      </w:r>
      <w:r w:rsidRPr="00D41F64">
        <w:rPr>
          <w:rFonts w:asciiTheme="minorBidi" w:hAnsiTheme="minorBidi"/>
          <w:sz w:val="24"/>
          <w:szCs w:val="24"/>
          <w:rtl/>
        </w:rPr>
        <w:t xml:space="preserve"> </w:t>
      </w:r>
      <w:r w:rsidRPr="00D41F64">
        <w:rPr>
          <w:rFonts w:asciiTheme="minorBidi" w:hAnsiTheme="minorBidi"/>
          <w:sz w:val="24"/>
          <w:szCs w:val="24"/>
          <w:rtl/>
        </w:rPr>
        <w:br/>
      </w:r>
      <w:r w:rsidRPr="00D41F64">
        <w:rPr>
          <w:rFonts w:asciiTheme="minorBidi" w:hAnsiTheme="minorBidi"/>
          <w:color w:val="1F497D" w:themeColor="text2"/>
          <w:sz w:val="24"/>
          <w:szCs w:val="24"/>
          <w:rtl/>
        </w:rPr>
        <w:t xml:space="preserve">- </w:t>
      </w:r>
      <w:r w:rsidRPr="00D41F64">
        <w:rPr>
          <w:rFonts w:asciiTheme="minorBidi" w:hAnsiTheme="minorBidi"/>
          <w:color w:val="7030A0"/>
          <w:sz w:val="24"/>
          <w:szCs w:val="24"/>
          <w:rtl/>
        </w:rPr>
        <w:t xml:space="preserve">صانع المجد (أوبريت غنائي ممسرح من ألحان الفنان جاسم الحربان) – وزارة التربية والتعليم – البحرين 1996م. </w:t>
      </w:r>
      <w:r w:rsidRPr="00D41F64">
        <w:rPr>
          <w:rFonts w:asciiTheme="minorBidi" w:hAnsiTheme="minorBidi"/>
          <w:color w:val="7030A0"/>
          <w:sz w:val="24"/>
          <w:szCs w:val="24"/>
          <w:rtl/>
        </w:rPr>
        <w:br/>
        <w:t xml:space="preserve">- انتظرناك طويلا ( أوبريت غنائي ممسرح من ألحان الفنان خالد الشيخ ) – المؤسسة العامة للشباب والرياضة – مملكة البحرين </w:t>
      </w:r>
      <w:r w:rsidRPr="00D41F64">
        <w:rPr>
          <w:rFonts w:asciiTheme="minorBidi" w:hAnsiTheme="minorBidi"/>
          <w:color w:val="7030A0"/>
          <w:sz w:val="24"/>
          <w:szCs w:val="24"/>
          <w:rtl/>
        </w:rPr>
        <w:br/>
        <w:t>- على قلب واحد (أوبريت غنائي ممسرح من ألحان الفنان خالد الشيخ) محافظة مدينة المحرق – مملكة البحرين</w:t>
      </w:r>
      <w:r w:rsidRPr="00D41F64">
        <w:rPr>
          <w:rFonts w:asciiTheme="minorBidi" w:hAnsiTheme="minorBidi"/>
          <w:color w:val="1F497D" w:themeColor="text2"/>
          <w:sz w:val="24"/>
          <w:szCs w:val="24"/>
          <w:rtl/>
        </w:rPr>
        <w:t xml:space="preserve"> </w:t>
      </w:r>
      <w:r w:rsidRPr="00D41F64">
        <w:rPr>
          <w:rFonts w:asciiTheme="minorBidi" w:hAnsiTheme="minorBidi"/>
          <w:color w:val="1F497D" w:themeColor="text2"/>
          <w:sz w:val="24"/>
          <w:szCs w:val="24"/>
          <w:rtl/>
        </w:rPr>
        <w:br/>
      </w:r>
    </w:p>
    <w:p w:rsidR="008A7DA3" w:rsidRPr="00D41F64" w:rsidRDefault="008A7DA3" w:rsidP="008A7DA3">
      <w:pPr>
        <w:rPr>
          <w:rFonts w:asciiTheme="minorBidi" w:hAnsiTheme="minorBidi"/>
          <w:color w:val="1F497D" w:themeColor="text2"/>
          <w:sz w:val="24"/>
          <w:szCs w:val="24"/>
          <w:rtl/>
        </w:rPr>
      </w:pPr>
    </w:p>
    <w:p w:rsidR="00D44066" w:rsidRPr="00D41F64" w:rsidRDefault="00D44066" w:rsidP="008A7DA3">
      <w:pPr>
        <w:rPr>
          <w:rFonts w:asciiTheme="minorBidi" w:hAnsiTheme="minorBidi"/>
          <w:color w:val="1F497D" w:themeColor="text2"/>
          <w:sz w:val="24"/>
          <w:szCs w:val="24"/>
          <w:rtl/>
        </w:rPr>
      </w:pPr>
    </w:p>
    <w:p w:rsidR="00D44066" w:rsidRPr="00D41F64" w:rsidRDefault="00D44066" w:rsidP="008A7DA3">
      <w:pPr>
        <w:rPr>
          <w:rFonts w:asciiTheme="minorBidi" w:hAnsiTheme="minorBidi"/>
          <w:color w:val="1F497D" w:themeColor="text2"/>
          <w:sz w:val="24"/>
          <w:szCs w:val="24"/>
          <w:rtl/>
        </w:rPr>
      </w:pPr>
    </w:p>
    <w:p w:rsidR="00D44066" w:rsidRDefault="00D44066"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D41F64" w:rsidRDefault="00D41F64" w:rsidP="008A7DA3">
      <w:pPr>
        <w:rPr>
          <w:rFonts w:asciiTheme="minorBidi" w:hAnsiTheme="minorBidi" w:hint="cs"/>
          <w:color w:val="1F497D" w:themeColor="text2"/>
          <w:sz w:val="24"/>
          <w:szCs w:val="24"/>
          <w:rtl/>
        </w:rPr>
      </w:pPr>
    </w:p>
    <w:p w:rsidR="00B27845" w:rsidRDefault="00B27845" w:rsidP="008A7DA3">
      <w:pPr>
        <w:rPr>
          <w:rFonts w:asciiTheme="minorBidi" w:hAnsiTheme="minorBidi" w:hint="cs"/>
          <w:color w:val="1F497D" w:themeColor="text2"/>
          <w:sz w:val="24"/>
          <w:szCs w:val="24"/>
          <w:rtl/>
        </w:rPr>
      </w:pPr>
    </w:p>
    <w:p w:rsidR="00B27845" w:rsidRPr="00D41F64" w:rsidRDefault="00B27845" w:rsidP="008A7DA3">
      <w:pPr>
        <w:rPr>
          <w:rFonts w:asciiTheme="minorBidi" w:hAnsiTheme="minorBidi"/>
          <w:color w:val="1F497D" w:themeColor="text2"/>
          <w:sz w:val="24"/>
          <w:szCs w:val="24"/>
          <w:rtl/>
        </w:rPr>
      </w:pPr>
    </w:p>
    <w:p w:rsidR="008A7DA3" w:rsidRPr="00D41F64" w:rsidRDefault="00F81AD4" w:rsidP="00D41F64">
      <w:pPr>
        <w:jc w:val="center"/>
        <w:rPr>
          <w:rFonts w:asciiTheme="minorBidi" w:hAnsiTheme="minorBidi"/>
          <w:color w:val="1F497D" w:themeColor="text2"/>
          <w:sz w:val="24"/>
          <w:szCs w:val="24"/>
        </w:rPr>
      </w:pPr>
      <w:r w:rsidRPr="00D41F64">
        <w:rPr>
          <w:rFonts w:asciiTheme="minorBidi" w:hAnsiTheme="minorBidi"/>
          <w:b/>
          <w:bCs/>
          <w:color w:val="FF0000"/>
          <w:sz w:val="36"/>
          <w:szCs w:val="36"/>
          <w:rtl/>
        </w:rPr>
        <w:t>الخاتمة :</w:t>
      </w:r>
      <w:r w:rsidRPr="00D41F64">
        <w:rPr>
          <w:rFonts w:asciiTheme="minorBidi" w:hAnsiTheme="minorBidi"/>
          <w:sz w:val="24"/>
          <w:szCs w:val="24"/>
          <w:rtl/>
        </w:rPr>
        <w:br/>
      </w:r>
      <w:r w:rsidRPr="00D41F64">
        <w:rPr>
          <w:rFonts w:asciiTheme="minorBidi" w:hAnsiTheme="minorBidi"/>
          <w:color w:val="1F497D" w:themeColor="text2"/>
          <w:sz w:val="24"/>
          <w:szCs w:val="24"/>
          <w:rtl/>
        </w:rPr>
        <w:br/>
      </w:r>
      <w:r w:rsidRPr="00D41F64">
        <w:rPr>
          <w:rFonts w:asciiTheme="minorBidi" w:hAnsiTheme="minorBidi"/>
          <w:color w:val="E36C0A" w:themeColor="accent6" w:themeShade="BF"/>
          <w:sz w:val="24"/>
          <w:szCs w:val="24"/>
          <w:rtl/>
        </w:rPr>
        <w:t>تأثَّر عدد كبير من الأدباء والروائيين بمحمود تيمور و أفادوا كثيرًا من ريادته الأدبية وإبداعاته القصصية؛ فساروا على دربه، ونسجوا على منواله. فيجب علينا أن نلتفت إلى مثل هؤلاء الأدباء العظام ،وندرس أعمالهم، ونعطيهم حقهم من الاهتمام</w:t>
      </w:r>
      <w:r w:rsidRPr="00D41F64">
        <w:rPr>
          <w:rFonts w:asciiTheme="minorBidi" w:hAnsiTheme="minorBidi"/>
          <w:color w:val="1F497D" w:themeColor="text2"/>
          <w:sz w:val="24"/>
          <w:szCs w:val="24"/>
          <w:rtl/>
        </w:rPr>
        <w:t xml:space="preserve"> .</w:t>
      </w:r>
      <w:r w:rsidRPr="00D41F64">
        <w:rPr>
          <w:rFonts w:asciiTheme="minorBidi" w:hAnsiTheme="minorBidi"/>
          <w:color w:val="1F497D" w:themeColor="text2"/>
          <w:sz w:val="24"/>
          <w:szCs w:val="24"/>
          <w:rtl/>
        </w:rPr>
        <w:br/>
      </w:r>
    </w:p>
    <w:p w:rsidR="00283D7B" w:rsidRPr="00D41F64" w:rsidRDefault="00283D7B" w:rsidP="008A7DA3">
      <w:pPr>
        <w:rPr>
          <w:rFonts w:asciiTheme="majorBidi" w:hAnsiTheme="majorBidi" w:cstheme="majorBidi"/>
          <w:color w:val="1F497D" w:themeColor="text2"/>
          <w:sz w:val="24"/>
          <w:szCs w:val="24"/>
          <w:rtl/>
        </w:rPr>
      </w:pPr>
    </w:p>
    <w:p w:rsidR="00D44066" w:rsidRPr="00D41F64" w:rsidRDefault="00D44066" w:rsidP="00D44066">
      <w:pPr>
        <w:rPr>
          <w:rFonts w:asciiTheme="majorBidi" w:hAnsiTheme="majorBidi" w:cstheme="majorBidi"/>
          <w:color w:val="1F497D" w:themeColor="text2"/>
          <w:sz w:val="24"/>
          <w:szCs w:val="24"/>
        </w:rPr>
      </w:pPr>
    </w:p>
    <w:p w:rsidR="00B27845" w:rsidRDefault="00B27845" w:rsidP="00B27845">
      <w:pPr>
        <w:jc w:val="both"/>
        <w:rPr>
          <w:rFonts w:asciiTheme="majorBidi" w:hAnsiTheme="majorBidi" w:cstheme="majorBidi" w:hint="cs"/>
          <w:b/>
          <w:bCs/>
          <w:color w:val="FF0000"/>
          <w:sz w:val="36"/>
          <w:szCs w:val="36"/>
          <w:rtl/>
        </w:rPr>
      </w:pPr>
    </w:p>
    <w:p w:rsidR="00B27845" w:rsidRDefault="00B27845" w:rsidP="00B27845">
      <w:pPr>
        <w:jc w:val="both"/>
        <w:rPr>
          <w:rFonts w:asciiTheme="majorBidi" w:hAnsiTheme="majorBidi" w:cstheme="majorBidi" w:hint="cs"/>
          <w:b/>
          <w:bCs/>
          <w:color w:val="FF0000"/>
          <w:sz w:val="36"/>
          <w:szCs w:val="36"/>
          <w:rtl/>
        </w:rPr>
      </w:pPr>
    </w:p>
    <w:p w:rsidR="00B27845" w:rsidRDefault="00B27845" w:rsidP="00B27845">
      <w:pPr>
        <w:jc w:val="both"/>
        <w:rPr>
          <w:rFonts w:asciiTheme="majorBidi" w:hAnsiTheme="majorBidi" w:cstheme="majorBidi" w:hint="cs"/>
          <w:b/>
          <w:bCs/>
          <w:color w:val="FF0000"/>
          <w:sz w:val="36"/>
          <w:szCs w:val="36"/>
          <w:rtl/>
        </w:rPr>
      </w:pPr>
    </w:p>
    <w:p w:rsidR="00B27845" w:rsidRDefault="00B27845" w:rsidP="00B27845">
      <w:pPr>
        <w:jc w:val="both"/>
        <w:rPr>
          <w:rFonts w:asciiTheme="majorBidi" w:hAnsiTheme="majorBidi" w:cstheme="majorBidi" w:hint="cs"/>
          <w:b/>
          <w:bCs/>
          <w:color w:val="FF0000"/>
          <w:sz w:val="36"/>
          <w:szCs w:val="36"/>
          <w:rtl/>
        </w:rPr>
      </w:pPr>
    </w:p>
    <w:p w:rsidR="00B27845" w:rsidRDefault="00B27845" w:rsidP="00B27845">
      <w:pPr>
        <w:jc w:val="both"/>
        <w:rPr>
          <w:rFonts w:asciiTheme="majorBidi" w:hAnsiTheme="majorBidi" w:cstheme="majorBidi" w:hint="cs"/>
          <w:b/>
          <w:bCs/>
          <w:color w:val="FF0000"/>
          <w:sz w:val="36"/>
          <w:szCs w:val="36"/>
          <w:rtl/>
        </w:rPr>
      </w:pPr>
    </w:p>
    <w:p w:rsidR="00B27845" w:rsidRDefault="00B27845" w:rsidP="00B27845">
      <w:pPr>
        <w:jc w:val="both"/>
        <w:rPr>
          <w:rFonts w:asciiTheme="majorBidi" w:hAnsiTheme="majorBidi" w:cstheme="majorBidi" w:hint="cs"/>
          <w:b/>
          <w:bCs/>
          <w:color w:val="FF0000"/>
          <w:sz w:val="36"/>
          <w:szCs w:val="36"/>
          <w:rtl/>
        </w:rPr>
      </w:pPr>
    </w:p>
    <w:p w:rsidR="00B27845" w:rsidRDefault="00B27845" w:rsidP="00B27845">
      <w:pPr>
        <w:jc w:val="both"/>
        <w:rPr>
          <w:rFonts w:asciiTheme="majorBidi" w:hAnsiTheme="majorBidi" w:cstheme="majorBidi" w:hint="cs"/>
          <w:b/>
          <w:bCs/>
          <w:color w:val="FF0000"/>
          <w:sz w:val="36"/>
          <w:szCs w:val="36"/>
          <w:rtl/>
        </w:rPr>
      </w:pPr>
    </w:p>
    <w:p w:rsidR="00D44066" w:rsidRPr="00B27845" w:rsidRDefault="00D44066" w:rsidP="00B27845">
      <w:pPr>
        <w:jc w:val="both"/>
        <w:rPr>
          <w:rFonts w:asciiTheme="majorBidi" w:hAnsiTheme="majorBidi" w:cstheme="majorBidi"/>
          <w:b/>
          <w:bCs/>
          <w:color w:val="FF0000"/>
          <w:sz w:val="36"/>
          <w:szCs w:val="36"/>
          <w:rtl/>
        </w:rPr>
      </w:pPr>
      <w:r w:rsidRPr="00D41F64">
        <w:rPr>
          <w:rFonts w:asciiTheme="majorBidi" w:hAnsiTheme="majorBidi" w:cstheme="majorBidi" w:hint="cs"/>
          <w:b/>
          <w:bCs/>
          <w:color w:val="FF0000"/>
          <w:sz w:val="36"/>
          <w:szCs w:val="36"/>
          <w:rtl/>
        </w:rPr>
        <w:t>المصادر و المراجع</w:t>
      </w:r>
      <w:r w:rsidR="00D41F64">
        <w:rPr>
          <w:rFonts w:asciiTheme="majorBidi" w:hAnsiTheme="majorBidi" w:cstheme="majorBidi" w:hint="cs"/>
          <w:b/>
          <w:bCs/>
          <w:color w:val="FF0000"/>
          <w:sz w:val="36"/>
          <w:szCs w:val="36"/>
          <w:rtl/>
        </w:rPr>
        <w:t xml:space="preserve"> :</w:t>
      </w:r>
    </w:p>
    <w:p w:rsidR="00A74A56" w:rsidRPr="00B27845" w:rsidRDefault="00B27845" w:rsidP="00B27845">
      <w:pPr>
        <w:rPr>
          <w:rFonts w:asciiTheme="minorBidi" w:hAnsiTheme="minorBidi"/>
          <w:color w:val="1F497D" w:themeColor="text2"/>
          <w:sz w:val="24"/>
          <w:szCs w:val="24"/>
          <w:rtl/>
        </w:rPr>
      </w:pPr>
      <w:r>
        <w:rPr>
          <w:rFonts w:asciiTheme="minorBidi" w:hAnsiTheme="minorBidi" w:hint="cs"/>
          <w:color w:val="1F497D" w:themeColor="text2"/>
          <w:sz w:val="24"/>
          <w:szCs w:val="24"/>
          <w:rtl/>
        </w:rPr>
        <w:t xml:space="preserve">1- </w:t>
      </w:r>
      <w:r w:rsidRPr="00B27845">
        <w:rPr>
          <w:rFonts w:asciiTheme="minorBidi" w:hAnsiTheme="minorBidi" w:hint="cs"/>
          <w:color w:val="1F497D" w:themeColor="text2"/>
          <w:sz w:val="24"/>
          <w:szCs w:val="24"/>
          <w:rtl/>
        </w:rPr>
        <w:t xml:space="preserve"> </w:t>
      </w:r>
      <w:r w:rsidR="00D44066" w:rsidRPr="00B27845">
        <w:rPr>
          <w:rFonts w:asciiTheme="minorBidi" w:hAnsiTheme="minorBidi" w:hint="cs"/>
          <w:color w:val="1F497D" w:themeColor="text2"/>
          <w:sz w:val="24"/>
          <w:szCs w:val="24"/>
          <w:rtl/>
        </w:rPr>
        <w:t xml:space="preserve">كتاب شعراء الخليج </w:t>
      </w:r>
      <w:r w:rsidR="00D44066" w:rsidRPr="00B27845">
        <w:rPr>
          <w:rFonts w:asciiTheme="minorBidi" w:hAnsiTheme="minorBidi"/>
          <w:color w:val="1F497D" w:themeColor="text2"/>
          <w:sz w:val="24"/>
          <w:szCs w:val="24"/>
          <w:rtl/>
        </w:rPr>
        <w:t xml:space="preserve">الدكتور علوي الهاشمي. </w:t>
      </w:r>
      <w:r w:rsidR="00D41F64" w:rsidRPr="00B27845">
        <w:rPr>
          <w:rFonts w:asciiTheme="minorBidi" w:hAnsiTheme="minorBidi"/>
          <w:color w:val="1F497D" w:themeColor="text2"/>
          <w:sz w:val="24"/>
          <w:szCs w:val="24"/>
          <w:rtl/>
        </w:rPr>
        <w:t>المؤسسة العربية</w:t>
      </w:r>
      <w:r w:rsidR="00D41F64" w:rsidRPr="00B27845">
        <w:rPr>
          <w:rFonts w:asciiTheme="minorBidi" w:hAnsiTheme="minorBidi" w:hint="cs"/>
          <w:color w:val="1F497D" w:themeColor="text2"/>
          <w:sz w:val="24"/>
          <w:szCs w:val="24"/>
          <w:rtl/>
        </w:rPr>
        <w:t xml:space="preserve"> </w:t>
      </w:r>
      <w:r w:rsidR="00A74A56" w:rsidRPr="00B27845">
        <w:rPr>
          <w:rFonts w:asciiTheme="minorBidi" w:hAnsiTheme="minorBidi"/>
          <w:color w:val="1F497D" w:themeColor="text2"/>
          <w:sz w:val="24"/>
          <w:szCs w:val="24"/>
          <w:rtl/>
        </w:rPr>
        <w:t>للد</w:t>
      </w:r>
      <w:r w:rsidR="00D41F64" w:rsidRPr="00B27845">
        <w:rPr>
          <w:rFonts w:asciiTheme="minorBidi" w:hAnsiTheme="minorBidi"/>
          <w:color w:val="1F497D" w:themeColor="text2"/>
          <w:sz w:val="24"/>
          <w:szCs w:val="24"/>
          <w:rtl/>
        </w:rPr>
        <w:t xml:space="preserve">راسات و النشر – بيروت ،2002 م. </w:t>
      </w:r>
    </w:p>
    <w:p w:rsidR="00D41F64" w:rsidRDefault="00D41F64" w:rsidP="00D41F64">
      <w:pPr>
        <w:rPr>
          <w:rFonts w:asciiTheme="minorBidi" w:hAnsiTheme="minorBidi" w:hint="cs"/>
          <w:color w:val="1F497D" w:themeColor="text2"/>
          <w:sz w:val="24"/>
          <w:szCs w:val="24"/>
          <w:rtl/>
        </w:rPr>
      </w:pPr>
      <w:r>
        <w:rPr>
          <w:rFonts w:asciiTheme="minorBidi" w:hAnsiTheme="minorBidi" w:hint="cs"/>
          <w:color w:val="1F497D" w:themeColor="text2"/>
          <w:sz w:val="24"/>
          <w:szCs w:val="24"/>
          <w:rtl/>
        </w:rPr>
        <w:t>2-</w:t>
      </w:r>
      <w:r w:rsidR="00B27845">
        <w:rPr>
          <w:rFonts w:asciiTheme="minorBidi" w:hAnsiTheme="minorBidi" w:hint="cs"/>
          <w:color w:val="1F497D" w:themeColor="text2"/>
          <w:sz w:val="24"/>
          <w:szCs w:val="24"/>
          <w:rtl/>
        </w:rPr>
        <w:t xml:space="preserve">  </w:t>
      </w:r>
      <w:r w:rsidR="00A74A56" w:rsidRPr="00D41F64">
        <w:rPr>
          <w:rFonts w:asciiTheme="minorBidi" w:hAnsiTheme="minorBidi" w:hint="cs"/>
          <w:color w:val="1F497D" w:themeColor="text2"/>
          <w:sz w:val="24"/>
          <w:szCs w:val="24"/>
          <w:rtl/>
        </w:rPr>
        <w:t xml:space="preserve">كتاب  </w:t>
      </w:r>
      <w:r w:rsidR="00A74A56" w:rsidRPr="00D41F64">
        <w:rPr>
          <w:rFonts w:asciiTheme="minorBidi" w:hAnsiTheme="minorBidi"/>
          <w:color w:val="1F497D" w:themeColor="text2"/>
          <w:sz w:val="24"/>
          <w:szCs w:val="24"/>
          <w:rtl/>
        </w:rPr>
        <w:t>أفكار في إبداعات الشاعر البحريني المعاصر علي عبدالله خليفة يوسف شحادة – مجلة الدراسات العر</w:t>
      </w:r>
      <w:r>
        <w:rPr>
          <w:rFonts w:asciiTheme="minorBidi" w:hAnsiTheme="minorBidi"/>
          <w:color w:val="1F497D" w:themeColor="text2"/>
          <w:sz w:val="24"/>
          <w:szCs w:val="24"/>
          <w:rtl/>
        </w:rPr>
        <w:t xml:space="preserve">بية والإسلامية – العدد الثامن. </w:t>
      </w:r>
    </w:p>
    <w:p w:rsidR="00D41F64" w:rsidRDefault="00B27845" w:rsidP="00D41F64">
      <w:pPr>
        <w:rPr>
          <w:rFonts w:asciiTheme="minorBidi" w:hAnsiTheme="minorBidi" w:hint="cs"/>
          <w:color w:val="1F497D" w:themeColor="text2"/>
          <w:sz w:val="24"/>
          <w:szCs w:val="24"/>
          <w:rtl/>
        </w:rPr>
      </w:pPr>
      <w:r>
        <w:rPr>
          <w:rFonts w:asciiTheme="majorBidi" w:hAnsiTheme="majorBidi" w:cstheme="majorBidi" w:hint="cs"/>
          <w:color w:val="1F497D" w:themeColor="text2"/>
          <w:sz w:val="24"/>
          <w:szCs w:val="24"/>
          <w:rtl/>
        </w:rPr>
        <w:t>3-</w:t>
      </w:r>
      <w:r w:rsidR="00A74A56" w:rsidRPr="00D41F64">
        <w:rPr>
          <w:rFonts w:asciiTheme="majorBidi" w:hAnsiTheme="majorBidi" w:cstheme="majorBidi" w:hint="cs"/>
          <w:color w:val="1F497D" w:themeColor="text2"/>
          <w:sz w:val="24"/>
          <w:szCs w:val="24"/>
          <w:rtl/>
        </w:rPr>
        <w:t xml:space="preserve">  موقع وكبيديا </w:t>
      </w:r>
    </w:p>
    <w:p w:rsidR="00A74A56" w:rsidRPr="00D41F64" w:rsidRDefault="00B27845" w:rsidP="00D41F64">
      <w:pPr>
        <w:rPr>
          <w:rFonts w:asciiTheme="minorBidi" w:hAnsiTheme="minorBidi"/>
          <w:color w:val="1F497D" w:themeColor="text2"/>
          <w:sz w:val="24"/>
          <w:szCs w:val="24"/>
        </w:rPr>
      </w:pPr>
      <w:r>
        <w:rPr>
          <w:rFonts w:asciiTheme="majorBidi" w:hAnsiTheme="majorBidi" w:cstheme="majorBidi" w:hint="cs"/>
          <w:color w:val="1F497D" w:themeColor="text2"/>
          <w:sz w:val="24"/>
          <w:szCs w:val="24"/>
          <w:rtl/>
        </w:rPr>
        <w:t xml:space="preserve">4- </w:t>
      </w:r>
      <w:r w:rsidR="00A74A56" w:rsidRPr="00D41F64">
        <w:rPr>
          <w:rFonts w:asciiTheme="majorBidi" w:hAnsiTheme="majorBidi" w:cstheme="majorBidi" w:hint="cs"/>
          <w:color w:val="1F497D" w:themeColor="text2"/>
          <w:sz w:val="24"/>
          <w:szCs w:val="24"/>
          <w:rtl/>
        </w:rPr>
        <w:t xml:space="preserve"> منتدى تعلم لاجل الامارات</w:t>
      </w:r>
    </w:p>
    <w:p w:rsidR="00A74A56" w:rsidRPr="00D41F64" w:rsidRDefault="00A74A56">
      <w:pPr>
        <w:rPr>
          <w:rFonts w:asciiTheme="majorBidi" w:hAnsiTheme="majorBidi" w:cstheme="majorBidi"/>
          <w:color w:val="1F497D" w:themeColor="text2"/>
          <w:sz w:val="24"/>
          <w:szCs w:val="24"/>
        </w:rPr>
      </w:pPr>
    </w:p>
    <w:sectPr w:rsidR="00A74A56" w:rsidRPr="00D41F64" w:rsidSect="00D41F64">
      <w:pgSz w:w="11906" w:h="16838"/>
      <w:pgMar w:top="1440" w:right="1800" w:bottom="1440" w:left="1800" w:header="708" w:footer="708" w:gutter="0"/>
      <w:pgBorders w:offsetFrom="page">
        <w:top w:val="dashed" w:sz="4" w:space="24" w:color="auto"/>
        <w:left w:val="dashed" w:sz="4" w:space="24" w:color="auto"/>
        <w:bottom w:val="dashed" w:sz="4" w:space="24" w:color="auto"/>
        <w:right w:val="dashed"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E SS Two Light">
    <w:panose1 w:val="00000000000000000000"/>
    <w:charset w:val="B2"/>
    <w:family w:val="roman"/>
    <w:notTrueType/>
    <w:pitch w:val="variable"/>
    <w:sig w:usb0="80002003" w:usb1="80000100" w:usb2="00000028" w:usb3="00000000" w:csb0="00000040" w:csb1="00000000"/>
  </w:font>
  <w:font w:name="Abuhmeda Free">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429BD"/>
    <w:multiLevelType w:val="multilevel"/>
    <w:tmpl w:val="D6F4E8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DD5425"/>
    <w:multiLevelType w:val="hybridMultilevel"/>
    <w:tmpl w:val="42EE3828"/>
    <w:lvl w:ilvl="0" w:tplc="F07C8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F53AC8"/>
    <w:multiLevelType w:val="hybridMultilevel"/>
    <w:tmpl w:val="6B84394C"/>
    <w:lvl w:ilvl="0" w:tplc="740ED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D716AF"/>
    <w:multiLevelType w:val="hybridMultilevel"/>
    <w:tmpl w:val="2A1A8AC4"/>
    <w:lvl w:ilvl="0" w:tplc="04BE3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16DF2"/>
    <w:rsid w:val="0012406C"/>
    <w:rsid w:val="00150095"/>
    <w:rsid w:val="001A16D6"/>
    <w:rsid w:val="001E304C"/>
    <w:rsid w:val="00283D7B"/>
    <w:rsid w:val="003445A2"/>
    <w:rsid w:val="003900D4"/>
    <w:rsid w:val="00446A63"/>
    <w:rsid w:val="004C3586"/>
    <w:rsid w:val="00532E78"/>
    <w:rsid w:val="00546D3C"/>
    <w:rsid w:val="00644BA4"/>
    <w:rsid w:val="00675418"/>
    <w:rsid w:val="006B4874"/>
    <w:rsid w:val="00716DF2"/>
    <w:rsid w:val="0079591A"/>
    <w:rsid w:val="008A7DA3"/>
    <w:rsid w:val="00956669"/>
    <w:rsid w:val="009F6684"/>
    <w:rsid w:val="00A20454"/>
    <w:rsid w:val="00A74A56"/>
    <w:rsid w:val="00B27845"/>
    <w:rsid w:val="00B946F1"/>
    <w:rsid w:val="00C05903"/>
    <w:rsid w:val="00D41F64"/>
    <w:rsid w:val="00D44066"/>
    <w:rsid w:val="00D663D9"/>
    <w:rsid w:val="00DA05A9"/>
    <w:rsid w:val="00DA0D8B"/>
    <w:rsid w:val="00DE1CAC"/>
    <w:rsid w:val="00DE727D"/>
    <w:rsid w:val="00EF19ED"/>
    <w:rsid w:val="00F5276E"/>
    <w:rsid w:val="00F81AD4"/>
    <w:rsid w:val="00F845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03"/>
    <w:pPr>
      <w:bidi/>
    </w:pPr>
  </w:style>
  <w:style w:type="paragraph" w:styleId="Heading1">
    <w:name w:val="heading 1"/>
    <w:basedOn w:val="Normal"/>
    <w:next w:val="Normal"/>
    <w:link w:val="Heading1Char"/>
    <w:uiPriority w:val="9"/>
    <w:qFormat/>
    <w:rsid w:val="00F81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1A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DF2"/>
    <w:rPr>
      <w:rFonts w:ascii="Tahoma" w:hAnsi="Tahoma" w:cs="Tahoma"/>
      <w:sz w:val="16"/>
      <w:szCs w:val="16"/>
    </w:rPr>
  </w:style>
  <w:style w:type="paragraph" w:styleId="NormalWeb">
    <w:name w:val="Normal (Web)"/>
    <w:basedOn w:val="Normal"/>
    <w:uiPriority w:val="99"/>
    <w:semiHidden/>
    <w:unhideWhenUsed/>
    <w:rsid w:val="004C3586"/>
    <w:rPr>
      <w:rFonts w:ascii="Times New Roman" w:hAnsi="Times New Roman" w:cs="Times New Roman"/>
      <w:sz w:val="24"/>
      <w:szCs w:val="24"/>
    </w:rPr>
  </w:style>
  <w:style w:type="character" w:customStyle="1" w:styleId="googqs-tidbit">
    <w:name w:val="goog_qs-tidbit"/>
    <w:basedOn w:val="DefaultParagraphFont"/>
    <w:rsid w:val="00956669"/>
  </w:style>
  <w:style w:type="character" w:customStyle="1" w:styleId="googqs-tidbit1">
    <w:name w:val="goog_qs-tidbit1"/>
    <w:basedOn w:val="DefaultParagraphFont"/>
    <w:rsid w:val="00DE727D"/>
    <w:rPr>
      <w:vanish w:val="0"/>
      <w:webHidden w:val="0"/>
      <w:specVanish w:val="0"/>
    </w:rPr>
  </w:style>
  <w:style w:type="character" w:customStyle="1" w:styleId="Heading1Char">
    <w:name w:val="Heading 1 Char"/>
    <w:basedOn w:val="DefaultParagraphFont"/>
    <w:link w:val="Heading1"/>
    <w:uiPriority w:val="9"/>
    <w:rsid w:val="00F81AD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81AD4"/>
    <w:pPr>
      <w:bidi/>
      <w:spacing w:after="0" w:line="240" w:lineRule="auto"/>
    </w:pPr>
  </w:style>
  <w:style w:type="paragraph" w:styleId="Title">
    <w:name w:val="Title"/>
    <w:basedOn w:val="Normal"/>
    <w:next w:val="Normal"/>
    <w:link w:val="TitleChar"/>
    <w:uiPriority w:val="10"/>
    <w:qFormat/>
    <w:rsid w:val="00F81A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1AD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F81AD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41F64"/>
    <w:pPr>
      <w:ind w:left="720"/>
      <w:contextualSpacing/>
    </w:pPr>
  </w:style>
</w:styles>
</file>

<file path=word/webSettings.xml><?xml version="1.0" encoding="utf-8"?>
<w:webSettings xmlns:r="http://schemas.openxmlformats.org/officeDocument/2006/relationships" xmlns:w="http://schemas.openxmlformats.org/wordprocessingml/2006/main">
  <w:divs>
    <w:div w:id="1623264115">
      <w:bodyDiv w:val="1"/>
      <w:marLeft w:val="0"/>
      <w:marRight w:val="0"/>
      <w:marTop w:val="0"/>
      <w:marBottom w:val="0"/>
      <w:divBdr>
        <w:top w:val="none" w:sz="0" w:space="0" w:color="auto"/>
        <w:left w:val="none" w:sz="0" w:space="0" w:color="auto"/>
        <w:bottom w:val="none" w:sz="0" w:space="0" w:color="auto"/>
        <w:right w:val="none" w:sz="0" w:space="0" w:color="auto"/>
      </w:divBdr>
      <w:divsChild>
        <w:div w:id="189807569">
          <w:marLeft w:val="0"/>
          <w:marRight w:val="0"/>
          <w:marTop w:val="0"/>
          <w:marBottom w:val="0"/>
          <w:divBdr>
            <w:top w:val="none" w:sz="0" w:space="0" w:color="auto"/>
            <w:left w:val="none" w:sz="0" w:space="0" w:color="auto"/>
            <w:bottom w:val="none" w:sz="0" w:space="0" w:color="auto"/>
            <w:right w:val="none" w:sz="0" w:space="0" w:color="auto"/>
          </w:divBdr>
        </w:div>
      </w:divsChild>
    </w:div>
    <w:div w:id="2091149682">
      <w:bodyDiv w:val="1"/>
      <w:marLeft w:val="0"/>
      <w:marRight w:val="0"/>
      <w:marTop w:val="0"/>
      <w:marBottom w:val="0"/>
      <w:divBdr>
        <w:top w:val="none" w:sz="0" w:space="0" w:color="auto"/>
        <w:left w:val="none" w:sz="0" w:space="0" w:color="auto"/>
        <w:bottom w:val="none" w:sz="0" w:space="0" w:color="auto"/>
        <w:right w:val="none" w:sz="0" w:space="0" w:color="auto"/>
      </w:divBdr>
      <w:divsChild>
        <w:div w:id="1288581597">
          <w:marLeft w:val="0"/>
          <w:marRight w:val="0"/>
          <w:marTop w:val="0"/>
          <w:marBottom w:val="0"/>
          <w:divBdr>
            <w:top w:val="none" w:sz="0" w:space="0" w:color="auto"/>
            <w:left w:val="none" w:sz="0" w:space="0" w:color="auto"/>
            <w:bottom w:val="none" w:sz="0" w:space="0" w:color="auto"/>
            <w:right w:val="none" w:sz="0" w:space="0" w:color="auto"/>
          </w:divBdr>
          <w:divsChild>
            <w:div w:id="1841659871">
              <w:marLeft w:val="0"/>
              <w:marRight w:val="0"/>
              <w:marTop w:val="0"/>
              <w:marBottom w:val="0"/>
              <w:divBdr>
                <w:top w:val="none" w:sz="0" w:space="0" w:color="auto"/>
                <w:left w:val="none" w:sz="0" w:space="0" w:color="auto"/>
                <w:bottom w:val="none" w:sz="0" w:space="0" w:color="auto"/>
                <w:right w:val="none" w:sz="0" w:space="0" w:color="auto"/>
              </w:divBdr>
              <w:divsChild>
                <w:div w:id="598412635">
                  <w:marLeft w:val="0"/>
                  <w:marRight w:val="0"/>
                  <w:marTop w:val="0"/>
                  <w:marBottom w:val="0"/>
                  <w:divBdr>
                    <w:top w:val="none" w:sz="0" w:space="0" w:color="auto"/>
                    <w:left w:val="none" w:sz="0" w:space="0" w:color="auto"/>
                    <w:bottom w:val="none" w:sz="0" w:space="0" w:color="auto"/>
                    <w:right w:val="none" w:sz="0" w:space="0" w:color="auto"/>
                  </w:divBdr>
                  <w:divsChild>
                    <w:div w:id="6412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6</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khaloud</dc:creator>
  <cp:lastModifiedBy>User</cp:lastModifiedBy>
  <cp:revision>15</cp:revision>
  <dcterms:created xsi:type="dcterms:W3CDTF">2012-01-15T17:03:00Z</dcterms:created>
  <dcterms:modified xsi:type="dcterms:W3CDTF">2013-01-29T15:42:00Z</dcterms:modified>
</cp:coreProperties>
</file>