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DB4" w:rsidRPr="00AE29E2" w:rsidRDefault="00BB2DB4" w:rsidP="00BB2DB4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>آداب الأماكن العامة</w:t>
      </w:r>
    </w:p>
    <w:p w:rsidR="00BB2DB4" w:rsidRPr="00AE29E2" w:rsidRDefault="00BB2DB4" w:rsidP="00AE29E2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ينبغي للمسلم أن يلتزم بآداب الأماكن العامة و التي من شأنها أن تحفظ المجتمع و تعزز العلاقات الاجتماعية فيه و تضمن سلامته من القطيعة و الشحناء... </w:t>
      </w:r>
    </w:p>
    <w:p w:rsidR="00BB2DB4" w:rsidRPr="00AE29E2" w:rsidRDefault="00AE29E2" w:rsidP="00AE29E2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أهمية الأسواق : </w:t>
      </w:r>
    </w:p>
    <w:p w:rsidR="00BB2DB4" w:rsidRPr="00AE29E2" w:rsidRDefault="00BB2DB4" w:rsidP="00BB2DB4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>تعتبر أكثر الأماكن التي يلتقي بها الناس .</w:t>
      </w:r>
    </w:p>
    <w:p w:rsidR="00BB2DB4" w:rsidRPr="00AE29E2" w:rsidRDefault="00BB2DB4" w:rsidP="00BB2DB4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تمثل طريقاً مهماً لاكتساب رزقهم </w:t>
      </w:r>
    </w:p>
    <w:p w:rsidR="00BB2DB4" w:rsidRPr="00AE29E2" w:rsidRDefault="00BB2DB4" w:rsidP="00BB2DB4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مكاناً ضرورياً لتلبية احتياجاتهم </w:t>
      </w:r>
    </w:p>
    <w:p w:rsidR="00BB2DB4" w:rsidRPr="00AE29E2" w:rsidRDefault="00BB2DB4" w:rsidP="00BB2DB4">
      <w:pPr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 </w:t>
      </w:r>
    </w:p>
    <w:p w:rsidR="00BB2DB4" w:rsidRPr="00AE29E2" w:rsidRDefault="00BB2DB4" w:rsidP="00AE29E2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>لذلك أولى الاسلام اهتماماً خاصاً بها و ارشد المسلمين الى الآداب التي ينبغي ان يتحلوا بها اثناء وجودهم في السوق و اثناء تعاملهم مع الآخرين بيعاً و شراءً ...</w:t>
      </w:r>
    </w:p>
    <w:p w:rsidR="00BB2DB4" w:rsidRPr="00AE29E2" w:rsidRDefault="00AE29E2" w:rsidP="00AE29E2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آداب السوق : </w:t>
      </w:r>
    </w:p>
    <w:p w:rsidR="00BB2DB4" w:rsidRPr="00AE29E2" w:rsidRDefault="00BB2DB4" w:rsidP="00BB2DB4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>ذكر الله .</w:t>
      </w:r>
    </w:p>
    <w:p w:rsidR="00BB2DB4" w:rsidRPr="00AE29E2" w:rsidRDefault="00BB2DB4" w:rsidP="00BB2DB4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ترك الخصام </w:t>
      </w:r>
    </w:p>
    <w:p w:rsidR="00BB2DB4" w:rsidRPr="00AE29E2" w:rsidRDefault="00BB2DB4" w:rsidP="00BB2DB4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>عدم التسبب بالأذى</w:t>
      </w:r>
    </w:p>
    <w:p w:rsidR="00BB2DB4" w:rsidRPr="00AE29E2" w:rsidRDefault="00BB2DB4" w:rsidP="00BB2DB4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غض البصر </w:t>
      </w:r>
    </w:p>
    <w:p w:rsidR="00BB2DB4" w:rsidRPr="00AE29E2" w:rsidRDefault="00BB2DB4" w:rsidP="00BB2DB4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الوفاء بالعهود و العقود </w:t>
      </w:r>
    </w:p>
    <w:p w:rsidR="00BB2DB4" w:rsidRPr="00AE29E2" w:rsidRDefault="00BB2DB4" w:rsidP="00BB2DB4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>السماحة في البيع و الشراء</w:t>
      </w:r>
    </w:p>
    <w:p w:rsidR="00BB2DB4" w:rsidRPr="00AE29E2" w:rsidRDefault="00BB2DB4" w:rsidP="00BB2DB4">
      <w:pPr>
        <w:numPr>
          <w:ilvl w:val="0"/>
          <w:numId w:val="1"/>
        </w:numPr>
        <w:spacing w:after="0" w:line="240" w:lineRule="auto"/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>الذهاب للأسواق عند الحاجة</w:t>
      </w:r>
    </w:p>
    <w:p w:rsidR="00BB2DB4" w:rsidRPr="00AE29E2" w:rsidRDefault="00BB2DB4" w:rsidP="00BB2DB4">
      <w:pPr>
        <w:ind w:left="360"/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  </w:t>
      </w:r>
    </w:p>
    <w:p w:rsidR="00BB2DB4" w:rsidRPr="00AE29E2" w:rsidRDefault="00BB2DB4" w:rsidP="00AE29E2">
      <w:pPr>
        <w:ind w:left="360"/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 من آداب الحدائق و المنتزهات : </w:t>
      </w:r>
    </w:p>
    <w:p w:rsidR="00BB2DB4" w:rsidRPr="00AE29E2" w:rsidRDefault="00BB2DB4" w:rsidP="00BB2DB4">
      <w:pPr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    -    الاعتدال في استخدام  المرافق دون اسراف .</w:t>
      </w:r>
    </w:p>
    <w:p w:rsidR="00BB2DB4" w:rsidRPr="00AE29E2" w:rsidRDefault="00BB2DB4" w:rsidP="00BB2DB4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    -    المحافظه على نضافة الحدائق و على النظام فيها.</w:t>
      </w:r>
    </w:p>
    <w:p w:rsidR="00BB2DB4" w:rsidRPr="00AE29E2" w:rsidRDefault="00BB2DB4" w:rsidP="00BB2DB4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    -    الاستمتاع بوسائل الترفيه مع الحفاظ عليها .  </w:t>
      </w:r>
    </w:p>
    <w:p w:rsidR="00AE29E2" w:rsidRDefault="00BB2DB4" w:rsidP="00AE29E2">
      <w:pPr>
        <w:rPr>
          <w:rFonts w:asciiTheme="minorBidi" w:hAnsiTheme="minorBidi"/>
          <w:b/>
          <w:bCs/>
          <w:sz w:val="28"/>
          <w:szCs w:val="28"/>
          <w:rtl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    -    عدم ايذاء الآخرين .</w:t>
      </w:r>
    </w:p>
    <w:p w:rsidR="00AE29E2" w:rsidRDefault="00AE29E2" w:rsidP="00AE29E2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AE29E2" w:rsidRDefault="00AE29E2" w:rsidP="00AE29E2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AE29E2" w:rsidRDefault="00AE29E2" w:rsidP="00AE29E2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AE29E2" w:rsidRDefault="00AE29E2" w:rsidP="00AE29E2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AE29E2" w:rsidRPr="00AE29E2" w:rsidRDefault="00AE29E2" w:rsidP="00AE29E2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BB2DB4" w:rsidRPr="00AE29E2" w:rsidRDefault="00BB2DB4" w:rsidP="009306F0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lastRenderedPageBreak/>
        <w:t xml:space="preserve">جماليات القران </w:t>
      </w:r>
      <w:r w:rsidR="00AE29E2"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>: احفظي مع الامثلة في الكتاب</w:t>
      </w:r>
    </w:p>
    <w:p w:rsidR="00BB2DB4" w:rsidRPr="00AE29E2" w:rsidRDefault="00BB2DB4" w:rsidP="00BB2DB4">
      <w:pPr>
        <w:pStyle w:val="ListParagraph"/>
        <w:numPr>
          <w:ilvl w:val="0"/>
          <w:numId w:val="2"/>
        </w:numPr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الدقة في اختيار الكلمات </w:t>
      </w:r>
    </w:p>
    <w:p w:rsidR="00BB2DB4" w:rsidRPr="00AE29E2" w:rsidRDefault="00AE29E2" w:rsidP="00BB2DB4">
      <w:pPr>
        <w:pStyle w:val="ListParagraph"/>
        <w:numPr>
          <w:ilvl w:val="0"/>
          <w:numId w:val="2"/>
        </w:numPr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الايقاع الصوتي في القران </w:t>
      </w:r>
    </w:p>
    <w:p w:rsidR="00AE29E2" w:rsidRPr="00AE29E2" w:rsidRDefault="00AE29E2" w:rsidP="00BB2DB4">
      <w:pPr>
        <w:pStyle w:val="ListParagraph"/>
        <w:numPr>
          <w:ilvl w:val="0"/>
          <w:numId w:val="2"/>
        </w:numPr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جمال النظم في القران </w:t>
      </w:r>
    </w:p>
    <w:p w:rsidR="00AE29E2" w:rsidRPr="00AE29E2" w:rsidRDefault="00AE29E2" w:rsidP="00AE29E2">
      <w:pPr>
        <w:pStyle w:val="ListParagraph"/>
        <w:numPr>
          <w:ilvl w:val="0"/>
          <w:numId w:val="2"/>
        </w:numPr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جمال الخطاب القراني </w:t>
      </w:r>
    </w:p>
    <w:p w:rsidR="00AE29E2" w:rsidRPr="00AE29E2" w:rsidRDefault="00AE29E2" w:rsidP="00AE29E2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جماليات القران : البحث عن الجمال البياني و الموسيقي في القران و ابراز مظاهر العظمة و الاعجاز فيه </w:t>
      </w:r>
    </w:p>
    <w:p w:rsidR="00AE29E2" w:rsidRPr="00AE29E2" w:rsidRDefault="00AE29E2" w:rsidP="00AE29E2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</w:p>
    <w:p w:rsidR="00BB2DB4" w:rsidRPr="00AE29E2" w:rsidRDefault="00BB2DB4" w:rsidP="009306F0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9306F0" w:rsidRPr="00AE29E2" w:rsidRDefault="000E0330" w:rsidP="009306F0">
      <w:pPr>
        <w:rPr>
          <w:rFonts w:asciiTheme="minorBidi" w:hAnsiTheme="minorBidi"/>
          <w:b/>
          <w:bCs/>
          <w:sz w:val="28"/>
          <w:szCs w:val="28"/>
          <w:rtl/>
        </w:rPr>
      </w:pPr>
      <w:r w:rsidRPr="00AE29E2">
        <w:rPr>
          <w:rFonts w:asciiTheme="minorBidi" w:hAnsiTheme="minorBidi"/>
          <w:b/>
          <w:bCs/>
          <w:sz w:val="28"/>
          <w:szCs w:val="28"/>
          <w:rtl/>
        </w:rPr>
        <w:t>سورة (( لقمان )) دلائل وحدانية الله تعالى وقدراته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المعاني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:-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سخر : ذلل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أسبغ: أتم وأكمل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يولج : يدخل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يسلم وجهه لله : يفوض أمره كله لله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استمسك: واعتصم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العروة الوثقى : العهد الأوثق الذي لا نقض له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يولج : يدخل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غشيم : غطاهم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كالظلل : كالجبال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مقتصد : متوسط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ختار كفور : غدار كفور لنعم الله تعالى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الغرور : كل ما يغر ويخدع كالشيطان وغير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="009306F0" w:rsidRPr="00AE29E2">
        <w:rPr>
          <w:rFonts w:asciiTheme="minorBidi" w:hAnsiTheme="minorBidi"/>
          <w:b/>
          <w:bCs/>
          <w:sz w:val="28"/>
          <w:szCs w:val="28"/>
        </w:rPr>
        <w:t>.</w:t>
      </w:r>
    </w:p>
    <w:p w:rsidR="009306F0" w:rsidRPr="00AE29E2" w:rsidRDefault="000E0330" w:rsidP="009306F0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النعمة الظاهرة: هي النعمة المحسوسة كنعمة السمع والبصر وحسن الهيئة والمال ما يراه الإنسان ويشاهده</w:t>
      </w:r>
      <w:r w:rsidR="009306F0"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النعمة الباطنة: هي النعمة الخفية التي يجد الإنسان أثرها في نفسه دون أن يراها كنعمة الإيمان بالله وإسلام الوجه</w:t>
      </w:r>
    </w:p>
    <w:p w:rsidR="009306F0" w:rsidRPr="00AE29E2" w:rsidRDefault="000E0330" w:rsidP="009306F0">
      <w:pPr>
        <w:rPr>
          <w:rFonts w:asciiTheme="minorBidi" w:hAnsiTheme="minorBidi"/>
          <w:b/>
          <w:bCs/>
          <w:sz w:val="28"/>
          <w:szCs w:val="28"/>
          <w:rtl/>
        </w:rPr>
      </w:pP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أحوال المؤمنين والكافرين كم أشارت الآية؟ أحوال المؤمنين: يسلم وجهه إلى الله وهو محسن واستمسك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بالعروة الوثقى – الكافرين: اتباع ما كان عليه آبائهم و الكفر والجحود بالله واتباع الشيطان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</w:p>
    <w:p w:rsidR="009306F0" w:rsidRPr="00AE29E2" w:rsidRDefault="000E0330" w:rsidP="009306F0">
      <w:pPr>
        <w:rPr>
          <w:rFonts w:asciiTheme="minorBidi" w:hAnsiTheme="minorBidi"/>
          <w:b/>
          <w:bCs/>
          <w:sz w:val="28"/>
          <w:szCs w:val="28"/>
          <w:rtl/>
        </w:rPr>
      </w:pPr>
      <w:r w:rsidRPr="00AE29E2">
        <w:rPr>
          <w:rFonts w:asciiTheme="minorBidi" w:hAnsiTheme="minorBidi"/>
          <w:b/>
          <w:bCs/>
          <w:sz w:val="28"/>
          <w:szCs w:val="28"/>
          <w:rtl/>
        </w:rPr>
        <w:lastRenderedPageBreak/>
        <w:t xml:space="preserve">إستنتج ثلاث حقائق تشير إليها الآيه (( ما خلقكم ولا بعثكم))؟ 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_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حقيقة الخلق والبعث _سعة قدرة الله _ كمال صفات الله تعالى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ما وجة الترابط بين الآيه القمان الكريمة والآيتين التاليتين .. !؟</w:t>
      </w:r>
      <w:r w:rsidRPr="00AE29E2">
        <w:rPr>
          <w:rFonts w:asciiTheme="minorBidi" w:hAnsiTheme="minorBidi"/>
          <w:b/>
          <w:bCs/>
          <w:sz w:val="28"/>
          <w:szCs w:val="28"/>
        </w:rPr>
        <w:t>!~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كلاهما تدل على قدرة الله على البعث بعد الموت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ما واجبك اتجاه مسخرات الله التي لك أن تتصرف بها كيفما تشاء وتستعملها متى أردت .. </w:t>
      </w:r>
      <w:r w:rsidR="009306F0" w:rsidRPr="00AE29E2">
        <w:rPr>
          <w:rFonts w:asciiTheme="minorBidi" w:hAnsiTheme="minorBidi"/>
          <w:b/>
          <w:bCs/>
          <w:sz w:val="28"/>
          <w:szCs w:val="28"/>
          <w:rtl/>
        </w:rPr>
        <w:t>؟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_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شكر الله تعالى , إستخدام تلك المسخرات في طاعته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أعلل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:-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كل مسخرات الكون خير ورشاد كما قال الرسول عليه السلام حينما رأى الهلال )) هلال خير ورشد ,هلال خير</w:t>
      </w:r>
      <w:r w:rsidR="009306F0" w:rsidRPr="00AE29E2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ورشد , هلال خير ورشد (( فبم تعلل ذلك .. !؟</w:t>
      </w:r>
      <w:r w:rsidRPr="00AE29E2">
        <w:rPr>
          <w:rFonts w:asciiTheme="minorBidi" w:hAnsiTheme="minorBidi"/>
          <w:b/>
          <w:bCs/>
          <w:sz w:val="28"/>
          <w:szCs w:val="28"/>
        </w:rPr>
        <w:t>!~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_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لان الله سخرها لنفع الانسان ولتكون هذه الاشياء معينة له على طاعة الله 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سورة (</w:t>
      </w:r>
      <w:proofErr w:type="gramStart"/>
      <w:r w:rsidRPr="00AE29E2">
        <w:rPr>
          <w:rFonts w:asciiTheme="minorBidi" w:hAnsiTheme="minorBidi"/>
          <w:b/>
          <w:bCs/>
          <w:sz w:val="28"/>
          <w:szCs w:val="28"/>
          <w:rtl/>
        </w:rPr>
        <w:t>( لقمان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 )) دلائل وحدانية الله تعالى وقدراته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أسئلة</w:t>
      </w:r>
      <w:r w:rsidRPr="00AE29E2">
        <w:rPr>
          <w:rFonts w:asciiTheme="minorBidi" w:hAnsiTheme="minorBidi"/>
          <w:b/>
          <w:bCs/>
          <w:sz w:val="28"/>
          <w:szCs w:val="28"/>
        </w:rPr>
        <w:t>:-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قال بعض المفسرين (( النعم الظاهرة يقصد بها ظهور الإسلام والنصرة على الأعداء والباطنة يقصد بها الإمداد</w:t>
      </w:r>
      <w:r w:rsidR="009306F0" w:rsidRPr="00AE29E2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من الملائكة يوم بدر )).</w:t>
      </w:r>
    </w:p>
    <w:p w:rsidR="009306F0" w:rsidRPr="00AE29E2" w:rsidRDefault="000E0330" w:rsidP="009306F0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 وقال آخرون )) الظاهرة حسن الصورة وامتداد القامة وتسوية الأعضاء والباطنة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المعرفة العقلية )) أيهما يعتبر تفسير بالرأي أو المأثور؟ الأول مأثور 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لورود آيات وأحاديث فيها ~ والثاني بالرأي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فهل يقصد بها الرؤية البصرية أم الرؤية العلمية ؟ وما العلاقة بينهما .. !؟</w:t>
      </w:r>
      <w:r w:rsidRPr="00AE29E2">
        <w:rPr>
          <w:rFonts w:asciiTheme="minorBidi" w:hAnsiTheme="minorBidi"/>
          <w:b/>
          <w:bCs/>
          <w:sz w:val="28"/>
          <w:szCs w:val="28"/>
        </w:rPr>
        <w:t>!~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_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كلاهما _ الرؤية البصرية تؤدي للرؤية العلمية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))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ومن الناس من يجدل في الله بغير علم ولا هدى ولا كتب </w:t>
      </w:r>
      <w:proofErr w:type="gramStart"/>
      <w:r w:rsidRPr="00AE29E2">
        <w:rPr>
          <w:rFonts w:asciiTheme="minorBidi" w:hAnsiTheme="minorBidi"/>
          <w:b/>
          <w:bCs/>
          <w:sz w:val="28"/>
          <w:szCs w:val="28"/>
          <w:rtl/>
        </w:rPr>
        <w:t>منير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)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</w:rPr>
        <w:t>)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فما مصادر المعرفة التي أشارت إليها الآية الكريمة .. !؟ _ الكتاب والهدى والعلم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.. 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))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ومن يسلم وجهه إلى الله هو محسن فقد استمسك بالعروة الوثقى وإلى الله عقبة </w:t>
      </w:r>
      <w:proofErr w:type="gramStart"/>
      <w:r w:rsidRPr="00AE29E2">
        <w:rPr>
          <w:rFonts w:asciiTheme="minorBidi" w:hAnsiTheme="minorBidi"/>
          <w:b/>
          <w:bCs/>
          <w:sz w:val="28"/>
          <w:szCs w:val="28"/>
          <w:rtl/>
        </w:rPr>
        <w:t>الأمور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)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</w:rPr>
        <w:t>)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#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بم شبة الله تعالى المتوكل علية في جميع أموره , والمحسن له في أقواله وأفعاله .. !؟!ّ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_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شبهه بالمتمسك بحبل النجاة المتين الذي لا ينقطع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.. ~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#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أوثق العرى التي ما كانت من جانب الله </w:t>
      </w:r>
      <w:proofErr w:type="gramStart"/>
      <w:r w:rsidRPr="00AE29E2">
        <w:rPr>
          <w:rFonts w:asciiTheme="minorBidi" w:hAnsiTheme="minorBidi"/>
          <w:b/>
          <w:bCs/>
          <w:sz w:val="28"/>
          <w:szCs w:val="28"/>
          <w:rtl/>
        </w:rPr>
        <w:t>تعالى ,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 علل ذلك .. !؟</w:t>
      </w:r>
      <w:r w:rsidRPr="00AE29E2">
        <w:rPr>
          <w:rFonts w:asciiTheme="minorBidi" w:hAnsiTheme="minorBidi"/>
          <w:b/>
          <w:bCs/>
          <w:sz w:val="28"/>
          <w:szCs w:val="28"/>
        </w:rPr>
        <w:t>!~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_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لان الله تعالى هو القادر على كل شيء وهو مسبب الأسباب وبيده الخير كله وفي نيل رضاه </w:t>
      </w:r>
      <w:proofErr w:type="gramStart"/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السعادة </w:t>
      </w:r>
      <w:r w:rsidR="009306F0" w:rsidRPr="00AE29E2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والنجاة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 في الدنيا والآخرة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.. 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#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تشير الآية الكريمة إلى شرطي قبول </w:t>
      </w:r>
      <w:proofErr w:type="gramStart"/>
      <w:r w:rsidRPr="00AE29E2">
        <w:rPr>
          <w:rFonts w:asciiTheme="minorBidi" w:hAnsiTheme="minorBidi"/>
          <w:b/>
          <w:bCs/>
          <w:sz w:val="28"/>
          <w:szCs w:val="28"/>
          <w:rtl/>
        </w:rPr>
        <w:t>العمل ,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  <w:rtl/>
        </w:rPr>
        <w:t>, ما هما .. !؟!~ الإخلاص - الإحسان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.. ~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</w:p>
    <w:p w:rsidR="009306F0" w:rsidRPr="00AE29E2" w:rsidRDefault="000E0330" w:rsidP="009306F0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</w:rPr>
        <w:t>أبين )) نمتعهم قليلاً ثم نضظرهم إلى عذاب غليظ</w:t>
      </w:r>
      <w:r w:rsidR="009306F0" w:rsidRPr="00AE29E2">
        <w:rPr>
          <w:rFonts w:asciiTheme="minorBidi" w:hAnsiTheme="minorBidi"/>
          <w:b/>
          <w:bCs/>
          <w:sz w:val="28"/>
          <w:szCs w:val="28"/>
        </w:rPr>
        <w:t xml:space="preserve"> ))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#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الإضطرار هو الإكراه والقسر والإلزام , فما مظاهرة في مصير الكافرين .. !؟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!~ 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_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الكافر يدخل النار قصرا بغير إرادته حيث يساق إلى جهنم سوقا بالأغلال </w:t>
      </w:r>
      <w:proofErr w:type="gramStart"/>
      <w:r w:rsidRPr="00AE29E2">
        <w:rPr>
          <w:rFonts w:asciiTheme="minorBidi" w:hAnsiTheme="minorBidi"/>
          <w:b/>
          <w:bCs/>
          <w:sz w:val="28"/>
          <w:szCs w:val="28"/>
          <w:rtl/>
        </w:rPr>
        <w:t>والسلاسل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..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</w:rPr>
        <w:t xml:space="preserve"> ~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#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بم تعلل وصف عذاب الكافرين بأنه (</w:t>
      </w:r>
      <w:proofErr w:type="gramStart"/>
      <w:r w:rsidRPr="00AE29E2">
        <w:rPr>
          <w:rFonts w:asciiTheme="minorBidi" w:hAnsiTheme="minorBidi"/>
          <w:b/>
          <w:bCs/>
          <w:sz w:val="28"/>
          <w:szCs w:val="28"/>
          <w:rtl/>
        </w:rPr>
        <w:t>( عذاب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 غليظ 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))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؟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_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لشدته وعدم تحملهم </w:t>
      </w:r>
      <w:proofErr w:type="gramStart"/>
      <w:r w:rsidRPr="00AE29E2">
        <w:rPr>
          <w:rFonts w:asciiTheme="minorBidi" w:hAnsiTheme="minorBidi"/>
          <w:b/>
          <w:bCs/>
          <w:sz w:val="28"/>
          <w:szCs w:val="28"/>
          <w:rtl/>
        </w:rPr>
        <w:t>له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..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</w:rPr>
        <w:t xml:space="preserve"> ~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AE29E2">
        <w:rPr>
          <w:rFonts w:asciiTheme="minorBidi" w:hAnsiTheme="minorBidi"/>
          <w:b/>
          <w:bCs/>
          <w:sz w:val="28"/>
          <w:szCs w:val="28"/>
          <w:rtl/>
        </w:rPr>
        <w:lastRenderedPageBreak/>
        <w:t>أحدد :من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 سوره لقمان وحدد التناقض الذي وقع فيه المشركون في أقوالهم وأفعالهم؟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_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يجادلون بغير علم ويقلدون آبائهم في عباده الأصنام بدون تفكير ومع ذلك يعترفون بقدرة الله </w:t>
      </w:r>
      <w:proofErr w:type="gramStart"/>
      <w:r w:rsidRPr="00AE29E2">
        <w:rPr>
          <w:rFonts w:asciiTheme="minorBidi" w:hAnsiTheme="minorBidi"/>
          <w:b/>
          <w:bCs/>
          <w:sz w:val="28"/>
          <w:szCs w:val="28"/>
          <w:rtl/>
        </w:rPr>
        <w:t>وخلقة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..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</w:rPr>
        <w:t xml:space="preserve"> ~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تأمل الواقع واذكر ثلاث صور يتبع فيها التقاليد على حساب </w:t>
      </w:r>
      <w:proofErr w:type="gramStart"/>
      <w:r w:rsidRPr="00AE29E2">
        <w:rPr>
          <w:rFonts w:asciiTheme="minorBidi" w:hAnsiTheme="minorBidi"/>
          <w:b/>
          <w:bCs/>
          <w:sz w:val="28"/>
          <w:szCs w:val="28"/>
          <w:rtl/>
        </w:rPr>
        <w:t>الشرع ..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 !؟</w:t>
      </w:r>
      <w:r w:rsidRPr="00AE29E2">
        <w:rPr>
          <w:rFonts w:asciiTheme="minorBidi" w:hAnsiTheme="minorBidi"/>
          <w:b/>
          <w:bCs/>
          <w:sz w:val="28"/>
          <w:szCs w:val="28"/>
        </w:rPr>
        <w:t>!~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proofErr w:type="gramStart"/>
      <w:r w:rsidRPr="00AE29E2">
        <w:rPr>
          <w:rFonts w:asciiTheme="minorBidi" w:hAnsiTheme="minorBidi"/>
          <w:b/>
          <w:bCs/>
          <w:sz w:val="28"/>
          <w:szCs w:val="28"/>
        </w:rPr>
        <w:t xml:space="preserve">_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الإحتفالات _ المأكل والعادات 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_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الاختلاط في العائله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تناولت الآيات دلائل قدرةالله في الآفاق بينها بإيجاز؟ 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إدخال ظلمة الليل في ضوء النهار و العكس و تسخير الشمس و القمر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ما صفات المنتفعين بآيات الله في الكون والكتاب كما بينتها الآيات؟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كل صبور في الضراء شكور في الرخاء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الناس أمام فضل الله ونعمه أصناف ثلاثة ، أشارت الآيات إلى صنفين اثنين فمن هما؟ ومن هو الصنف الثالث؟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مقتصد متوسط في العمل - جحود لنعم الله - سابق في الخيرات مسرع فيها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من العوائق التي تصد الإنسان عن الإقبال على الله؟ زينة الحياة الدنيا 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وساوس الشيطان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</w:p>
    <w:p w:rsidR="009306F0" w:rsidRPr="00AE29E2" w:rsidRDefault="009306F0" w:rsidP="009306F0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مفاتيح الغيب : </w:t>
      </w:r>
    </w:p>
    <w:p w:rsidR="009306F0" w:rsidRPr="00AE29E2" w:rsidRDefault="009306F0" w:rsidP="009306F0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  <w:rtl/>
          <w:lang w:bidi="ar-AE"/>
        </w:rPr>
        <w:t>علم الساعة – تنزيل الغيث – علم ما في الارحام – علم مافي الغد – علم مكان الموت</w:t>
      </w:r>
    </w:p>
    <w:p w:rsidR="009306F0" w:rsidRPr="00AE29E2" w:rsidRDefault="000E0330" w:rsidP="009306F0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</w:rPr>
        <w:br/>
        <w:t>(</w:t>
      </w:r>
      <w:proofErr w:type="gramStart"/>
      <w:r w:rsidRPr="00AE29E2">
        <w:rPr>
          <w:rFonts w:asciiTheme="minorBidi" w:hAnsiTheme="minorBidi"/>
          <w:b/>
          <w:bCs/>
          <w:sz w:val="28"/>
          <w:szCs w:val="28"/>
        </w:rPr>
        <w:t xml:space="preserve">(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ذلك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 بأن الله هو الحق وأن ما يدعون من دونه البطل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))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>(</w:t>
      </w:r>
      <w:proofErr w:type="gramStart"/>
      <w:r w:rsidRPr="00AE29E2">
        <w:rPr>
          <w:rFonts w:asciiTheme="minorBidi" w:hAnsiTheme="minorBidi"/>
          <w:b/>
          <w:bCs/>
          <w:sz w:val="28"/>
          <w:szCs w:val="28"/>
        </w:rPr>
        <w:t xml:space="preserve">(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ذلك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 بأن )) لما قبله وضح ذلك؟ 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بعد ذكر نعم الله و قدرتة تأتي النتيجة بأن الله وحدة المستحق للشكر و العباده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الباطل نقيض الحق فما أوجه الباطل في عبادة كل إله غير الله وفي صفاته؟ 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كل من يعبد غير الله فقد عبد إله مزعوما لا يقدر على شي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متى يخلص الكفار الدعاء وينسون ما كانوا يشركون به؟ عند الشدائد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ما مواقف الكفار إذا كشف الله عنهم العذاب؟ الجحود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ما الذي يحجب الشعور الفطري لدى الإنسان بوجود الله؟ المعاصي و الآثاام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المواعظ قسمان : كونية وشرعية فأيهما أشد تأثيراً على القلوب القاسية ولماذا؟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كلاهما فالله يزع بالسلطان ما لا يزع بالقرآن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التقوى جماع الخير ، بين ذلك؟ التقوى و التزام اوامر الله و اجتناب نواهيه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2-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يوم لا ينفع والد عن ولده و لامولود عن والدة فكل مهتم بنفســـة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حدد أحوال المؤمنين والكافرين كما أشارت إليها الآيات؟ 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proofErr w:type="gramStart"/>
      <w:r w:rsidRPr="00AE29E2">
        <w:rPr>
          <w:rFonts w:asciiTheme="minorBidi" w:hAnsiTheme="minorBidi"/>
          <w:b/>
          <w:bCs/>
          <w:sz w:val="28"/>
          <w:szCs w:val="28"/>
          <w:rtl/>
        </w:rPr>
        <w:t>المؤمن :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 موحّد ، متوكل ومخلص لله في أعمال ، محسن متبع للشرع فيها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الكافر : جاحد ، ناكر ، يتمتع بالدنيا كالبهائم ثم مصيره النار</w:t>
      </w:r>
      <w:r w:rsidR="009306F0"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="009306F0"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ما حجة المجادلين لوحدانية الله؟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حجة المجادلين : اتباع العادات والتقاليد ولو خالفت الدين أو العقل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lastRenderedPageBreak/>
        <w:t xml:space="preserve">ما خطورة التقليد الأعمى كما تناولته الآية؟- خطورة التقليد الأعمى : العمل دون يقين وتأكد 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.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ارتكاب الأخطاء . ترك الشرع الحنيف . تقديم أمر غير الله تعالى على أمر الله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علام يبنى علم كل من الطبيب وعالم الأرصاد الجوية بالأمور الغيبية؟ 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يبنى على تتبع حقائق علمية موجودة توصل الى حقائق متوقعة في المستقبل ، فهو ليس تنجيما أو توقع دون دليل 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ما وجه الارتباط بين الإحسان وإسلام الوجه لله تعالى؟ المحسن في عمله إنما يعمله لله تعالى حتى يضمن أجره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كاملا . وبذلك يضمن مقابل عمله لأن الناس قد لا يشكرونه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ما المقصود بالعروة الوثقى؟ وما آثار الاعتصام بها؟ 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العروة الوثقى : حبل الله المتين وقيل الإسلام .. والإعتصام به نجاة وفلاح وضمان</w:t>
      </w:r>
      <w:r w:rsidR="009306F0"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="009306F0" w:rsidRPr="00AE29E2">
        <w:rPr>
          <w:rFonts w:asciiTheme="minorBidi" w:hAnsiTheme="minorBidi"/>
          <w:b/>
          <w:bCs/>
          <w:sz w:val="28"/>
          <w:szCs w:val="28"/>
        </w:rPr>
        <w:br/>
      </w:r>
    </w:p>
    <w:p w:rsidR="004B6157" w:rsidRPr="00AE29E2" w:rsidRDefault="000E0330" w:rsidP="0001165C">
      <w:pPr>
        <w:rPr>
          <w:rFonts w:asciiTheme="minorBidi" w:hAnsiTheme="minorBidi"/>
          <w:b/>
          <w:bCs/>
          <w:sz w:val="28"/>
          <w:szCs w:val="28"/>
          <w:lang w:bidi="ar-AE"/>
        </w:rPr>
      </w:pP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ما أثر الشدائد والمحن على الإنسان؟ الشدائد تعيد الإنسان الى ربه وتذكره به إن كان ناسيا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ما موقف الناس بعد أن ينجيهم الله من الشدائد؟ 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والناس على أشكال بعد الشدائد فمنهم من يعود الى ربه ويتوب ومنهم من يجحد ويكفر إذا أحس بالأمن بعد المحنة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درس (( الوحدة الإسلامية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))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الأمة المسلمة: هي جماعة من الناس تتحدث بلغة واحدة وينحدر أفرادها من أصول عرقية مشتركة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. 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1.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لقد وحد الإسلام العرب والفرس والترك ...وما نشوب الصراع ونتائجه؟ 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سبب نشوب الصراع : تعصب كل جنس لقوميته ورغبته في طبع البلاد التي يحكمها بطابعه الخاص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أهم </w:t>
      </w:r>
      <w:proofErr w:type="gramStart"/>
      <w:r w:rsidRPr="00AE29E2">
        <w:rPr>
          <w:rFonts w:asciiTheme="minorBidi" w:hAnsiTheme="minorBidi"/>
          <w:b/>
          <w:bCs/>
          <w:sz w:val="28"/>
          <w:szCs w:val="28"/>
          <w:rtl/>
        </w:rPr>
        <w:t>النتائج :ظهور</w:t>
      </w:r>
      <w:proofErr w:type="gramEnd"/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 الاتجاهات العنصرية الضيقة والقوميات المتطرفة التي أضعفت وحدة الأمة وأضرت بمصالحها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 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1.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لماذا لم ينجح مشروع الوحدة الاسلامية الذي دعا إليه جمال الدين الأفغاني ؟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‌أ. وقوف الدول الأوروبية الاستعمارية بشدة ضد الوحدة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‌ب. عدم إدراك قادة العرب والمسلمين أهمية الوحدة الإسلامية وخطورة الاختلاف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‌ج. تقسيم المناطق التي كانت تابعة للخلافة العثمانية وتحويلها إلى مستعمرات تابعة للحلفاء</w:t>
      </w:r>
      <w:r w:rsidRPr="00AE29E2">
        <w:rPr>
          <w:rFonts w:asciiTheme="minorBidi" w:hAnsiTheme="minorBidi"/>
          <w:b/>
          <w:bCs/>
          <w:sz w:val="28"/>
          <w:szCs w:val="28"/>
        </w:rPr>
        <w:t>.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2.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لماذا عمل الاستعمار الأوروبي على تقسيم العالم الإسلامي إلى دويلات صغيرة ؟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لفصل الشعوب الإسلامية عن بعضها البعض ، وبالتالي إضعاف قوتها ، وسهولة السيطرة عليها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3.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ما الهدف من إنشاء جامعة الدول العربية ؟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التضامن العربي وحل النزاعات الداخلية دون استخدام القوة – التشاور ومبادلة الرأي في حال وقوع عمل عدائي ضد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أي دولة من الدول الأعضاء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. 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4.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كيف استطاعت إمارات الخليج العربي أن تحل الخلافات بينها وأن تقيم اتحاداً ناجحاً ؟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lastRenderedPageBreak/>
        <w:t>من خلال التنسيق بين القادة وتسوية خلافات الحدود وغيرها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يملك العالم الإسلامي من القدرات والطاقات البشرية والوسائل ما يمكّنه من مواجهة التحديات ، فما الذي ينقصه ؟</w:t>
      </w:r>
      <w:r w:rsidRPr="00AE29E2">
        <w:rPr>
          <w:rFonts w:asciiTheme="minorBidi" w:hAnsiTheme="minorBidi"/>
          <w:b/>
          <w:bCs/>
          <w:sz w:val="28"/>
          <w:szCs w:val="28"/>
        </w:rPr>
        <w:br/>
        <w:t xml:space="preserve">-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العودة الصادقة إلى المنهج الرباني في جميع مناحي الحياة 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- </w:t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الوحدة والترابط</w:t>
      </w:r>
      <w:r w:rsidR="0001165C"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="0001165C"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ما هو في تقديرك أهم أشكال التعاون بين الدول الإسلامية في الوقت الراهن ؟ 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ما تمليه عليهم الوحدة والأخوة النابعة من العقيدة الإسلامية : من تعاون اقتصادي وسياسي وثقافي وأمني وغير ذلك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 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هل تعرف لغات إسلامية غير اللغة العربية ؟ اذكر خمساً منها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التركية ـ الباسا ( أندونيسيا ) ـ الملايو ( ماليزيا ) ـ الأردية ـ الفارسية ـ الصومالية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أسماء البحار الاستراتيجية التي توجد في بلاد المسلمين؟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البحر الأبيض المتوسط ـ البحر الأحمر ـ بحر العرب ـ البحر الأسود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أسماء خمس دول آسيوية يبلغ عدد المسلمين فيها أكثر من عشرين مليوناً .؟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السعودية ـ العراق ـ إيران ـ تركيا ـ أوزبكستان ـ باكستان ـ بنغلادش 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ما الموارد الاستراتيجية التي توجد في هذه المنطقة ؟ البترول ـ المعادن ـ الحبوب ـ المطاط ـ القطن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كيف يكون وضع العالم الإسلامي إذا استطاع المسلمون في هذا المثلث أن يقيموا اتحاداً بينهم ؟ 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 xml:space="preserve">يكون قوياً في الجوانب المختلفة : السياسية والاقتصادية وغيرها ، وبالتالي فإنه يستطيع أن يتخذ قراراته بنفسه 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  <w:rtl/>
        </w:rPr>
        <w:t>ويرتقي بالأمة الإسلامية ويعيد لها ماضيها المجيد نحو مستقبل مشرق</w:t>
      </w:r>
      <w:r w:rsidRPr="00AE29E2">
        <w:rPr>
          <w:rFonts w:asciiTheme="minorBidi" w:hAnsiTheme="minorBidi"/>
          <w:b/>
          <w:bCs/>
          <w:sz w:val="28"/>
          <w:szCs w:val="28"/>
        </w:rPr>
        <w:t xml:space="preserve"> . </w:t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  <w:r w:rsidRPr="00AE29E2">
        <w:rPr>
          <w:rFonts w:asciiTheme="minorBidi" w:hAnsiTheme="minorBidi"/>
          <w:b/>
          <w:bCs/>
          <w:sz w:val="28"/>
          <w:szCs w:val="28"/>
        </w:rPr>
        <w:br/>
      </w:r>
    </w:p>
    <w:p w:rsidR="00AE29E2" w:rsidRPr="00AE29E2" w:rsidRDefault="00AE29E2">
      <w:pPr>
        <w:rPr>
          <w:rFonts w:asciiTheme="minorBidi" w:hAnsiTheme="minorBidi"/>
          <w:b/>
          <w:bCs/>
          <w:sz w:val="28"/>
          <w:szCs w:val="28"/>
          <w:lang w:bidi="ar-AE"/>
        </w:rPr>
      </w:pPr>
    </w:p>
    <w:sectPr w:rsidR="00AE29E2" w:rsidRPr="00AE29E2" w:rsidSect="00797065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9C4" w:rsidRDefault="005D19C4" w:rsidP="009F1349">
      <w:pPr>
        <w:spacing w:after="0" w:line="240" w:lineRule="auto"/>
      </w:pPr>
      <w:r>
        <w:separator/>
      </w:r>
    </w:p>
  </w:endnote>
  <w:endnote w:type="continuationSeparator" w:id="0">
    <w:p w:rsidR="005D19C4" w:rsidRDefault="005D19C4" w:rsidP="009F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973951613"/>
      <w:docPartObj>
        <w:docPartGallery w:val="Page Numbers (Bottom of Page)"/>
        <w:docPartUnique/>
      </w:docPartObj>
    </w:sdtPr>
    <w:sdtContent>
      <w:p w:rsidR="009F1349" w:rsidRDefault="009F1349">
        <w:pPr>
          <w:pStyle w:val="Footer"/>
          <w:jc w:val="center"/>
        </w:pPr>
        <w:fldSimple w:instr=" PAGE   \* MERGEFORMAT ">
          <w:r>
            <w:rPr>
              <w:noProof/>
              <w:rtl/>
            </w:rPr>
            <w:t>1</w:t>
          </w:r>
        </w:fldSimple>
      </w:p>
    </w:sdtContent>
  </w:sdt>
  <w:p w:rsidR="009F1349" w:rsidRDefault="009F13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9C4" w:rsidRDefault="005D19C4" w:rsidP="009F1349">
      <w:pPr>
        <w:spacing w:after="0" w:line="240" w:lineRule="auto"/>
      </w:pPr>
      <w:r>
        <w:separator/>
      </w:r>
    </w:p>
  </w:footnote>
  <w:footnote w:type="continuationSeparator" w:id="0">
    <w:p w:rsidR="005D19C4" w:rsidRDefault="005D19C4" w:rsidP="009F1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90E33"/>
    <w:multiLevelType w:val="hybridMultilevel"/>
    <w:tmpl w:val="BABAE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26A40"/>
    <w:multiLevelType w:val="hybridMultilevel"/>
    <w:tmpl w:val="EBDAAA70"/>
    <w:lvl w:ilvl="0" w:tplc="1ECCDE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color w:val="auto"/>
        <w:lang w:bidi="ar-A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330"/>
    <w:rsid w:val="0001165C"/>
    <w:rsid w:val="000E0330"/>
    <w:rsid w:val="003774D7"/>
    <w:rsid w:val="004B6157"/>
    <w:rsid w:val="005D19C4"/>
    <w:rsid w:val="00797065"/>
    <w:rsid w:val="009306F0"/>
    <w:rsid w:val="00935953"/>
    <w:rsid w:val="009F1349"/>
    <w:rsid w:val="00AE29E2"/>
    <w:rsid w:val="00BB2DB4"/>
    <w:rsid w:val="00D9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15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D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F1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1349"/>
  </w:style>
  <w:style w:type="paragraph" w:styleId="Footer">
    <w:name w:val="footer"/>
    <w:basedOn w:val="Normal"/>
    <w:link w:val="FooterChar"/>
    <w:uiPriority w:val="99"/>
    <w:unhideWhenUsed/>
    <w:rsid w:val="009F1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3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235A1C-B2A5-418E-A700-2A894927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Tamy</dc:creator>
  <cp:lastModifiedBy>Tamy</cp:lastModifiedBy>
  <cp:revision>4</cp:revision>
  <cp:lastPrinted>2013-03-14T06:12:00Z</cp:lastPrinted>
  <dcterms:created xsi:type="dcterms:W3CDTF">2013-03-10T07:09:00Z</dcterms:created>
  <dcterms:modified xsi:type="dcterms:W3CDTF">2013-03-14T06:13:00Z</dcterms:modified>
</cp:coreProperties>
</file>