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F04" w:rsidRPr="00E66F1C" w:rsidRDefault="00E66F1C" w:rsidP="00E66F1C">
      <w:pPr>
        <w:jc w:val="center"/>
        <w:rPr>
          <w:rFonts w:ascii="Tahoma" w:hAnsi="Tahoma" w:cs="Tahoma" w:hint="cs"/>
          <w:color w:val="000000" w:themeColor="text1"/>
          <w:sz w:val="27"/>
          <w:szCs w:val="27"/>
          <w:rtl/>
        </w:rPr>
      </w:pPr>
      <w:r>
        <w:rPr>
          <w:rFonts w:ascii="Tahoma" w:hAnsi="Tahoma" w:cs="Tahoma"/>
          <w:color w:val="000000" w:themeColor="text1"/>
          <w:sz w:val="27"/>
          <w:szCs w:val="27"/>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i1025" type="#_x0000_t154" style="width:312pt;height:118.5pt"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string="شفاء بنت عبد الله"/>
          </v:shape>
        </w:pict>
      </w:r>
      <w:r w:rsidRPr="00E66F1C">
        <w:rPr>
          <w:rFonts w:ascii="Tahoma" w:hAnsi="Tahoma" w:cs="Tahoma"/>
          <w:color w:val="000000" w:themeColor="text1"/>
          <w:sz w:val="27"/>
          <w:szCs w:val="27"/>
          <w:rtl/>
        </w:rPr>
        <w:br/>
        <w:t xml:space="preserve">نسبها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 xml:space="preserve">هي الشفاء بنت عبد الله ابن شمس بن خلف القرشية العدوية، من المبايعات، وغلب عليها الشفاء. أمها فاطمة بنت وهب بن عمرو بن مخزوم. أسلمت الشفاء قبل الهجرة فهي من المهاجرات الأوائل وبايعت النبي صلى الله عليه وسلم".(1)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 xml:space="preserve">فضائلها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 xml:space="preserve">كانت رضي الله عنها من عقلاء النساء وفضلائهن، أقطعها رسول الله صلى الله عليه وسلم دارا بالحكاكين فنزلتها مع ابنها سليمان فكانت تأتيها نساء المدينة يتعلمن منها الكتابة، وكانت من بينهن أم المؤمنين حفصة بنت عمر رضي الله عنها. فكانت دارها بحق أول مدرسة بالمدينة المنورة.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 xml:space="preserve">مهنتها الطب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 xml:space="preserve">وكانت رضي الله عنها تخرج مع رسول الله صلى الله عليه في غزواته فتداوي الجرحى وكان يأتيها الصحابة في بيتها للتطبيب وقد اشتهرت برقية النمِلة وهي قروح تصيب الجنين.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عن أبي بكر بن سليمان بن أبي حثمة أن الشفاء ابنة عبد الله قالت دخل علي رسول الله صلى الله عليه وسلم وأنا قاعدة مع حفصة بنت عمر فقال ما يمنعك أن تعلمي هذه رقية النملة كما علمتها الكتابة.(2)</w:t>
      </w:r>
      <w:r w:rsidRPr="00E66F1C">
        <w:rPr>
          <w:rFonts w:ascii="Tahoma" w:hAnsi="Tahoma" w:cs="Tahoma"/>
          <w:color w:val="000000" w:themeColor="text1"/>
          <w:sz w:val="27"/>
          <w:szCs w:val="27"/>
          <w:rtl/>
        </w:rPr>
        <w:br/>
        <w:t>كانت من عقلاء النساء وفضلائهن وكان رسول الله صلى الله عليه وسلم يأتيها ويقيل عندها وكانت قد اتخذت له فراشا وإزارا ينام فيه فلم يزل ذلك عند ولدها حتى أخذه منه مروان.</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lastRenderedPageBreak/>
        <w:br/>
      </w:r>
      <w:r w:rsidRPr="00E66F1C">
        <w:rPr>
          <w:rFonts w:ascii="Tahoma" w:hAnsi="Tahoma" w:cs="Tahoma"/>
          <w:color w:val="000000" w:themeColor="text1"/>
          <w:sz w:val="27"/>
          <w:szCs w:val="27"/>
          <w:rtl/>
        </w:rPr>
        <w:br/>
        <w:t>عن أبي بكر بن سليمان بن أبي حثمة القرشي أن رجلا من الأنصار خرجت به نملة فدل أن الشفاء بنت عبد الله ترقي من النملة فجاءها فسألها أن ترقيه فقالت والله ما رقيت منذ أسلمت فذهب الأنصاري إلى رسول الله صلى الله عليه وسلم فاخبره بالذي قالت الشفاء فدعا رسول الله صلى الله عليه وسلم الشفاء فقال اعرضي علي فعرضتها عليه فقال ارقيه وعلميها حفصة كما علمتها الكتاب هذا حديث صحيح على شرط الشيخين وقد سمعه أبو بكر بن سليمان من جدته.</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 xml:space="preserve">علمها واهتمامها بالدعوة والسياسة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 xml:space="preserve">كان عمر بن الخطاب أمير المؤمنين رضي الله عنه يجلها ويقدرها ويأخذ مشورتها فولاها أمر الحسبة.(3)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 xml:space="preserve">روت هذه الصحابية الفاضلة أحاديث عدة ينم معنى هذه الأحاديث عن اهتمامها بالسياسة وبأمر الدعوة إلى الله عز و جل أوردها هنا وان قصرت في تعليقي عنها، فهي وحدها كافية ومعبرة عما كان لهذه الصحابية الجليلة من اهتمام بأمر المسلمين وتبليغ لكلمة الله. فذاكرتها وفطنتها وحنكتها سجلت لها أحاديث عظيمة، استوعبتها وعملت بها ونصحت ووجهت وقومت بها سلوكيات رأتها مخالفة لما عهدت عليه رسول الله صلى الله عليه وسلم وصحبه.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 xml:space="preserve">عن أبي سلمة بن عبد الرحمان عن الشفاء ابنة عبد الله قالت : " ثم جئت يوما حتى دخلت على النبي صلى الله عليه وسلم فشكوت إليه فجعل يعتذر إلي وجعلت ألومه، قالت ثم حانت الصلاة الأولى فدخلت بيت ابنتي وهي أم شرحبيل ابن حسنة فوجدت زوجها في البيت فجعلت ألومه فقلت: قد حضرت الصلاة وأنت ها هنا؟ فقال: يا عمة لا تلوميني كان لي ثوبان استعار أحدهما النبي صلى الله عليه و سلم. فقلت بأبي أنت وأمي... أنا ألومه وهذا شأنه؟؟ فقال شرحبيل: إنما كان أحدهما درعا فرقعناه".(4)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 xml:space="preserve">صحابية جليلة تلوم رسول الله صلى الله عليه وسلم على تقصيره في العطاء وتتعظ حين يبلغها أنه استعار الثوب وتلوم زوج ابنتها على عدم حضور الصلاة في المسجد هل كانت على هامش المجتمع أم في قلبه النابض الحي بل وعت دورها في الوعظ والإرشاد و رد الأمور إلى نصابها؟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lastRenderedPageBreak/>
        <w:t>أخبرنا عمر بن سليمان عن أبي حتمة عن أبيه قال قالت الشفاء ابنة عبد الله وقد رأت فتيانا يقصدون في المشي و يتكلمون رويدا فقالت: ما هذا؟، فقالوا: نساك، فقالت: كان والله عمر إذا تكلم أسمع وإذا مشى أسرع وإذا ضرب أوجع وهو الناسك حقا.(5)</w:t>
      </w:r>
      <w:r w:rsidRPr="00E66F1C">
        <w:rPr>
          <w:rFonts w:ascii="Tahoma" w:hAnsi="Tahoma" w:cs="Tahoma"/>
          <w:color w:val="000000" w:themeColor="text1"/>
          <w:sz w:val="27"/>
          <w:szCs w:val="27"/>
          <w:rtl/>
        </w:rPr>
        <w:br/>
        <w:t xml:space="preserve">عن سليمان بن أبي حتمة عن الشفاء بنت عبد الله قالت: دخل على بيتي عمر بن الخطاب فوجد عندي رجلين نائمين فقال: ما شأن هذين ما شهدا معنا الصلاة ؟ قلت يا أمير المؤمنين صليا مع الناس، وكان ذلك في رمضان فلم يزالا يصليان حتى أصبحا وصليا الصبح وناما فقال عمر: لأن أصلي الصبح في جماعة أحب إلي من أن أصلي ليلة حتى أصبح.(6)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 xml:space="preserve">عن الشفاء بنت عبد الله عن عمر بن الخطاب قال: قال رسول الله صلى الله عليه وسلم لرسولي كسرى لما بعتهما إلى رسول الله صلى الله عليه وسلم: إن ربي عز وجل قد قتل ربكما الليلة في خمس ساعات مضين منها قتله ابنه شيروين، سلطه الله عليه فقولا لصاحبكما إن تسلم أعطيك ما تحت يديك في بلادك وإن لا تفعل يغن الله عنك ارجعا إليه فأخبراه (الديلمي) (7)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 xml:space="preserve">من حديث الشفاء بنت عبد الله أن رسول الله صلى الله عليه وسلم بعث عبد الله بن حداقة السهمي منصرفا من الحديبية إلى كسرى وبعث معه كتابا مختوما فيه: بسم الله الرحمن الرحيم، من محمد رسول الله إلى كسرى عظيم الفرس، سلام على من اتبع الهدى وآمن بالله ورسوله,وشهد أن لا إله إلا الله وحده لا شريك له، وأن محمدا عبده ورسوله، أدعوك بداعية الله، فإني أنا رسول الله إلى الناس كافة، لينذر من كان حيا ويحق القول على الكافرين، أسلم تسلم، فإن أبيت فإن عليك إثم المجوس "قال عبد الله بن حداقة فانتهيت إلى بابه فطلبت الإذن عليه، حتى وصلت إليه، فدفعت إليه كتاب رسول الله صلى الله عليه وسلم، فقرئ عليه، فأخذه ومزقه، فلما بلغ ذلك رسول الله صلى الله عليه وسلم، قال: مزق الله ملكه.(8)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نفس الحديث أخرجه البخاري مختصرا عن ابن عباس، بعث بكتابه مع عبد الله بن حداقة السهمي وأمره أن يدفعه إلى عظيم البحرين، فدفعه عظيم البحرين إلى كسرى، فلما قرأه مزقه، قال: فحسبت أن ابن المسيب قال: فدعا عليهم رسول الله صلى الله عليه وسلم أن يمزقوا كل ممزق.</w:t>
      </w:r>
      <w:r w:rsidRPr="00E66F1C">
        <w:rPr>
          <w:rFonts w:ascii="Tahoma" w:hAnsi="Tahoma" w:cs="Tahoma"/>
          <w:color w:val="000000" w:themeColor="text1"/>
          <w:sz w:val="27"/>
          <w:szCs w:val="27"/>
          <w:rtl/>
        </w:rPr>
        <w:br/>
        <w:t xml:space="preserve">لماذا أورد البخاري الحديث مختصرا من رواية ابن عباس وجاء حديث الشفاء مطولا: هل كانت دونته أم هي كاتبته حيث أنها كانت تعلم الكتابة؟ على أي هذا يبين أن الاهتمام بالسياسة كان ضمن اهتماماتها، ويثبت ذلك حديث آخر. رواه الطبراني.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 xml:space="preserve">عن ابن شهاب قال: قال عمر ابن عبد العزيز لأبي بكر بن سليمان بن أبي حتمة: من </w:t>
      </w:r>
      <w:r w:rsidRPr="00E66F1C">
        <w:rPr>
          <w:rFonts w:ascii="Tahoma" w:hAnsi="Tahoma" w:cs="Tahoma"/>
          <w:color w:val="000000" w:themeColor="text1"/>
          <w:sz w:val="27"/>
          <w:szCs w:val="27"/>
          <w:rtl/>
        </w:rPr>
        <w:lastRenderedPageBreak/>
        <w:t>أول من كتب من عبد الله أمير المؤمنين؟ فقال: أخبرتني الشفاء بنت عبد الله وكانت من المهاجرات الأول، أن لبيد بن ربيعة وعدي بن حاتم قدما المدينة فأتيا المسجد فوجدا عمرو بن العاص فقالا يا ابن العاص استأذن لنا على أمير المؤمنين، فقال: أنتما والله أصبتما اسمه فهو الأمير ونحن المؤمنون، فدخل عمرو على عمر فقال: السلام عليك يا أمير المؤمنين، فقال عمر: ما هذا؟ فقال: أنت الأمير ونحن المؤمنون. فجرى الكتاب من يومئذ. رواه الطبراني ورجاله رجال الصحاح.</w:t>
      </w:r>
    </w:p>
    <w:p w:rsidR="00E66F1C" w:rsidRPr="00E66F1C" w:rsidRDefault="00E66F1C" w:rsidP="00E66F1C">
      <w:pPr>
        <w:jc w:val="center"/>
        <w:rPr>
          <w:color w:val="000000" w:themeColor="text1"/>
          <w:lang w:bidi="ar-AE"/>
        </w:rPr>
      </w:pP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عن محمد بن سلام قال: أرسل عمر بن الخطاب إلى الشفاء بنت عبد الله العدوية أن أغذي علي قالت: فغدوت عليه فوجدت عاتكة بنت أسيد بن أبي العاص ببابه فدخلنا فتحدثنا ساعة فدعا بنمط فأعطاها إياه ودعا بنمط دونه وأعطانيه قالت فقلت: يا عمر أنا قبلها إسلاما وأنا بنت عمك دونها وأرسلت إلي وأتت من قبل نفسها، قال: ما كنت رفعت ذلك إلا لك فلما اجتمعتما تذكرت أنها أقرب إلى رسول الله صلى الله عليه وسلم منك.(9)</w:t>
      </w:r>
      <w:r w:rsidRPr="00E66F1C">
        <w:rPr>
          <w:rFonts w:ascii="Tahoma" w:hAnsi="Tahoma" w:cs="Tahoma"/>
          <w:color w:val="000000" w:themeColor="text1"/>
          <w:sz w:val="27"/>
          <w:szCs w:val="27"/>
          <w:rtl/>
        </w:rPr>
        <w:br/>
        <w:t xml:space="preserve">ففيم تحدثت ساعة مع عمر؟ وكيف تجرأت وناقشته فيما أعطاه لها؟ وكيف أقنعها رده؟ رضي الله عنهم أجمعين.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وأختم بحديث غريب وجدته(10): ومن قال للشفاء علمي حفصة رقية النملة قيل أن هذا من لغز الكلام ومزاحه كقوله للعجوز لا تدخل العجوز الجنة، وذلك أن رقية النملة شيء كانت تستعمله النساء يعلم كل من سمعه أنه كلام لا يضر ولا ينفع. من أين هذه المقولة؟ ومن أي فقه انبثقت؟ هل لأنه ليس للمرأة حق في مهنة الطب؟ عجبا امرأة ناقصة عقل ودين تعرف الطب؟ خلقت من ضلع أعوج وتعالج المرضى؟</w:t>
      </w:r>
      <w:r w:rsidRPr="00E66F1C">
        <w:rPr>
          <w:rFonts w:ascii="Tahoma" w:hAnsi="Tahoma" w:cs="Tahoma"/>
          <w:color w:val="000000" w:themeColor="text1"/>
          <w:sz w:val="27"/>
          <w:szCs w:val="27"/>
          <w:rtl/>
        </w:rPr>
        <w:br/>
        <w:t xml:space="preserve">وهل تتعلم النساء الكتابة أم أنه كما قال علي القارى في المرقاة "يحتمل أن يكون جائزا للسلف دون الخلف لفساد النسوان في هذا الزمان" ويستدل أصحاب هذا القول بحديث عن هشام بن عروة عن أبيه عن عائشة قالت: قال رسول الله صلى الله عليه وسلم: "لا تسكنوهن الغرف ولا تعلموهن الكتابة" وحديث ابن عباس مرفوعا "لا تعلموا نساءكم الكتابة" مع العلم أن الحديث الأول في سنده محمد بن إبراهيم الشامي منكر الحديث ومن الوضاعين. قال الذهبي: قال الدار قطني كذاب. قال ابن حبان: لا يحل الرواية عنه كان يضع الحديث. والثاني فيه جعفر بن نصر وهو متهم بالكذب قال صاحب الكامل: حدث عن الثقات بالبواطيل. </w:t>
      </w:r>
      <w:r w:rsidRPr="00E66F1C">
        <w:rPr>
          <w:rFonts w:ascii="Tahoma" w:hAnsi="Tahoma" w:cs="Tahoma"/>
          <w:color w:val="000000" w:themeColor="text1"/>
          <w:sz w:val="27"/>
          <w:szCs w:val="27"/>
          <w:rtl/>
        </w:rPr>
        <w:br/>
      </w:r>
      <w:r w:rsidRPr="00E66F1C">
        <w:rPr>
          <w:rFonts w:ascii="Tahoma" w:hAnsi="Tahoma" w:cs="Tahoma"/>
          <w:color w:val="000000" w:themeColor="text1"/>
          <w:sz w:val="27"/>
          <w:szCs w:val="27"/>
          <w:rtl/>
        </w:rPr>
        <w:br/>
        <w:t>أما آن لنا أن نزيح غبش قرون العض والجبر عن سنة حبيبنا رسول الله صلى الله عليه وسلم، لنرى إشراقة صبح على امرأة تخطو على خطى خير نساء طلعت عليهن الشمس.</w:t>
      </w:r>
    </w:p>
    <w:sectPr w:rsidR="00E66F1C" w:rsidRPr="00E66F1C" w:rsidSect="008F3F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characterSpacingControl w:val="doNotCompress"/>
  <w:compat/>
  <w:rsids>
    <w:rsidRoot w:val="00E66F1C"/>
    <w:rsid w:val="008F3F04"/>
    <w:rsid w:val="00E66F1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F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1013</Words>
  <Characters>5779</Characters>
  <Application>Microsoft Office Word</Application>
  <DocSecurity>0</DocSecurity>
  <Lines>48</Lines>
  <Paragraphs>13</Paragraphs>
  <ScaleCrop>false</ScaleCrop>
  <Company/>
  <LinksUpToDate>false</LinksUpToDate>
  <CharactersWithSpaces>6779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2013-04-25T10:05:00Z</dcterms:created>
  <dcterms:modified xsi:type="dcterms:W3CDTF">2013-04-25T10:08:00Z</dcterms:modified>
</cp:coreProperties>
</file>