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969" w:rsidRDefault="00DC3B70" w:rsidP="00034A72">
      <w:pPr>
        <w:bidi/>
        <w:jc w:val="center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-206375</wp:posOffset>
            </wp:positionH>
            <wp:positionV relativeFrom="paragraph">
              <wp:posOffset>196850</wp:posOffset>
            </wp:positionV>
            <wp:extent cx="1814195" cy="2010410"/>
            <wp:effectExtent l="209550" t="152400" r="205105" b="142240"/>
            <wp:wrapNone/>
            <wp:docPr id="1" name="Picture 1" descr="G:\5lfiat\25785_2123411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5lfiat\25785_21234111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014" t="23633" r="39746" b="43164"/>
                    <a:stretch>
                      <a:fillRect/>
                    </a:stretch>
                  </pic:blipFill>
                  <pic:spPr bwMode="auto">
                    <a:xfrm rot="20682392">
                      <a:off x="0" y="0"/>
                      <a:ext cx="1814195" cy="2010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93EB9">
        <w:rPr>
          <w:rFonts w:asciiTheme="minorBidi" w:hAnsiTheme="minorBidi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-34.45pt;margin-top:182.15pt;width:303.6pt;height:48.55pt;z-index:251688960;mso-position-horizontal-relative:text;mso-position-vertical-relative:text" filled="f" fillcolor="black [3213]" stroked="f" strokecolor="#0d0d0d [3069]">
            <v:textbox>
              <w:txbxContent>
                <w:p w:rsidR="000D504B" w:rsidRPr="00DC3B70" w:rsidRDefault="000D504B" w:rsidP="000D504B">
                  <w:pPr>
                    <w:bidi/>
                    <w:ind w:left="0"/>
                    <w:jc w:val="center"/>
                    <w:rPr>
                      <w:color w:val="FF9933"/>
                      <w:sz w:val="28"/>
                      <w:szCs w:val="28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28"/>
                      <w:szCs w:val="28"/>
                      <w:rtl/>
                      <w:lang w:bidi="ar-AE"/>
                    </w:rPr>
                    <w:t>هو أهتزاز أرضي سريع يعود إلى تكسر الصخور بسبب حركة الالواح..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49" type="#_x0000_t202" style="position:absolute;left:0;text-align:left;margin-left:395.55pt;margin-top:187.05pt;width:303.6pt;height:44.4pt;z-index:251682816;mso-position-horizontal-relative:text;mso-position-vertical-relative:text" filled="f" fillcolor="black [3213]" stroked="f" strokecolor="#0d0d0d [3069]">
            <v:textbox>
              <w:txbxContent>
                <w:p w:rsidR="005970B0" w:rsidRPr="00DC3B70" w:rsidRDefault="005970B0" w:rsidP="005970B0">
                  <w:pPr>
                    <w:bidi/>
                    <w:ind w:left="0"/>
                    <w:jc w:val="center"/>
                    <w:rPr>
                      <w:color w:val="FF9933"/>
                      <w:sz w:val="28"/>
                      <w:szCs w:val="28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28"/>
                      <w:szCs w:val="28"/>
                      <w:rtl/>
                      <w:lang w:bidi="ar-AE"/>
                    </w:rPr>
                    <w:t>عبارة عن فتحات وشقوق في القشرة الارضية تندفع منها المواد المنصهرة إلى سطح الأرض على شكل لافات بركانية</w:t>
                  </w:r>
                  <w:r w:rsidR="000D504B" w:rsidRPr="00DC3B70">
                    <w:rPr>
                      <w:rFonts w:hint="cs"/>
                      <w:color w:val="FF9933"/>
                      <w:sz w:val="28"/>
                      <w:szCs w:val="28"/>
                      <w:rtl/>
                      <w:lang w:bidi="ar-AE"/>
                    </w:rPr>
                    <w:t>..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left:0;text-align:left;margin-left:584.9pt;margin-top:234.75pt;width:0;height:20.1pt;z-index:251702272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53" type="#_x0000_t202" style="position:absolute;left:0;text-align:left;margin-left:252pt;margin-top:272.9pt;width:233.15pt;height:122.25pt;z-index:251686912;mso-position-horizontal-relative:text;mso-position-vertical-relative:text" filled="f" stroked="f">
            <v:textbox>
              <w:txbxContent>
                <w:p w:rsidR="005970B0" w:rsidRDefault="005970B0" w:rsidP="005970B0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5970B0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حسب أشكالها:</w:t>
                  </w:r>
                </w:p>
                <w:p w:rsidR="00C8662C" w:rsidRPr="000D504B" w:rsidRDefault="00C8662C" w:rsidP="00C8662C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براكين حطام صخري:</w:t>
                  </w:r>
                  <w:r w:rsidR="000D504B" w:rsidRPr="000D504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جزر الاندونيسية..</w:t>
                  </w:r>
                </w:p>
                <w:p w:rsidR="00C8662C" w:rsidRDefault="00C8662C" w:rsidP="00C8662C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البراكين الطباقية:</w:t>
                  </w:r>
                  <w:r w:rsidR="000D504B" w:rsidRPr="000D504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بركان مايون في الفلبين..</w:t>
                  </w:r>
                </w:p>
                <w:p w:rsidR="00C8662C" w:rsidRPr="000D504B" w:rsidRDefault="00C8662C" w:rsidP="00C8662C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jc w:val="left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البراكين الهضبية</w:t>
                  </w:r>
                  <w:r w:rsidRPr="004D5C4A">
                    <w:rPr>
                      <w:rFonts w:hint="cs"/>
                      <w:color w:val="0099CC"/>
                      <w:sz w:val="32"/>
                      <w:szCs w:val="32"/>
                      <w:rtl/>
                      <w:lang w:bidi="ar-AE"/>
                    </w:rPr>
                    <w:t>:</w:t>
                  </w:r>
                  <w:r w:rsidR="000D504B" w:rsidRPr="000D504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بركان مونالوا في جزر هاواي..</w:t>
                  </w:r>
                </w:p>
                <w:p w:rsidR="00C8662C" w:rsidRPr="005970B0" w:rsidRDefault="00C8662C" w:rsidP="00C8662C">
                  <w:pPr>
                    <w:bidi/>
                    <w:ind w:left="0"/>
                    <w:jc w:val="center"/>
                    <w:rPr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65" type="#_x0000_t202" style="position:absolute;left:0;text-align:left;margin-left:-56.95pt;margin-top:301.9pt;width:246.1pt;height:60.25pt;z-index:251699200;mso-position-horizontal-relative:text;mso-position-vertical-relative:text" filled="f" stroked="f">
            <v:textbox>
              <w:txbxContent>
                <w:p w:rsidR="000D504B" w:rsidRPr="000D504B" w:rsidRDefault="00D26969">
                  <w:pPr>
                    <w:ind w:left="0"/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بفعل أنهيارات الصخور المفاجئة في المناطق الجليدية وأستثمار الثروات الباطنية كمناجم الفحم..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67" type="#_x0000_t202" style="position:absolute;left:0;text-align:left;margin-left:-57.6pt;margin-top:437.25pt;width:246.1pt;height:61.4pt;z-index:251701248;mso-position-horizontal-relative:text;mso-position-vertical-relative:text" filled="f" stroked="f">
            <v:textbox>
              <w:txbxContent>
                <w:p w:rsidR="00D26969" w:rsidRPr="000D504B" w:rsidRDefault="00D26969" w:rsidP="00D26969">
                  <w:pPr>
                    <w:ind w:left="0"/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أشد أنواع الزلازل- تشكل حوالي95%من الزلازل المرصودة- تحدث نتيجة الضغط الداخلي للأرض- تحرك بعض طبقات القشرة الارضية أفقيا وعموديا..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64" type="#_x0000_t202" style="position:absolute;left:0;text-align:left;margin-left:68.4pt;margin-top:412.7pt;width:107.15pt;height:36pt;z-index:251698176;mso-position-horizontal-relative:text;mso-position-vertical-relative:text" filled="f" stroked="f">
            <v:textbox>
              <w:txbxContent>
                <w:p w:rsidR="000D504B" w:rsidRPr="00DC3B70" w:rsidRDefault="000D504B" w:rsidP="000D504B">
                  <w:pPr>
                    <w:bidi/>
                    <w:ind w:left="0"/>
                    <w:jc w:val="center"/>
                    <w:rPr>
                      <w:color w:val="FF9933"/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زلازل تكتونية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61" type="#_x0000_t32" style="position:absolute;left:0;text-align:left;margin-left:170.55pt;margin-top:427.8pt;width:20.05pt;height:0;flip:x;z-index:251695104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58" type="#_x0000_t32" style="position:absolute;left:0;text-align:left;margin-left:191.7pt;margin-top:288.7pt;width:0;height:139.1pt;z-index:251692032;mso-position-horizontal-relative:text;mso-position-vertical-relative:text" o:connectortype="straight"/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66" type="#_x0000_t202" style="position:absolute;left:0;text-align:left;margin-left:-57.7pt;margin-top:378.5pt;width:246.1pt;height:26pt;z-index:251700224;mso-position-horizontal-relative:text;mso-position-vertical-relative:text" filled="f" stroked="f">
            <v:textbox>
              <w:txbxContent>
                <w:p w:rsidR="00D26969" w:rsidRPr="000D504B" w:rsidRDefault="00D26969" w:rsidP="00D26969">
                  <w:pPr>
                    <w:ind w:left="0"/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تحدث بسبب الانفجارات البركانية..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62" type="#_x0000_t202" style="position:absolute;left:0;text-align:left;margin-left:62.35pt;margin-top:275.95pt;width:107.15pt;height:36pt;z-index:251696128;mso-position-horizontal-relative:text;mso-position-vertical-relative:text" filled="f" stroked="f">
            <v:textbox>
              <w:txbxContent>
                <w:p w:rsidR="000D504B" w:rsidRPr="00DC3B70" w:rsidRDefault="000D504B" w:rsidP="000D504B">
                  <w:pPr>
                    <w:bidi/>
                    <w:ind w:left="0"/>
                    <w:jc w:val="center"/>
                    <w:rPr>
                      <w:color w:val="FF9933"/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زلازل الانهيارات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63" type="#_x0000_t202" style="position:absolute;left:0;text-align:left;margin-left:60.75pt;margin-top:350.85pt;width:107.15pt;height:36pt;z-index:251697152;mso-position-horizontal-relative:text;mso-position-vertical-relative:text" filled="f" stroked="f">
            <v:textbox>
              <w:txbxContent>
                <w:p w:rsidR="000D504B" w:rsidRPr="00DC3B70" w:rsidRDefault="000D504B" w:rsidP="000D504B">
                  <w:pPr>
                    <w:bidi/>
                    <w:ind w:left="0"/>
                    <w:jc w:val="center"/>
                    <w:rPr>
                      <w:color w:val="FF9933"/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زلازل بركانية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60" type="#_x0000_t32" style="position:absolute;left:0;text-align:left;margin-left:171.65pt;margin-top:367.1pt;width:20.05pt;height:0;flip:x;z-index:251694080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59" type="#_x0000_t32" style="position:absolute;left:0;text-align:left;margin-left:171.65pt;margin-top:288.7pt;width:20.05pt;height:0;flip:x;z-index:251693056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57" type="#_x0000_t202" style="position:absolute;left:0;text-align:left;margin-left:50.1pt;margin-top:243.85pt;width:107.15pt;height:36pt;z-index:251691008;mso-position-horizontal-relative:text;mso-position-vertical-relative:text" filled="f" stroked="f">
            <v:textbox>
              <w:txbxContent>
                <w:p w:rsidR="000D504B" w:rsidRPr="000D504B" w:rsidRDefault="000D504B" w:rsidP="000D504B">
                  <w:pPr>
                    <w:bidi/>
                    <w:ind w:left="0"/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 w:rsidRPr="000D504B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أنواعها: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56" type="#_x0000_t32" style="position:absolute;left:0;text-align:left;margin-left:114.7pt;margin-top:227.3pt;width:0;height:20.1pt;z-index:251689984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51" type="#_x0000_t32" style="position:absolute;left:0;text-align:left;margin-left:414.3pt;margin-top:259.5pt;width:0;height:13.4pt;z-index:251684864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54" type="#_x0000_t202" style="position:absolute;left:0;text-align:left;margin-left:494.85pt;margin-top:274.6pt;width:210.7pt;height:120.55pt;z-index:251687936;mso-position-horizontal-relative:text;mso-position-vertical-relative:text" filled="f" stroked="f">
            <v:textbox>
              <w:txbxContent>
                <w:p w:rsidR="005970B0" w:rsidRDefault="005970B0" w:rsidP="005970B0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تبعا لثورانها</w:t>
                  </w:r>
                  <w:r w:rsidRPr="005970B0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:</w:t>
                  </w:r>
                </w:p>
                <w:p w:rsidR="005970B0" w:rsidRPr="000D504B" w:rsidRDefault="00C8662C" w:rsidP="00C8662C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براكين نشطة:</w:t>
                  </w:r>
                  <w:r w:rsidRPr="000D504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بركان ميرابي في أندونيسيا (تكوت على فترات متعددة)</w:t>
                  </w:r>
                  <w:r w:rsidR="000D504B" w:rsidRPr="000D504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</w:t>
                  </w:r>
                </w:p>
                <w:p w:rsidR="00C8662C" w:rsidRPr="000D504B" w:rsidRDefault="00C8662C" w:rsidP="00C8662C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jc w:val="left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براكين خامدة:</w:t>
                  </w:r>
                  <w:r w:rsidRPr="000D504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بركان كوهالافي جزر هاواي (تكون قترة زمنية طويلة)</w:t>
                  </w:r>
                  <w:r w:rsidR="000D504B" w:rsidRPr="000D504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</w:t>
                  </w:r>
                </w:p>
                <w:p w:rsidR="005970B0" w:rsidRPr="005970B0" w:rsidRDefault="005970B0" w:rsidP="005970B0">
                  <w:pPr>
                    <w:bidi/>
                    <w:ind w:left="0"/>
                    <w:jc w:val="left"/>
                    <w:rPr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52" type="#_x0000_t32" style="position:absolute;left:0;text-align:left;margin-left:670.45pt;margin-top:258.3pt;width:0;height:13.4pt;z-index:251685888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50" type="#_x0000_t32" style="position:absolute;left:0;text-align:left;margin-left:414.3pt;margin-top:258.3pt;width:256.15pt;height:0;flip:x;z-index:251683840;mso-position-horizontal-relative:text;mso-position-vertical-relative:text" o:connectortype="straight"/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47" type="#_x0000_t202" style="position:absolute;left:0;text-align:left;margin-left:592.85pt;margin-top:49.55pt;width:106.3pt;height:43.8pt;z-index:251680768;mso-position-horizontal-relative:text;mso-position-vertical-relative:text" filled="f" stroked="f">
            <v:textbox>
              <w:txbxContent>
                <w:p w:rsidR="005970B0" w:rsidRPr="005970B0" w:rsidRDefault="005970B0" w:rsidP="005970B0">
                  <w:pPr>
                    <w:bidi/>
                    <w:ind w:left="0"/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بطيئة</w:t>
                  </w:r>
                  <w:r w:rsidRPr="00DC3B70">
                    <w:rPr>
                      <w:rFonts w:hint="cs"/>
                      <w:color w:val="FF9933"/>
                      <w:sz w:val="28"/>
                      <w:szCs w:val="28"/>
                      <w:rtl/>
                      <w:lang w:bidi="ar-AE"/>
                    </w:rPr>
                    <w:t>(الالتواءات والصدوع)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48" type="#_x0000_t32" style="position:absolute;left:0;text-align:left;margin-left:518.25pt;margin-top:71.75pt;width:0;height:57.55pt;z-index:251681792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46" type="#_x0000_t202" style="position:absolute;left:0;text-align:left;margin-left:460.85pt;margin-top:47.3pt;width:101.3pt;height:29.3pt;z-index:251679744;mso-position-horizontal-relative:text;mso-position-vertical-relative:text" filled="f" stroked="f">
            <v:textbox>
              <w:txbxContent>
                <w:p w:rsidR="005970B0" w:rsidRPr="00034A72" w:rsidRDefault="005970B0" w:rsidP="005970B0">
                  <w:pPr>
                    <w:bidi/>
                    <w:ind w:left="0"/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سريعة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43" type="#_x0000_t32" style="position:absolute;left:0;text-align:left;margin-left:524.1pt;margin-top:30.55pt;width:0;height:17.6pt;z-index:251676672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42" type="#_x0000_t32" style="position:absolute;left:0;text-align:left;margin-left:524.1pt;margin-top:30.55pt;width:144.75pt;height:0;flip:x;z-index:251675648;mso-position-horizontal-relative:text;mso-position-vertical-relative:text" o:connectortype="straight"/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45" type="#_x0000_t32" style="position:absolute;left:0;text-align:left;margin-left:645.5pt;margin-top:-21.35pt;width:0;height:17.6pt;z-index:251678720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44" type="#_x0000_t32" style="position:absolute;left:0;text-align:left;margin-left:668.6pt;margin-top:30.65pt;width:0;height:17.6pt;z-index:251677696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41" type="#_x0000_t202" style="position:absolute;left:0;text-align:left;margin-left:584.9pt;margin-top:-3.75pt;width:101.3pt;height:29.3pt;z-index:251674624;mso-position-horizontal-relative:text;mso-position-vertical-relative:text" filled="f" stroked="f">
            <v:textbox>
              <w:txbxContent>
                <w:p w:rsidR="00034A72" w:rsidRPr="00034A72" w:rsidRDefault="00034A72" w:rsidP="00034A72">
                  <w:pPr>
                    <w:bidi/>
                    <w:ind w:left="0"/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أقسامها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40" type="#_x0000_t202" style="position:absolute;left:0;text-align:left;margin-left:82.95pt;margin-top:156.25pt;width:96.75pt;height:28.1pt;z-index:251673600;mso-position-horizontal-relative:text;mso-position-vertical-relative:text;mso-width-relative:margin;mso-height-relative:margin" filled="f" stroked="f">
            <v:textbox>
              <w:txbxContent>
                <w:p w:rsidR="00034A72" w:rsidRPr="00034A72" w:rsidRDefault="00034A72" w:rsidP="00034A72">
                  <w:pPr>
                    <w:bidi/>
                    <w:jc w:val="center"/>
                    <w:rPr>
                      <w:sz w:val="32"/>
                      <w:szCs w:val="32"/>
                    </w:rPr>
                  </w:pPr>
                  <w:r w:rsidRPr="00034A72">
                    <w:rPr>
                      <w:rFonts w:hint="cs"/>
                      <w:sz w:val="32"/>
                      <w:szCs w:val="32"/>
                      <w:rtl/>
                    </w:rPr>
                    <w:t>ال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زلازل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  <w:lang w:eastAsia="zh-TW" w:bidi="ar-AE"/>
        </w:rPr>
        <w:pict>
          <v:shape id="_x0000_s1039" type="#_x0000_t202" style="position:absolute;left:0;text-align:left;margin-left:592.85pt;margin-top:156.15pt;width:96.75pt;height:28.2pt;z-index:251672576;mso-position-horizontal-relative:text;mso-position-vertical-relative:text;mso-width-relative:margin;mso-height-relative:margin" filled="f" stroked="f">
            <v:textbox>
              <w:txbxContent>
                <w:p w:rsidR="00034A72" w:rsidRDefault="00034A72" w:rsidP="00034A72">
                  <w:pPr>
                    <w:bidi/>
                    <w:jc w:val="center"/>
                    <w:rPr>
                      <w:sz w:val="32"/>
                      <w:szCs w:val="32"/>
                      <w:rtl/>
                    </w:rPr>
                  </w:pPr>
                  <w:r w:rsidRPr="00034A72">
                    <w:rPr>
                      <w:rFonts w:hint="cs"/>
                      <w:sz w:val="32"/>
                      <w:szCs w:val="32"/>
                      <w:rtl/>
                    </w:rPr>
                    <w:t>البراكين</w:t>
                  </w:r>
                </w:p>
                <w:p w:rsidR="00034A72" w:rsidRPr="00034A72" w:rsidRDefault="00034A72" w:rsidP="00034A72">
                  <w:pPr>
                    <w:bidi/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38" type="#_x0000_t32" style="position:absolute;left:0;text-align:left;margin-left:133.1pt;margin-top:128.55pt;width:0;height:27.6pt;z-index:251670528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37" type="#_x0000_t32" style="position:absolute;left:0;text-align:left;margin-left:641.3pt;margin-top:129.3pt;width:0;height:26.85pt;z-index:251669504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36" type="#_x0000_t32" style="position:absolute;left:0;text-align:left;margin-left:133.95pt;margin-top:129.15pt;width:507.35pt;height:0;flip:x;z-index:251668480;mso-position-horizontal-relative:text;mso-position-vertical-relative:text" o:connectortype="straight"/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35" type="#_x0000_t202" style="position:absolute;left:0;text-align:left;margin-left:-44.95pt;margin-top:-37.25pt;width:127.9pt;height:46.05pt;z-index:251667456;mso-position-horizontal-relative:text;mso-position-vertical-relative:text" filled="f" stroked="f">
            <v:textbox>
              <w:txbxContent>
                <w:p w:rsidR="00034A72" w:rsidRPr="00034A72" w:rsidRDefault="00034A72" w:rsidP="00034A72">
                  <w:pPr>
                    <w:bidi/>
                    <w:ind w:left="0"/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كوارث كونية</w:t>
                  </w:r>
                  <w:r w:rsidRPr="00DC3B70">
                    <w:rPr>
                      <w:rFonts w:hint="cs"/>
                      <w:color w:val="FF9933"/>
                      <w:sz w:val="28"/>
                      <w:szCs w:val="28"/>
                      <w:rtl/>
                      <w:lang w:bidi="ar-AE"/>
                    </w:rPr>
                    <w:t>(نيازك- الشهب)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34" type="#_x0000_t202" style="position:absolute;left:0;text-align:left;margin-left:99.1pt;margin-top:-37.25pt;width:176.85pt;height:46.05pt;z-index:251666432;mso-position-horizontal-relative:text;mso-position-vertical-relative:text" filled="f" stroked="f">
            <v:textbox>
              <w:txbxContent>
                <w:p w:rsidR="00034A72" w:rsidRPr="00034A72" w:rsidRDefault="00034A72" w:rsidP="00034A72">
                  <w:pPr>
                    <w:bidi/>
                    <w:ind w:left="0"/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كوارث بيولوجية</w:t>
                  </w:r>
                  <w:r w:rsidRPr="00DC3B70">
                    <w:rPr>
                      <w:rFonts w:hint="cs"/>
                      <w:color w:val="FF9933"/>
                      <w:sz w:val="28"/>
                      <w:szCs w:val="28"/>
                      <w:rtl/>
                      <w:lang w:bidi="ar-AE"/>
                    </w:rPr>
                    <w:t>(جماد- جراد)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33" type="#_x0000_t202" style="position:absolute;left:0;text-align:left;margin-left:358.35pt;margin-top:-36.4pt;width:151.5pt;height:66.95pt;z-index:251665408;mso-position-horizontal-relative:text;mso-position-vertical-relative:text" filled="f" stroked="f">
            <v:textbox>
              <w:txbxContent>
                <w:p w:rsidR="00034A72" w:rsidRPr="00034A72" w:rsidRDefault="00034A72" w:rsidP="00034A72">
                  <w:pPr>
                    <w:bidi/>
                    <w:ind w:left="0"/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كوارث مناخية</w:t>
                  </w:r>
                  <w:r w:rsidRPr="00DC3B70">
                    <w:rPr>
                      <w:rFonts w:hint="cs"/>
                      <w:color w:val="FF9933"/>
                      <w:sz w:val="28"/>
                      <w:szCs w:val="28"/>
                      <w:rtl/>
                      <w:lang w:bidi="ar-AE"/>
                    </w:rPr>
                    <w:t>(الأعاصير- الفيضانات- الجفاف- التصحر)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32" type="#_x0000_t202" style="position:absolute;left:0;text-align:left;margin-left:571.5pt;margin-top:-41.5pt;width:114.7pt;height:29.3pt;z-index:251664384;mso-position-horizontal-relative:text;mso-position-vertical-relative:text" filled="f" stroked="f">
            <v:textbox>
              <w:txbxContent>
                <w:p w:rsidR="00034A72" w:rsidRPr="00034A72" w:rsidRDefault="00034A72" w:rsidP="00034A72">
                  <w:pPr>
                    <w:bidi/>
                    <w:ind w:left="0"/>
                    <w:jc w:val="center"/>
                    <w:rPr>
                      <w:sz w:val="36"/>
                      <w:szCs w:val="36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كوارث جيولوجية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30" type="#_x0000_t32" style="position:absolute;left:0;text-align:left;margin-left:436.2pt;margin-top:-47.55pt;width:0;height:11.15pt;z-index:251662336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31" type="#_x0000_t32" style="position:absolute;left:0;text-align:left;margin-left:656.35pt;margin-top:-48.4pt;width:0;height:11.15pt;z-index:251663360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29" type="#_x0000_t32" style="position:absolute;left:0;text-align:left;margin-left:191.7pt;margin-top:-48.4pt;width:0;height:11.15pt;z-index:251661312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28" type="#_x0000_t32" style="position:absolute;left:0;text-align:left;margin-left:22.6pt;margin-top:-48.4pt;width:0;height:11.15pt;z-index:251660288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26" type="#_x0000_t32" style="position:absolute;left:0;text-align:left;margin-left:22.6pt;margin-top:-48.4pt;width:633.75pt;height:0;z-index:251658240;mso-position-horizontal-relative:text;mso-position-vertical-relative:text" o:connectortype="straight"/>
        </w:pict>
      </w:r>
      <w:r w:rsidR="00693EB9">
        <w:rPr>
          <w:rFonts w:asciiTheme="minorBidi" w:hAnsiTheme="minorBidi"/>
          <w:noProof/>
          <w:sz w:val="32"/>
          <w:szCs w:val="32"/>
        </w:rPr>
        <w:pict>
          <v:shape id="_x0000_s1027" type="#_x0000_t202" style="position:absolute;left:0;text-align:left;margin-left:212.4pt;margin-top:-77.7pt;width:211.8pt;height:29.3pt;z-index:251659264;mso-position-horizontal-relative:text;mso-position-vertical-relative:text" filled="f" stroked="f">
            <v:textbox>
              <w:txbxContent>
                <w:p w:rsidR="00034A72" w:rsidRPr="00034A72" w:rsidRDefault="00034A72" w:rsidP="00034A72">
                  <w:pPr>
                    <w:bidi/>
                    <w:ind w:left="0"/>
                    <w:jc w:val="center"/>
                    <w:rPr>
                      <w:sz w:val="36"/>
                      <w:szCs w:val="36"/>
                      <w:lang w:bidi="ar-AE"/>
                    </w:rPr>
                  </w:pPr>
                  <w:r w:rsidRPr="00034A72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الكوارث الطبيعية</w:t>
                  </w:r>
                </w:p>
              </w:txbxContent>
            </v:textbox>
          </v:shape>
        </w:pict>
      </w:r>
    </w:p>
    <w:p w:rsidR="00D26969" w:rsidRPr="00D26969" w:rsidRDefault="00D26969" w:rsidP="00D26969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D26969" w:rsidRPr="00D26969" w:rsidRDefault="00D26969" w:rsidP="00DC3B70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D26969" w:rsidRPr="00D26969" w:rsidRDefault="00D26969" w:rsidP="00D26969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D26969" w:rsidRPr="00D26969" w:rsidRDefault="00D26969" w:rsidP="00D26969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D26969" w:rsidRPr="00D26969" w:rsidRDefault="00D26969" w:rsidP="00D26969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D26969" w:rsidRPr="00D26969" w:rsidRDefault="00D26969" w:rsidP="00D26969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D26969" w:rsidRPr="00D26969" w:rsidRDefault="00D26969" w:rsidP="00D26969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D26969" w:rsidRPr="00D26969" w:rsidRDefault="00D26969" w:rsidP="00D26969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D26969" w:rsidRPr="00D26969" w:rsidRDefault="00D26969" w:rsidP="00D26969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D26969" w:rsidRPr="00D26969" w:rsidRDefault="00D26969" w:rsidP="00D26969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D26969" w:rsidRPr="00D26969" w:rsidRDefault="00D26969" w:rsidP="00D26969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E15E4B" w:rsidRDefault="00D26969" w:rsidP="00D26969">
      <w:pPr>
        <w:tabs>
          <w:tab w:val="left" w:pos="3784"/>
        </w:tabs>
        <w:bidi/>
        <w:jc w:val="left"/>
        <w:rPr>
          <w:rFonts w:asciiTheme="minorBidi" w:hAnsiTheme="minorBidi"/>
          <w:sz w:val="32"/>
          <w:szCs w:val="32"/>
          <w:rtl/>
          <w:lang w:bidi="ar-AE"/>
        </w:rPr>
      </w:pPr>
      <w:r>
        <w:rPr>
          <w:rFonts w:asciiTheme="minorBidi" w:hAnsiTheme="minorBidi"/>
          <w:sz w:val="32"/>
          <w:szCs w:val="32"/>
          <w:rtl/>
          <w:lang w:bidi="ar-AE"/>
        </w:rPr>
        <w:tab/>
      </w:r>
      <w:r>
        <w:rPr>
          <w:rFonts w:asciiTheme="minorBidi" w:hAnsiTheme="minorBidi"/>
          <w:sz w:val="32"/>
          <w:szCs w:val="32"/>
          <w:rtl/>
          <w:lang w:bidi="ar-AE"/>
        </w:rPr>
        <w:tab/>
      </w:r>
    </w:p>
    <w:p w:rsidR="00D26969" w:rsidRDefault="00D26969" w:rsidP="00D26969">
      <w:pPr>
        <w:tabs>
          <w:tab w:val="left" w:pos="3784"/>
        </w:tabs>
        <w:bidi/>
        <w:jc w:val="left"/>
        <w:rPr>
          <w:rFonts w:asciiTheme="minorBidi" w:hAnsiTheme="minorBidi"/>
          <w:sz w:val="32"/>
          <w:szCs w:val="32"/>
          <w:rtl/>
          <w:lang w:bidi="ar-AE"/>
        </w:rPr>
      </w:pPr>
    </w:p>
    <w:p w:rsidR="009D4DFD" w:rsidRDefault="00693EB9" w:rsidP="00FE4638">
      <w:pPr>
        <w:tabs>
          <w:tab w:val="left" w:pos="3784"/>
        </w:tabs>
        <w:bidi/>
        <w:jc w:val="left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noProof/>
          <w:sz w:val="32"/>
          <w:szCs w:val="32"/>
        </w:rPr>
        <w:lastRenderedPageBreak/>
        <w:pict>
          <v:shape id="_x0000_s1077" type="#_x0000_t202" style="position:absolute;left:0;text-align:left;margin-left:-30.95pt;margin-top:55.15pt;width:212.6pt;height:272.6pt;z-index:251711488">
            <v:textbox>
              <w:txbxContent>
                <w:p w:rsidR="00FE4638" w:rsidRDefault="00FE4638" w:rsidP="00FE4638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FE4638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الجفاف</w:t>
                  </w:r>
                </w:p>
                <w:p w:rsidR="00C9023D" w:rsidRPr="00DC3B70" w:rsidRDefault="004D5C4A" w:rsidP="00C9023D">
                  <w:pPr>
                    <w:bidi/>
                    <w:ind w:left="0"/>
                    <w:jc w:val="center"/>
                    <w:rPr>
                      <w:color w:val="FF9933"/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(</w:t>
                  </w:r>
                  <w:r w:rsidR="00C9023D"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ظاهرة مناخية ناتجة عن قلة المطر وارتفاع درجة الحرار</w:t>
                  </w: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ة السائدة وزيادة معدلات التبخر)</w:t>
                  </w:r>
                </w:p>
                <w:p w:rsidR="00C9023D" w:rsidRDefault="00C9023D" w:rsidP="009D4DFD">
                  <w:pPr>
                    <w:ind w:left="0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أنواعه:</w:t>
                  </w:r>
                </w:p>
                <w:p w:rsidR="00C9023D" w:rsidRPr="009D4DFD" w:rsidRDefault="00C9023D" w:rsidP="00C9023D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الجفاف المترولوجي:</w:t>
                  </w:r>
                  <w:r w:rsidRPr="009D4DF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قلة الامطار حسب معدلها..</w:t>
                  </w:r>
                </w:p>
                <w:p w:rsidR="00C9023D" w:rsidRPr="009D4DFD" w:rsidRDefault="00C9023D" w:rsidP="00C9023D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الجفاف الزراعي:</w:t>
                  </w:r>
                  <w:r w:rsidRPr="009D4DF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الأمطار لاتحصى حاجة الزراعة..</w:t>
                  </w:r>
                </w:p>
                <w:p w:rsidR="00C9023D" w:rsidRPr="009D4DFD" w:rsidRDefault="00C9023D" w:rsidP="00C9023D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الجفاف الهيدرولوجي:</w:t>
                  </w:r>
                  <w:r w:rsidRPr="009D4DF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الأنهار لاتكفى حاجة الزراعة..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2"/>
          <w:szCs w:val="32"/>
        </w:rPr>
        <w:pict>
          <v:shape id="_x0000_s1076" type="#_x0000_t202" style="position:absolute;left:0;text-align:left;margin-left:200.95pt;margin-top:56.25pt;width:128.05pt;height:186.95pt;z-index:251710464">
            <v:textbox>
              <w:txbxContent>
                <w:p w:rsidR="00FE4638" w:rsidRDefault="00FE4638" w:rsidP="00FE4638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FE4638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التصحر</w:t>
                  </w:r>
                </w:p>
                <w:p w:rsidR="00C9023D" w:rsidRPr="00DC3B70" w:rsidRDefault="004D5C4A" w:rsidP="004D5C4A">
                  <w:pPr>
                    <w:bidi/>
                    <w:ind w:left="0"/>
                    <w:jc w:val="center"/>
                    <w:rPr>
                      <w:color w:val="FF9933"/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(</w:t>
                  </w:r>
                  <w:r w:rsidR="00C9023D"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تدني قدرة الارض الانتاجية بسبب اختلال التوازن بين المناخ</w:t>
                  </w: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 xml:space="preserve"> والنبات وفقدان الاراضي خصوبتها)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2"/>
          <w:szCs w:val="32"/>
        </w:rPr>
        <w:pict>
          <v:shape id="_x0000_s1075" type="#_x0000_t202" style="position:absolute;left:0;text-align:left;margin-left:337.4pt;margin-top:56.25pt;width:158.25pt;height:186.95pt;z-index:251709440">
            <v:textbox>
              <w:txbxContent>
                <w:p w:rsidR="00FE4638" w:rsidRDefault="00FE4638" w:rsidP="00FE4638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FE4638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الفيضانات</w:t>
                  </w:r>
                </w:p>
                <w:p w:rsidR="00C9023D" w:rsidRPr="00C9023D" w:rsidRDefault="00C9023D" w:rsidP="00C9023D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jc w:val="left"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DC3B70">
                    <w:rPr>
                      <w:rFonts w:asciiTheme="minorBidi" w:hAnsiTheme="minorBidi"/>
                      <w:color w:val="FF9933"/>
                      <w:sz w:val="32"/>
                      <w:szCs w:val="32"/>
                      <w:rtl/>
                      <w:lang w:bidi="ar-AE"/>
                    </w:rPr>
                    <w:t>فيضانات متكررة:</w:t>
                  </w:r>
                  <w:r w:rsidRPr="00C9023D">
                    <w:rPr>
                      <w:rFonts w:asciiTheme="minorBidi" w:hAnsiTheme="minorBidi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C9023D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يكون بين فترة وأخرى..</w:t>
                  </w:r>
                </w:p>
                <w:p w:rsidR="00C9023D" w:rsidRPr="00C9023D" w:rsidRDefault="00C9023D" w:rsidP="00C9023D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jc w:val="left"/>
                    <w:rPr>
                      <w:rFonts w:asciiTheme="minorBidi" w:hAnsiTheme="minorBidi"/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asciiTheme="minorBidi" w:hAnsiTheme="minorBidi"/>
                      <w:color w:val="FF9933"/>
                      <w:sz w:val="32"/>
                      <w:szCs w:val="32"/>
                      <w:rtl/>
                      <w:lang w:bidi="ar-AE"/>
                    </w:rPr>
                    <w:t>فيضانات عارضة:</w:t>
                  </w:r>
                  <w:r w:rsidRPr="00C9023D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تكون منذ فترة زمنية طويلة..</w:t>
                  </w:r>
                </w:p>
                <w:p w:rsidR="00C9023D" w:rsidRPr="00C9023D" w:rsidRDefault="00C9023D" w:rsidP="00C9023D">
                  <w:pPr>
                    <w:bidi/>
                    <w:ind w:left="0" w:firstLine="0"/>
                    <w:jc w:val="both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DC3B70">
                    <w:rPr>
                      <w:rFonts w:asciiTheme="minorBidi" w:hAnsiTheme="minorBidi"/>
                      <w:color w:val="FF9933"/>
                      <w:sz w:val="32"/>
                      <w:szCs w:val="32"/>
                      <w:rtl/>
                      <w:lang w:bidi="ar-AE"/>
                    </w:rPr>
                    <w:t>أسبابه:</w:t>
                  </w:r>
                  <w:r w:rsidRPr="00C9023D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إزالة مساحات واسعة من الغابات- زيادة كميات الامطار عن المعدلات الطبيعية..</w:t>
                  </w:r>
                </w:p>
                <w:p w:rsidR="00C9023D" w:rsidRPr="00C9023D" w:rsidRDefault="00C9023D" w:rsidP="00C9023D">
                  <w:pPr>
                    <w:pStyle w:val="ListParagraph"/>
                    <w:bidi/>
                    <w:ind w:left="360" w:firstLine="0"/>
                    <w:jc w:val="left"/>
                    <w:rPr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2"/>
          <w:szCs w:val="32"/>
        </w:rPr>
        <w:pict>
          <v:shape id="_x0000_s1074" type="#_x0000_t202" style="position:absolute;left:0;text-align:left;margin-left:509pt;margin-top:54.85pt;width:195.1pt;height:234.4pt;z-index:251708416">
            <v:textbox style="mso-next-textbox:#_x0000_s1074">
              <w:txbxContent>
                <w:p w:rsidR="00FE4638" w:rsidRDefault="00FE4638" w:rsidP="00FE4638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FE4638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الأعاصير</w:t>
                  </w:r>
                </w:p>
                <w:p w:rsidR="00FE4638" w:rsidRDefault="00FE4638" w:rsidP="00FE4638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الهريكان:</w:t>
                  </w:r>
                  <w:r w:rsidRPr="00C9023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المناطق الاستوائية..</w:t>
                  </w:r>
                </w:p>
                <w:p w:rsidR="00FE4638" w:rsidRPr="00C9023D" w:rsidRDefault="00FE4638" w:rsidP="00FE4638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سيكلون:</w:t>
                  </w:r>
                  <w:r w:rsidRPr="00C9023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مداري السرطان والجدي..</w:t>
                  </w:r>
                </w:p>
                <w:p w:rsidR="00FE4638" w:rsidRDefault="00FE4638" w:rsidP="00FE4638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إذا تجاوزت السرعة الاعصار أكثر من 75 ميلا من الساعة سمى تيفون..</w:t>
                  </w:r>
                </w:p>
                <w:p w:rsidR="00FE4638" w:rsidRPr="00C9023D" w:rsidRDefault="00FE4638" w:rsidP="00FE4638">
                  <w:pPr>
                    <w:bidi/>
                    <w:ind w:left="0" w:firstLine="0"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مراحله:</w:t>
                  </w:r>
                  <w:r w:rsidR="00C9023D" w:rsidRPr="00C9023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منخفض أستوائي- عاصفة مدارية- إعصار..</w:t>
                  </w:r>
                </w:p>
                <w:p w:rsidR="00FE4638" w:rsidRPr="00C9023D" w:rsidRDefault="00FE4638" w:rsidP="00FE4638">
                  <w:pPr>
                    <w:pStyle w:val="ListParagraph"/>
                    <w:bidi/>
                    <w:ind w:left="360" w:firstLine="0"/>
                    <w:jc w:val="left"/>
                    <w:rPr>
                      <w:sz w:val="28"/>
                      <w:szCs w:val="28"/>
                      <w:lang w:bidi="ar-AE"/>
                    </w:rPr>
                  </w:pPr>
                </w:p>
                <w:p w:rsidR="00FE4638" w:rsidRPr="00FE4638" w:rsidRDefault="00FE4638" w:rsidP="00FE4638">
                  <w:pPr>
                    <w:pStyle w:val="ListParagraph"/>
                    <w:bidi/>
                    <w:ind w:left="360" w:firstLine="0"/>
                    <w:jc w:val="left"/>
                    <w:rPr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2"/>
          <w:szCs w:val="32"/>
        </w:rPr>
        <w:pict>
          <v:shape id="_x0000_s1071" type="#_x0000_t32" style="position:absolute;left:0;text-align:left;margin-left:457.95pt;margin-top:42.6pt;width:0;height:12.55pt;z-index:251705344" o:connectortype="straight">
            <v:stroke endarrow="block"/>
          </v:shape>
        </w:pict>
      </w:r>
      <w:r>
        <w:rPr>
          <w:rFonts w:asciiTheme="minorBidi" w:hAnsiTheme="minorBidi"/>
          <w:noProof/>
          <w:sz w:val="32"/>
          <w:szCs w:val="32"/>
        </w:rPr>
        <w:pict>
          <v:shape id="_x0000_s1072" type="#_x0000_t32" style="position:absolute;left:0;text-align:left;margin-left:283.8pt;margin-top:42.6pt;width:0;height:12.55pt;z-index:251706368" o:connectortype="straight">
            <v:stroke endarrow="block"/>
          </v:shape>
        </w:pict>
      </w:r>
      <w:r>
        <w:rPr>
          <w:rFonts w:asciiTheme="minorBidi" w:hAnsiTheme="minorBidi"/>
          <w:noProof/>
          <w:sz w:val="32"/>
          <w:szCs w:val="32"/>
        </w:rPr>
        <w:pict>
          <v:shape id="_x0000_s1073" type="#_x0000_t32" style="position:absolute;left:0;text-align:left;margin-left:130.6pt;margin-top:42.6pt;width:0;height:12.55pt;z-index:251707392" o:connectortype="straight">
            <v:stroke endarrow="block"/>
          </v:shape>
        </w:pict>
      </w:r>
      <w:r>
        <w:rPr>
          <w:rFonts w:asciiTheme="minorBidi" w:hAnsiTheme="minorBidi"/>
          <w:noProof/>
          <w:sz w:val="32"/>
          <w:szCs w:val="32"/>
        </w:rPr>
        <w:pict>
          <v:shape id="_x0000_s1070" type="#_x0000_t32" style="position:absolute;left:0;text-align:left;margin-left:622.9pt;margin-top:42.3pt;width:0;height:12.55pt;z-index:251704320" o:connectortype="straight">
            <v:stroke endarrow="block"/>
          </v:shape>
        </w:pict>
      </w:r>
      <w:r>
        <w:rPr>
          <w:rFonts w:asciiTheme="minorBidi" w:hAnsiTheme="minorBidi"/>
          <w:noProof/>
          <w:sz w:val="32"/>
          <w:szCs w:val="32"/>
        </w:rPr>
        <w:pict>
          <v:shape id="_x0000_s1069" type="#_x0000_t32" style="position:absolute;left:0;text-align:left;margin-left:130.6pt;margin-top:42.3pt;width:492.3pt;height:0;flip:x;z-index:251703296" o:connectortype="straight"/>
        </w:pict>
      </w:r>
      <w:r w:rsidR="00FE4638">
        <w:rPr>
          <w:rFonts w:asciiTheme="minorBidi" w:hAnsiTheme="minorBidi" w:hint="cs"/>
          <w:sz w:val="32"/>
          <w:szCs w:val="32"/>
          <w:rtl/>
          <w:lang w:bidi="ar-AE"/>
        </w:rPr>
        <w:t>الكوارث الطبيعية ذات المنشأ المناخي:</w:t>
      </w:r>
    </w:p>
    <w:p w:rsidR="009D4DFD" w:rsidRPr="009D4DFD" w:rsidRDefault="009D4DFD" w:rsidP="009D4DFD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9D4DFD" w:rsidRPr="009D4DFD" w:rsidRDefault="009D4DFD" w:rsidP="009D4DFD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9D4DFD" w:rsidRPr="009D4DFD" w:rsidRDefault="009D4DFD" w:rsidP="009D4DFD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9D4DFD" w:rsidRPr="009D4DFD" w:rsidRDefault="009D4DFD" w:rsidP="009D4DFD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9D4DFD" w:rsidRPr="009D4DFD" w:rsidRDefault="009D4DFD" w:rsidP="009D4DFD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9D4DFD" w:rsidRPr="009D4DFD" w:rsidRDefault="009D4DFD" w:rsidP="009D4DFD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9D4DFD" w:rsidRPr="009D4DFD" w:rsidRDefault="009D4DFD" w:rsidP="009D4DFD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9D4DFD" w:rsidRPr="009D4DFD" w:rsidRDefault="009D4DFD" w:rsidP="009D4DFD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9D4DFD" w:rsidRPr="009D4DFD" w:rsidRDefault="00DC3B70" w:rsidP="009D4DFD">
      <w:pPr>
        <w:bidi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67310</wp:posOffset>
            </wp:positionV>
            <wp:extent cx="1817370" cy="2009140"/>
            <wp:effectExtent l="209550" t="152400" r="201930" b="124460"/>
            <wp:wrapNone/>
            <wp:docPr id="2" name="Picture 1" descr="G:\5lfiat\25785_2123411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5lfiat\25785_21234111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014" t="23633" r="39746" b="43164"/>
                    <a:stretch>
                      <a:fillRect/>
                    </a:stretch>
                  </pic:blipFill>
                  <pic:spPr bwMode="auto">
                    <a:xfrm rot="20682392">
                      <a:off x="0" y="0"/>
                      <a:ext cx="1817370" cy="2009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D4DFD" w:rsidRPr="009D4DFD" w:rsidRDefault="009D4DFD" w:rsidP="009D4DFD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9D4DFD" w:rsidRPr="009D4DFD" w:rsidRDefault="009D4DFD" w:rsidP="009D4DFD">
      <w:pPr>
        <w:bidi/>
        <w:rPr>
          <w:rFonts w:asciiTheme="minorBidi" w:hAnsiTheme="minorBidi"/>
          <w:sz w:val="32"/>
          <w:szCs w:val="32"/>
          <w:lang w:bidi="ar-AE"/>
        </w:rPr>
      </w:pPr>
    </w:p>
    <w:p w:rsidR="00D26969" w:rsidRDefault="009D4DFD" w:rsidP="009D4DFD">
      <w:pPr>
        <w:tabs>
          <w:tab w:val="left" w:pos="4705"/>
        </w:tabs>
        <w:bidi/>
        <w:jc w:val="left"/>
        <w:rPr>
          <w:rFonts w:asciiTheme="minorBidi" w:hAnsiTheme="minorBidi"/>
          <w:sz w:val="32"/>
          <w:szCs w:val="32"/>
          <w:rtl/>
          <w:lang w:bidi="ar-AE"/>
        </w:rPr>
      </w:pPr>
      <w:r>
        <w:rPr>
          <w:rFonts w:asciiTheme="minorBidi" w:hAnsiTheme="minorBidi"/>
          <w:sz w:val="32"/>
          <w:szCs w:val="32"/>
          <w:rtl/>
          <w:lang w:bidi="ar-AE"/>
        </w:rPr>
        <w:tab/>
      </w:r>
      <w:r>
        <w:rPr>
          <w:rFonts w:asciiTheme="minorBidi" w:hAnsiTheme="minorBidi"/>
          <w:sz w:val="32"/>
          <w:szCs w:val="32"/>
          <w:rtl/>
          <w:lang w:bidi="ar-AE"/>
        </w:rPr>
        <w:tab/>
      </w:r>
    </w:p>
    <w:p w:rsidR="009D4DFD" w:rsidRDefault="009D4DFD" w:rsidP="009D4DFD">
      <w:pPr>
        <w:tabs>
          <w:tab w:val="left" w:pos="4705"/>
        </w:tabs>
        <w:bidi/>
        <w:jc w:val="left"/>
        <w:rPr>
          <w:rFonts w:asciiTheme="minorBidi" w:hAnsiTheme="minorBidi"/>
          <w:sz w:val="32"/>
          <w:szCs w:val="32"/>
          <w:rtl/>
          <w:lang w:bidi="ar-AE"/>
        </w:rPr>
      </w:pPr>
    </w:p>
    <w:p w:rsidR="009D4DFD" w:rsidRDefault="00693EB9" w:rsidP="009D4DFD">
      <w:pPr>
        <w:tabs>
          <w:tab w:val="left" w:pos="4705"/>
        </w:tabs>
        <w:bidi/>
        <w:jc w:val="left"/>
        <w:rPr>
          <w:rFonts w:asciiTheme="minorBidi" w:hAnsiTheme="minorBidi"/>
          <w:color w:val="000000" w:themeColor="text1"/>
          <w:sz w:val="28"/>
          <w:szCs w:val="28"/>
          <w:rtl/>
        </w:rPr>
      </w:pPr>
      <w:r w:rsidRPr="00DC3B70">
        <w:rPr>
          <w:rFonts w:asciiTheme="minorBidi" w:hAnsiTheme="minorBidi"/>
          <w:color w:val="FF9933"/>
          <w:sz w:val="36"/>
          <w:szCs w:val="36"/>
          <w:rtl/>
        </w:rPr>
        <w:lastRenderedPageBreak/>
        <w:pict>
          <v:shape id="_x0000_s1078" type="#_x0000_t202" style="position:absolute;left:0;text-align:left;margin-left:231.7pt;margin-top:-67.4pt;width:191.7pt;height:31.8pt;z-index:251712512" filled="f" stroked="f">
            <v:textbox>
              <w:txbxContent>
                <w:p w:rsidR="009D4DFD" w:rsidRPr="009D4DFD" w:rsidRDefault="009D4DFD" w:rsidP="009D4DFD">
                  <w:pPr>
                    <w:bidi/>
                    <w:ind w:left="0"/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آثار الكوارث الطبيعية</w:t>
                  </w:r>
                </w:p>
              </w:txbxContent>
            </v:textbox>
          </v:shape>
        </w:pict>
      </w:r>
      <w:r w:rsidR="009D4DFD" w:rsidRPr="00DC3B70">
        <w:rPr>
          <w:rFonts w:asciiTheme="minorBidi" w:hAnsiTheme="minorBidi"/>
          <w:color w:val="FF9933"/>
          <w:sz w:val="28"/>
          <w:szCs w:val="28"/>
          <w:rtl/>
        </w:rPr>
        <w:t>عوامل بشرية؟</w:t>
      </w:r>
      <w:r w:rsidR="009D4DFD" w:rsidRPr="009D4DFD">
        <w:rPr>
          <w:rFonts w:asciiTheme="minorBidi" w:hAnsiTheme="minorBidi"/>
          <w:color w:val="000000" w:themeColor="text1"/>
          <w:sz w:val="28"/>
          <w:szCs w:val="28"/>
          <w:rtl/>
        </w:rPr>
        <w:t xml:space="preserve"> قطع الاخشاب- الزراعة في المناطق الحدية- إزالة الغابات- شق الطرق..</w:t>
      </w:r>
    </w:p>
    <w:p w:rsidR="009D4DFD" w:rsidRPr="009D4DFD" w:rsidRDefault="009D4DFD" w:rsidP="009D4DFD">
      <w:pPr>
        <w:bidi/>
        <w:jc w:val="left"/>
        <w:rPr>
          <w:rFonts w:asciiTheme="minorBidi" w:hAnsiTheme="minorBidi"/>
          <w:sz w:val="28"/>
          <w:szCs w:val="28"/>
          <w:rtl/>
        </w:rPr>
      </w:pPr>
      <w:r w:rsidRPr="009D4DFD">
        <w:rPr>
          <w:rFonts w:asciiTheme="minorBidi" w:hAnsiTheme="minorBidi"/>
          <w:sz w:val="28"/>
          <w:szCs w:val="28"/>
          <w:rtl/>
        </w:rPr>
        <w:t>*يعيش في العالم النامي أكثر من 90%من الناس المعرضين للكوارث الطبيعية..</w:t>
      </w:r>
    </w:p>
    <w:p w:rsidR="00740A49" w:rsidRDefault="00693EB9" w:rsidP="009D4DFD">
      <w:pPr>
        <w:tabs>
          <w:tab w:val="left" w:pos="4705"/>
        </w:tabs>
        <w:bidi/>
        <w:jc w:val="left"/>
        <w:rPr>
          <w:rFonts w:asciiTheme="minorBidi" w:hAnsiTheme="minorBidi"/>
          <w:sz w:val="36"/>
          <w:szCs w:val="36"/>
        </w:rPr>
      </w:pPr>
      <w:r>
        <w:rPr>
          <w:rFonts w:asciiTheme="minorBidi" w:hAnsiTheme="minorBidi"/>
          <w:noProof/>
          <w:sz w:val="36"/>
          <w:szCs w:val="36"/>
        </w:rPr>
        <w:pict>
          <v:shape id="_x0000_s1097" type="#_x0000_t202" style="position:absolute;left:0;text-align:left;margin-left:375.9pt;margin-top:310.4pt;width:210.15pt;height:68.3pt;z-index:251731968" filled="f" stroked="f">
            <v:textbox>
              <w:txbxContent>
                <w:p w:rsidR="009D4DFD" w:rsidRPr="009D4DFD" w:rsidRDefault="001B1508" w:rsidP="009D4DFD">
                  <w:pPr>
                    <w:ind w:left="0"/>
                    <w:rPr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آثار بيئية:</w:t>
                  </w:r>
                  <w:r w:rsidRPr="001B150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أنخفاض إنتاجية الارض الزراعية- تدهور الحياة النباتية والحيوانية..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95" type="#_x0000_t202" style="position:absolute;left:0;text-align:left;margin-left:386.8pt;margin-top:139.95pt;width:197.9pt;height:47.9pt;z-index:251729920" filled="f" stroked="f">
            <v:textbox>
              <w:txbxContent>
                <w:p w:rsidR="009D4DFD" w:rsidRPr="009D4DFD" w:rsidRDefault="001B1508" w:rsidP="001B1508">
                  <w:pPr>
                    <w:ind w:left="0"/>
                    <w:rPr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آثار مناخية:</w:t>
                  </w:r>
                  <w:r w:rsidRPr="001B150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ذوبان الثلوج- أرتفاع منسوب مياه البحر..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93" type="#_x0000_t202" style="position:absolute;left:0;text-align:left;margin-left:386.8pt;margin-top:1.15pt;width:198.75pt;height:46.85pt;z-index:251727872" filled="f" stroked="f">
            <v:textbox>
              <w:txbxContent>
                <w:p w:rsidR="009D4DFD" w:rsidRPr="009D4DFD" w:rsidRDefault="001B1508" w:rsidP="001B1508">
                  <w:pPr>
                    <w:ind w:left="0"/>
                    <w:rPr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آثار بشرية:</w:t>
                  </w:r>
                  <w:r w:rsidRPr="001B150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أرتفاع أعداد الضحايا- هجرة السكان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1B150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والمجاعات..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94" type="#_x0000_t202" style="position:absolute;left:0;text-align:left;margin-left:396pt;margin-top:221.35pt;width:189.2pt;height:54.4pt;z-index:251728896" filled="f" stroked="f">
            <v:textbox>
              <w:txbxContent>
                <w:p w:rsidR="009D4DFD" w:rsidRPr="009D4DFD" w:rsidRDefault="001B1508" w:rsidP="009D4DFD">
                  <w:pPr>
                    <w:ind w:left="0"/>
                    <w:rPr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آثار صحية:</w:t>
                  </w:r>
                  <w:r w:rsidRPr="001B150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تلوث الهواء- سوء التغذية- تلوث مياه الشرب..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98" type="#_x0000_t202" style="position:absolute;left:0;text-align:left;margin-left:84.55pt;margin-top:307.9pt;width:102.85pt;height:30.15pt;z-index:251732992" filled="f" stroked="f">
            <v:textbox>
              <w:txbxContent>
                <w:p w:rsidR="009D4DFD" w:rsidRPr="00DC3B70" w:rsidRDefault="001B1508" w:rsidP="009D4DFD">
                  <w:pPr>
                    <w:ind w:left="0"/>
                    <w:rPr>
                      <w:color w:val="FF9933"/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نشوء التضاريس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99" type="#_x0000_t202" style="position:absolute;left:0;text-align:left;margin-left:65.3pt;margin-top:230.7pt;width:120.4pt;height:30.15pt;z-index:251734016" filled="f" stroked="f">
            <v:textbox>
              <w:txbxContent>
                <w:p w:rsidR="009D4DFD" w:rsidRPr="00DC3B70" w:rsidRDefault="001B1508" w:rsidP="009D4DFD">
                  <w:pPr>
                    <w:ind w:left="0"/>
                    <w:rPr>
                      <w:color w:val="FF9933"/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دراسة باطن الارض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00" type="#_x0000_t202" style="position:absolute;left:0;text-align:left;margin-left:21.75pt;margin-top:134.05pt;width:165.35pt;height:30.15pt;z-index:251735040" filled="f" stroked="f">
            <v:textbox>
              <w:txbxContent>
                <w:p w:rsidR="009D4DFD" w:rsidRPr="00DC3B70" w:rsidRDefault="001B1508" w:rsidP="009D4DFD">
                  <w:pPr>
                    <w:ind w:left="0"/>
                    <w:rPr>
                      <w:color w:val="FF9933"/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تجدد التربة وزيادة خصوبتها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01" type="#_x0000_t202" style="position:absolute;left:0;text-align:left;margin-left:84.55pt;margin-top:58.65pt;width:100.85pt;height:30.15pt;z-index:251736064" filled="f" stroked="f">
            <v:textbox>
              <w:txbxContent>
                <w:p w:rsidR="009D4DFD" w:rsidRPr="00DC3B70" w:rsidRDefault="001B1508" w:rsidP="009D4DFD">
                  <w:pPr>
                    <w:ind w:left="0"/>
                    <w:rPr>
                      <w:color w:val="FF9933"/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ظهور المعادن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02" type="#_x0000_t202" style="position:absolute;left:0;text-align:left;margin-left:84.55pt;margin-top:.3pt;width:102.55pt;height:30.15pt;z-index:251737088" filled="f" stroked="f">
            <v:textbox>
              <w:txbxContent>
                <w:p w:rsidR="009D4DFD" w:rsidRPr="00DC3B70" w:rsidRDefault="001B1508" w:rsidP="009D4DFD">
                  <w:pPr>
                    <w:ind w:left="0"/>
                    <w:rPr>
                      <w:color w:val="FF9933"/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تغذية مياه الجوفية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96" type="#_x0000_t202" style="position:absolute;left:0;text-align:left;margin-left:401pt;margin-top:57.8pt;width:184.55pt;height:52.15pt;z-index:251730944" filled="f" stroked="f">
            <v:textbox>
              <w:txbxContent>
                <w:p w:rsidR="009D4DFD" w:rsidRPr="009D4DFD" w:rsidRDefault="001B1508" w:rsidP="001B1508">
                  <w:pPr>
                    <w:ind w:left="0"/>
                    <w:rPr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آثار اقتصادية:</w:t>
                  </w:r>
                  <w:r w:rsidRPr="001B150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تدني الكفالة الانتاجية- حدوث أزمة غذاء.. 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91" type="#_x0000_t202" style="position:absolute;left:0;text-align:left;margin-left:622.9pt;margin-top:137.4pt;width:77.85pt;height:25.95pt;z-index:251725824">
            <v:textbox>
              <w:txbxContent>
                <w:p w:rsidR="009D4DFD" w:rsidRPr="00DC3B70" w:rsidRDefault="009D4DFD">
                  <w:pPr>
                    <w:ind w:left="0"/>
                    <w:rPr>
                      <w:color w:val="FF9933"/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الآثار السلبية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92" type="#_x0000_t202" style="position:absolute;left:0;text-align:left;margin-left:222.2pt;margin-top:133.15pt;width:76.7pt;height:30.15pt;z-index:251726848">
            <v:textbox>
              <w:txbxContent>
                <w:p w:rsidR="009D4DFD" w:rsidRPr="00DC3B70" w:rsidRDefault="009D4DFD" w:rsidP="009D4DFD">
                  <w:pPr>
                    <w:ind w:left="0"/>
                    <w:rPr>
                      <w:color w:val="FF9933"/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الآثارإيجابية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90" type="#_x0000_t32" style="position:absolute;left:0;text-align:left;margin-left:185.4pt;margin-top:245.6pt;width:14.15pt;height:0;flip:x;z-index:251724800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88" type="#_x0000_t32" style="position:absolute;left:0;text-align:left;margin-left:185.4pt;margin-top:74.1pt;width:14.15pt;height:0;flip:x;z-index:251722752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89" type="#_x0000_t32" style="position:absolute;left:0;text-align:left;margin-left:186.7pt;margin-top:148.5pt;width:14.15pt;height:0;flip:x;z-index:251723776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85" type="#_x0000_t32" style="position:absolute;left:0;text-align:left;margin-left:585.2pt;margin-top:152.9pt;width:17.6pt;height:0;flip:x;z-index:251719680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84" type="#_x0000_t32" style="position:absolute;left:0;text-align:left;margin-left:585.2pt;margin-top:70.75pt;width:17.6pt;height:0;flip:x;z-index:251718656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86" type="#_x0000_t32" style="position:absolute;left:0;text-align:left;margin-left:585.2pt;margin-top:234.7pt;width:17.6pt;height:0;flip:x;z-index:251720704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87" type="#_x0000_t32" style="position:absolute;left:0;text-align:left;margin-left:585.2pt;margin-top:323.45pt;width:17.6pt;height:.05pt;flip:x;z-index:251721728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83" type="#_x0000_t32" style="position:absolute;left:0;text-align:left;margin-left:186.7pt;margin-top:323.45pt;width:14.15pt;height:0;flip:x;z-index:251717632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82" type="#_x0000_t32" style="position:absolute;left:0;text-align:left;margin-left:186.7pt;margin-top:15.35pt;width:14.15pt;height:0;flip:x;z-index:251716608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81" type="#_x0000_t32" style="position:absolute;left:0;text-align:left;margin-left:585.2pt;margin-top:15.35pt;width:17.6pt;height:0;flip:x;z-index:251715584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80" type="#_x0000_t32" style="position:absolute;left:0;text-align:left;margin-left:200.85pt;margin-top:14.6pt;width:0;height:308.1pt;z-index:251714560" o:connectortype="straight"/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079" type="#_x0000_t32" style="position:absolute;left:0;text-align:left;margin-left:602.8pt;margin-top:15.35pt;width:0;height:308.1pt;z-index:251713536" o:connectortype="straight"/>
        </w:pict>
      </w:r>
    </w:p>
    <w:p w:rsidR="00740A49" w:rsidRPr="00740A49" w:rsidRDefault="00740A49" w:rsidP="00740A49">
      <w:pPr>
        <w:bidi/>
        <w:rPr>
          <w:rFonts w:asciiTheme="minorBidi" w:hAnsiTheme="minorBidi"/>
          <w:sz w:val="36"/>
          <w:szCs w:val="36"/>
        </w:rPr>
      </w:pPr>
    </w:p>
    <w:p w:rsidR="00740A49" w:rsidRPr="00740A49" w:rsidRDefault="00740A49" w:rsidP="00740A49">
      <w:pPr>
        <w:bidi/>
        <w:rPr>
          <w:rFonts w:asciiTheme="minorBidi" w:hAnsiTheme="minorBidi"/>
          <w:sz w:val="36"/>
          <w:szCs w:val="36"/>
        </w:rPr>
      </w:pPr>
    </w:p>
    <w:p w:rsidR="00740A49" w:rsidRPr="00740A49" w:rsidRDefault="00740A49" w:rsidP="00740A49">
      <w:pPr>
        <w:bidi/>
        <w:rPr>
          <w:rFonts w:asciiTheme="minorBidi" w:hAnsiTheme="minorBidi"/>
          <w:sz w:val="36"/>
          <w:szCs w:val="36"/>
        </w:rPr>
      </w:pPr>
    </w:p>
    <w:p w:rsidR="00740A49" w:rsidRPr="00740A49" w:rsidRDefault="00740A49" w:rsidP="00740A49">
      <w:pPr>
        <w:bidi/>
        <w:rPr>
          <w:rFonts w:asciiTheme="minorBidi" w:hAnsiTheme="minorBidi"/>
          <w:sz w:val="36"/>
          <w:szCs w:val="36"/>
        </w:rPr>
      </w:pPr>
    </w:p>
    <w:p w:rsidR="00740A49" w:rsidRPr="00740A49" w:rsidRDefault="00DC3B70" w:rsidP="00740A49">
      <w:pPr>
        <w:bidi/>
        <w:rPr>
          <w:rFonts w:asciiTheme="minorBidi" w:hAnsiTheme="minorBidi"/>
          <w:sz w:val="36"/>
          <w:szCs w:val="36"/>
        </w:rPr>
      </w:pPr>
      <w:r>
        <w:rPr>
          <w:rFonts w:asciiTheme="minorBidi" w:hAnsiTheme="minorBidi"/>
          <w:noProof/>
          <w:sz w:val="36"/>
          <w:szCs w:val="36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2774315</wp:posOffset>
            </wp:positionH>
            <wp:positionV relativeFrom="paragraph">
              <wp:posOffset>9525</wp:posOffset>
            </wp:positionV>
            <wp:extent cx="1817370" cy="2009140"/>
            <wp:effectExtent l="209550" t="152400" r="201930" b="124460"/>
            <wp:wrapNone/>
            <wp:docPr id="3" name="Picture 1" descr="G:\5lfiat\25785_2123411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5lfiat\25785_21234111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014" t="23633" r="39746" b="43164"/>
                    <a:stretch>
                      <a:fillRect/>
                    </a:stretch>
                  </pic:blipFill>
                  <pic:spPr bwMode="auto">
                    <a:xfrm rot="20682392">
                      <a:off x="0" y="0"/>
                      <a:ext cx="1817370" cy="2009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40A49" w:rsidRPr="00740A49" w:rsidRDefault="00740A49" w:rsidP="00740A49">
      <w:pPr>
        <w:bidi/>
        <w:rPr>
          <w:rFonts w:asciiTheme="minorBidi" w:hAnsiTheme="minorBidi"/>
          <w:sz w:val="36"/>
          <w:szCs w:val="36"/>
        </w:rPr>
      </w:pPr>
    </w:p>
    <w:p w:rsidR="00740A49" w:rsidRPr="00740A49" w:rsidRDefault="00740A49" w:rsidP="00740A49">
      <w:pPr>
        <w:bidi/>
        <w:rPr>
          <w:rFonts w:asciiTheme="minorBidi" w:hAnsiTheme="minorBidi"/>
          <w:sz w:val="36"/>
          <w:szCs w:val="36"/>
        </w:rPr>
      </w:pPr>
    </w:p>
    <w:p w:rsidR="00740A49" w:rsidRPr="00740A49" w:rsidRDefault="00740A49" w:rsidP="00740A49">
      <w:pPr>
        <w:bidi/>
        <w:rPr>
          <w:rFonts w:asciiTheme="minorBidi" w:hAnsiTheme="minorBidi"/>
          <w:sz w:val="36"/>
          <w:szCs w:val="36"/>
        </w:rPr>
      </w:pPr>
    </w:p>
    <w:p w:rsidR="00740A49" w:rsidRDefault="00740A49" w:rsidP="00740A49">
      <w:pPr>
        <w:bidi/>
        <w:rPr>
          <w:rFonts w:asciiTheme="minorBidi" w:hAnsiTheme="minorBidi"/>
          <w:sz w:val="36"/>
          <w:szCs w:val="36"/>
        </w:rPr>
      </w:pPr>
    </w:p>
    <w:p w:rsidR="009D4DFD" w:rsidRDefault="009D4DFD" w:rsidP="00740A49">
      <w:pPr>
        <w:bidi/>
        <w:jc w:val="center"/>
        <w:rPr>
          <w:rFonts w:asciiTheme="minorBidi" w:hAnsiTheme="minorBidi"/>
          <w:sz w:val="36"/>
          <w:szCs w:val="36"/>
          <w:rtl/>
        </w:rPr>
      </w:pPr>
    </w:p>
    <w:p w:rsidR="001D665D" w:rsidRDefault="00693EB9" w:rsidP="00740A49">
      <w:pPr>
        <w:bidi/>
        <w:jc w:val="center"/>
        <w:rPr>
          <w:rFonts w:asciiTheme="minorBidi" w:hAnsiTheme="minorBidi"/>
          <w:sz w:val="36"/>
          <w:szCs w:val="36"/>
        </w:rPr>
      </w:pPr>
      <w:r>
        <w:rPr>
          <w:rFonts w:asciiTheme="minorBidi" w:hAnsiTheme="minorBidi"/>
          <w:noProof/>
          <w:sz w:val="36"/>
          <w:szCs w:val="36"/>
        </w:rPr>
        <w:lastRenderedPageBreak/>
        <w:pict>
          <v:shape id="_x0000_s1125" type="#_x0000_t202" style="position:absolute;left:0;text-align:left;margin-left:379.4pt;margin-top:188.35pt;width:322.35pt;height:197.7pt;z-index:251759616" filled="f" fillcolor="black [3213]" stroked="f" strokecolor="black [3213]">
            <v:textbox>
              <w:txbxContent>
                <w:p w:rsidR="00BD2769" w:rsidRPr="00DC3B70" w:rsidRDefault="00BD2769" w:rsidP="001D665D">
                  <w:pPr>
                    <w:bidi/>
                    <w:ind w:left="0"/>
                    <w:jc w:val="center"/>
                    <w:rPr>
                      <w:rFonts w:asciiTheme="minorBidi" w:hAnsiTheme="minorBidi"/>
                      <w:color w:val="FF9933"/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asciiTheme="minorBidi" w:hAnsiTheme="minorBidi"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حقيقة زلزال عام2002 في دولة الامارات العربية المتحدة:</w:t>
                  </w:r>
                </w:p>
                <w:p w:rsidR="00BD2769" w:rsidRPr="001D665D" w:rsidRDefault="00BD2769" w:rsidP="00DC3B70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jc w:val="left"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1D665D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AE"/>
                    </w:rPr>
                    <w:t>مسافي تقع على خط (دبا الانكساري)..</w:t>
                  </w:r>
                </w:p>
                <w:p w:rsidR="00BD2769" w:rsidRPr="001D665D" w:rsidRDefault="00BD2769" w:rsidP="00DC3B70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jc w:val="left"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1D665D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AE"/>
                    </w:rPr>
                    <w:t>رأس الخيمة تقع على خط (وادي البيح الانكساري)..</w:t>
                  </w:r>
                </w:p>
                <w:p w:rsidR="00BD2769" w:rsidRPr="001D665D" w:rsidRDefault="00BD2769" w:rsidP="00DC3B70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jc w:val="left"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1D665D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AE"/>
                    </w:rPr>
                    <w:t>الفجيرة تقع على (وادي حام الانكساري)..</w:t>
                  </w:r>
                </w:p>
                <w:p w:rsidR="00BD2769" w:rsidRPr="00DC3B70" w:rsidRDefault="00BD2769" w:rsidP="001D665D">
                  <w:pPr>
                    <w:bidi/>
                    <w:ind w:left="0" w:firstLine="0"/>
                    <w:jc w:val="left"/>
                    <w:rPr>
                      <w:rFonts w:asciiTheme="minorBidi" w:hAnsiTheme="minorBidi"/>
                      <w:color w:val="FF9933"/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asciiTheme="minorBidi" w:hAnsiTheme="minorBidi" w:hint="cs"/>
                      <w:color w:val="FF9933"/>
                      <w:sz w:val="32"/>
                      <w:szCs w:val="32"/>
                      <w:rtl/>
                      <w:lang w:bidi="ar-AE"/>
                    </w:rPr>
                    <w:t>نشأة الأخدود الأفريقي العظيم إلى ذرعين:</w:t>
                  </w:r>
                </w:p>
                <w:p w:rsidR="00BD2769" w:rsidRPr="001D665D" w:rsidRDefault="001D665D" w:rsidP="00DC3B70">
                  <w:pPr>
                    <w:pStyle w:val="ListParagraph"/>
                    <w:numPr>
                      <w:ilvl w:val="0"/>
                      <w:numId w:val="9"/>
                    </w:numPr>
                    <w:bidi/>
                    <w:jc w:val="left"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1D665D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AE"/>
                    </w:rPr>
                    <w:t>أخدود غربي: تنجانيقا- كيفو- إدوارد- موبوتو..</w:t>
                  </w:r>
                </w:p>
                <w:p w:rsidR="001D665D" w:rsidRPr="001D665D" w:rsidRDefault="001D665D" w:rsidP="00DC3B70">
                  <w:pPr>
                    <w:pStyle w:val="ListParagraph"/>
                    <w:numPr>
                      <w:ilvl w:val="0"/>
                      <w:numId w:val="9"/>
                    </w:numPr>
                    <w:bidi/>
                    <w:jc w:val="left"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1D665D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AE"/>
                    </w:rPr>
                    <w:t>أخدود شرقي:بحيرة رودولف- نهر الأردن (الغور)..</w:t>
                  </w:r>
                </w:p>
                <w:p w:rsidR="001D665D" w:rsidRDefault="001D665D" w:rsidP="001D665D">
                  <w:pPr>
                    <w:pStyle w:val="ListParagraph"/>
                    <w:bidi/>
                    <w:ind w:firstLine="0"/>
                    <w:jc w:val="left"/>
                    <w:rPr>
                      <w:rFonts w:asciiTheme="minorBidi" w:hAnsiTheme="minorBidi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asciiTheme="minorBidi" w:hAnsiTheme="minorBidi" w:hint="cs"/>
                      <w:sz w:val="32"/>
                      <w:szCs w:val="32"/>
                      <w:rtl/>
                      <w:lang w:bidi="ar-AE"/>
                    </w:rPr>
                    <w:t xml:space="preserve">  </w:t>
                  </w:r>
                </w:p>
                <w:p w:rsidR="001D665D" w:rsidRPr="001D665D" w:rsidRDefault="001D665D" w:rsidP="001D665D">
                  <w:pPr>
                    <w:bidi/>
                    <w:jc w:val="left"/>
                    <w:rPr>
                      <w:rFonts w:asciiTheme="minorBidi" w:hAnsiTheme="minorBidi"/>
                      <w:sz w:val="32"/>
                      <w:szCs w:val="32"/>
                      <w:lang w:bidi="ar-AE"/>
                    </w:rPr>
                  </w:pPr>
                </w:p>
                <w:p w:rsidR="001D665D" w:rsidRDefault="001D665D" w:rsidP="001D665D">
                  <w:pPr>
                    <w:pStyle w:val="ListParagraph"/>
                    <w:bidi/>
                    <w:ind w:firstLine="0"/>
                    <w:jc w:val="left"/>
                    <w:rPr>
                      <w:rFonts w:asciiTheme="minorBidi" w:hAnsiTheme="minorBidi"/>
                      <w:sz w:val="32"/>
                      <w:szCs w:val="32"/>
                      <w:rtl/>
                      <w:lang w:bidi="ar-AE"/>
                    </w:rPr>
                  </w:pPr>
                </w:p>
                <w:p w:rsidR="001D665D" w:rsidRPr="00BD2769" w:rsidRDefault="001D665D" w:rsidP="001D665D">
                  <w:pPr>
                    <w:pStyle w:val="ListParagraph"/>
                    <w:bidi/>
                    <w:ind w:firstLine="0"/>
                    <w:jc w:val="left"/>
                    <w:rPr>
                      <w:rFonts w:asciiTheme="minorBidi" w:hAnsiTheme="minorBidi"/>
                      <w:sz w:val="32"/>
                      <w:szCs w:val="32"/>
                      <w:rtl/>
                      <w:lang w:bidi="ar-AE"/>
                    </w:rPr>
                  </w:pPr>
                </w:p>
                <w:p w:rsidR="00BD2769" w:rsidRPr="00BD2769" w:rsidRDefault="00BD2769" w:rsidP="00BD2769">
                  <w:pPr>
                    <w:bidi/>
                    <w:ind w:left="0" w:firstLine="0"/>
                    <w:jc w:val="left"/>
                    <w:rPr>
                      <w:rFonts w:asciiTheme="minorBidi" w:hAnsiTheme="minorBidi"/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24" type="#_x0000_t32" style="position:absolute;left:0;text-align:left;margin-left:155.8pt;margin-top:206.05pt;width:.05pt;height:20.3pt;z-index:251758592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23" type="#_x0000_t202" style="position:absolute;left:0;text-align:left;margin-left:149pt;margin-top:-9.95pt;width:291.3pt;height:32.8pt;z-index:251757568" filled="f" stroked="f">
            <v:textbox>
              <w:txbxContent>
                <w:p w:rsidR="00BD2769" w:rsidRPr="00DC3B70" w:rsidRDefault="00BD2769">
                  <w:pPr>
                    <w:ind w:left="0"/>
                    <w:rPr>
                      <w:color w:val="FF9933"/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من أهم أحزمة الزلازل والبراكين على سطح الارض؟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12" type="#_x0000_t32" style="position:absolute;left:0;text-align:left;margin-left:307.35pt;margin-top:14.9pt;width:.05pt;height:20.3pt;z-index:251746304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10" type="#_x0000_t32" style="position:absolute;left:0;text-align:left;margin-left:239.6pt;margin-top:34.3pt;width:.05pt;height:20.3pt;z-index:251744256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11" type="#_x0000_t32" style="position:absolute;left:0;text-align:left;margin-left:379.35pt;margin-top:34.4pt;width:.05pt;height:20.3pt;z-index:251745280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05" type="#_x0000_t32" style="position:absolute;left:0;text-align:left;margin-left:93.5pt;margin-top:34.3pt;width:437.35pt;height:0;z-index:251739136" o:connectortype="straight"/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07" type="#_x0000_t32" style="position:absolute;left:0;text-align:left;margin-left:530.85pt;margin-top:34.3pt;width:0;height:20.4pt;z-index:251741184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08" type="#_x0000_t32" style="position:absolute;left:0;text-align:left;margin-left:93.5pt;margin-top:35.35pt;width:0;height:20.4pt;z-index:251742208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16" type="#_x0000_t202" style="position:absolute;left:0;text-align:left;margin-left:15.05pt;margin-top:60.9pt;width:123.3pt;height:144.1pt;z-index:251750400" filled="f" stroked="f">
            <v:textbox>
              <w:txbxContent>
                <w:p w:rsidR="00740A49" w:rsidRDefault="00740A49" w:rsidP="00740A49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740A49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حزام الافريقي</w:t>
                  </w:r>
                </w:p>
                <w:p w:rsidR="00BD7801" w:rsidRPr="00DC3B70" w:rsidRDefault="00BD7801" w:rsidP="00BD7801">
                  <w:pPr>
                    <w:bidi/>
                    <w:ind w:left="0"/>
                    <w:jc w:val="center"/>
                    <w:rPr>
                      <w:color w:val="FF9933"/>
                      <w:sz w:val="28"/>
                      <w:szCs w:val="28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28"/>
                      <w:szCs w:val="28"/>
                      <w:rtl/>
                      <w:lang w:bidi="ar-AE"/>
                    </w:rPr>
                    <w:t>(يمتد شمالا حتى سلسلة جبال طوروس وأشهر البراكين جبل كلمنجارو في كينيا)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15" type="#_x0000_t202" style="position:absolute;left:0;text-align:left;margin-left:142.95pt;margin-top:63pt;width:165.15pt;height:54.9pt;z-index:251749376" stroked="f">
            <v:textbox>
              <w:txbxContent>
                <w:p w:rsidR="00740A49" w:rsidRDefault="00740A49" w:rsidP="00740A49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740A49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حزام حوض البحر المتوسط</w:t>
                  </w:r>
                </w:p>
                <w:p w:rsidR="00BD7801" w:rsidRPr="00DC3B70" w:rsidRDefault="00BD7801" w:rsidP="00BD7801">
                  <w:pPr>
                    <w:bidi/>
                    <w:ind w:left="0"/>
                    <w:jc w:val="center"/>
                    <w:rPr>
                      <w:color w:val="FF9933"/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28"/>
                      <w:szCs w:val="28"/>
                      <w:rtl/>
                      <w:lang w:bidi="ar-AE"/>
                    </w:rPr>
                    <w:t>(بركان فيزوف في إيطاليا)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14" type="#_x0000_t202" style="position:absolute;left:0;text-align:left;margin-left:300.2pt;margin-top:65.1pt;width:139.85pt;height:129.05pt;z-index:251748352" filled="f" stroked="f">
            <v:textbox>
              <w:txbxContent>
                <w:p w:rsidR="00740A49" w:rsidRDefault="00740A49" w:rsidP="00740A49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740A49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حزام المحيط الأطلنطي</w:t>
                  </w:r>
                </w:p>
                <w:p w:rsidR="00740A49" w:rsidRPr="00DC3B70" w:rsidRDefault="00BD7801" w:rsidP="00740A49">
                  <w:pPr>
                    <w:bidi/>
                    <w:ind w:left="0"/>
                    <w:jc w:val="center"/>
                    <w:rPr>
                      <w:color w:val="FF9933"/>
                      <w:sz w:val="28"/>
                      <w:szCs w:val="28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28"/>
                      <w:szCs w:val="28"/>
                      <w:rtl/>
                      <w:lang w:bidi="ar-AE"/>
                    </w:rPr>
                    <w:t>(يضم حوالى69بركانا و39بركانا نشطا وتستأثر أيسلندا هذه البراكين النشطة)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13" type="#_x0000_t202" style="position:absolute;left:0;text-align:left;margin-left:454.8pt;margin-top:67.1pt;width:126.8pt;height:52.9pt;z-index:251747328" filled="f" stroked="f">
            <v:textbox>
              <w:txbxContent>
                <w:p w:rsidR="00740A49" w:rsidRDefault="00740A49" w:rsidP="00740A49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740A49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حزام المحيط الهادي</w:t>
                  </w:r>
                </w:p>
                <w:p w:rsidR="00740A49" w:rsidRPr="00DC3B70" w:rsidRDefault="00740A49" w:rsidP="00740A49">
                  <w:pPr>
                    <w:bidi/>
                    <w:ind w:left="0"/>
                    <w:jc w:val="center"/>
                    <w:rPr>
                      <w:color w:val="FF9933"/>
                      <w:sz w:val="28"/>
                      <w:szCs w:val="28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28"/>
                      <w:szCs w:val="28"/>
                      <w:rtl/>
                      <w:lang w:bidi="ar-AE"/>
                    </w:rPr>
                    <w:t>المعروف(حلقة النار)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22" type="#_x0000_t202" style="position:absolute;left:0;text-align:left;margin-left:-52.1pt;margin-top:247.45pt;width:108.5pt;height:37.6pt;z-index:251756544" filled="f" stroked="f">
            <v:textbox>
              <w:txbxContent>
                <w:p w:rsidR="00BD7801" w:rsidRPr="00BD7801" w:rsidRDefault="00BD7801" w:rsidP="00BD7801">
                  <w:pPr>
                    <w:pStyle w:val="ListParagraph"/>
                    <w:ind w:firstLine="0"/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الفيضانات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21" type="#_x0000_t202" style="position:absolute;left:0;text-align:left;margin-left:146pt;margin-top:258.3pt;width:227.8pt;height:211.7pt;z-index:251755520" filled="f" stroked="f">
            <v:textbox>
              <w:txbxContent>
                <w:p w:rsidR="00BD7801" w:rsidRDefault="00BD7801" w:rsidP="00BD7801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الأعاصير</w:t>
                  </w:r>
                </w:p>
                <w:p w:rsidR="00BD7801" w:rsidRPr="00DC3B70" w:rsidRDefault="00BD7801" w:rsidP="00BD7801">
                  <w:pPr>
                    <w:bidi/>
                    <w:ind w:left="0"/>
                    <w:jc w:val="center"/>
                    <w:rPr>
                      <w:color w:val="FF9933"/>
                      <w:sz w:val="28"/>
                      <w:szCs w:val="28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28"/>
                      <w:szCs w:val="28"/>
                      <w:rtl/>
                      <w:lang w:bidi="ar-AE"/>
                    </w:rPr>
                    <w:t>تتركز الاعاصير في البحار والمحيطات منها:</w:t>
                  </w:r>
                </w:p>
                <w:p w:rsidR="00BD7801" w:rsidRPr="00BD7801" w:rsidRDefault="00BD7801" w:rsidP="00BD7801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BD780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المحيط الهندي..</w:t>
                  </w:r>
                </w:p>
                <w:p w:rsidR="00BD7801" w:rsidRPr="00BD7801" w:rsidRDefault="00BD7801" w:rsidP="00BD7801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BD780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المحيط الاطلنطي..</w:t>
                  </w:r>
                </w:p>
                <w:p w:rsidR="00BD7801" w:rsidRPr="00BD7801" w:rsidRDefault="00BD7801" w:rsidP="00BD7801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BD780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المحيط الهادي..</w:t>
                  </w:r>
                </w:p>
                <w:p w:rsidR="00BD7801" w:rsidRPr="00BD7801" w:rsidRDefault="00BD7801" w:rsidP="00BD7801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BD780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البحر الكاريبي..</w:t>
                  </w:r>
                </w:p>
                <w:p w:rsidR="00BD7801" w:rsidRPr="00BD7801" w:rsidRDefault="00BD7801" w:rsidP="00BD7801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BD780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البحر المتوسط..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20" type="#_x0000_t32" style="position:absolute;left:0;text-align:left;margin-left:23.65pt;margin-top:226.35pt;width:0;height:21.5pt;z-index:251754496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19" type="#_x0000_t32" style="position:absolute;left:0;text-align:left;margin-left:276.2pt;margin-top:225.95pt;width:0;height:21.5pt;z-index:251753472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18" type="#_x0000_t202" style="position:absolute;left:0;text-align:left;margin-left:79.5pt;margin-top:182.95pt;width:140.8pt;height:26.85pt;z-index:251752448" filled="f" stroked="f">
            <v:textbox>
              <w:txbxContent>
                <w:p w:rsidR="00BD7801" w:rsidRPr="00BD7801" w:rsidRDefault="00BD7801" w:rsidP="00BD7801">
                  <w:pPr>
                    <w:bidi/>
                    <w:ind w:left="0"/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 w:rsidRPr="00BD7801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الأعاصير والفيضانات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17" type="#_x0000_t32" style="position:absolute;left:0;text-align:left;margin-left:23.65pt;margin-top:225.95pt;width:252.55pt;height:0;flip:x;z-index:251751424" o:connectortype="straight"/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09" type="#_x0000_t202" style="position:absolute;left:0;text-align:left;margin-left:193.25pt;margin-top:-33.65pt;width:197.7pt;height:26.85pt;z-index:251743232" filled="f" stroked="f">
            <v:textbox>
              <w:txbxContent>
                <w:p w:rsidR="00740A49" w:rsidRPr="00740A49" w:rsidRDefault="00740A49" w:rsidP="00740A49">
                  <w:pPr>
                    <w:bidi/>
                    <w:ind w:left="0"/>
                    <w:jc w:val="center"/>
                    <w:rPr>
                      <w:rFonts w:asciiTheme="minorBidi" w:hAnsiTheme="minorBidi"/>
                      <w:sz w:val="32"/>
                      <w:szCs w:val="32"/>
                      <w:lang w:bidi="ar-AE"/>
                    </w:rPr>
                  </w:pPr>
                  <w:r>
                    <w:rPr>
                      <w:rFonts w:asciiTheme="minorBidi" w:hAnsiTheme="minorBidi" w:hint="cs"/>
                      <w:sz w:val="32"/>
                      <w:szCs w:val="32"/>
                      <w:rtl/>
                      <w:lang w:bidi="ar-AE"/>
                    </w:rPr>
                    <w:t>توزيع الزلازل و البراكين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04" type="#_x0000_t202" style="position:absolute;left:0;text-align:left;margin-left:207.5pt;margin-top:-79.25pt;width:197.7pt;height:26.85pt;z-index:251738112" filled="f" stroked="f">
            <v:textbox>
              <w:txbxContent>
                <w:p w:rsidR="00740A49" w:rsidRPr="00740A49" w:rsidRDefault="00740A49" w:rsidP="00740A49">
                  <w:pPr>
                    <w:bidi/>
                    <w:ind w:left="0"/>
                    <w:jc w:val="center"/>
                    <w:rPr>
                      <w:rFonts w:asciiTheme="minorBidi" w:hAnsiTheme="minorBidi"/>
                      <w:sz w:val="32"/>
                      <w:szCs w:val="32"/>
                      <w:lang w:bidi="ar-AE"/>
                    </w:rPr>
                  </w:pPr>
                  <w:r>
                    <w:rPr>
                      <w:rFonts w:asciiTheme="minorBidi" w:hAnsiTheme="minorBidi" w:hint="cs"/>
                      <w:sz w:val="32"/>
                      <w:szCs w:val="32"/>
                      <w:rtl/>
                      <w:lang w:bidi="ar-AE"/>
                    </w:rPr>
                    <w:t>التوزيع الجغرافي للكوارث الطبيعية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06" type="#_x0000_t32" style="position:absolute;left:0;text-align:left;margin-left:307.35pt;margin-top:-57.75pt;width:0;height:26.85pt;z-index:251740160" o:connectortype="straight">
            <v:stroke endarrow="block"/>
          </v:shape>
        </w:pict>
      </w:r>
    </w:p>
    <w:p w:rsidR="001D665D" w:rsidRPr="001D665D" w:rsidRDefault="001D665D" w:rsidP="001D665D">
      <w:pPr>
        <w:bidi/>
        <w:rPr>
          <w:rFonts w:asciiTheme="minorBidi" w:hAnsiTheme="minorBidi"/>
          <w:sz w:val="36"/>
          <w:szCs w:val="36"/>
        </w:rPr>
      </w:pPr>
    </w:p>
    <w:p w:rsidR="001D665D" w:rsidRPr="001D665D" w:rsidRDefault="001D665D" w:rsidP="001D665D">
      <w:pPr>
        <w:bidi/>
        <w:rPr>
          <w:rFonts w:asciiTheme="minorBidi" w:hAnsiTheme="minorBidi"/>
          <w:sz w:val="36"/>
          <w:szCs w:val="36"/>
        </w:rPr>
      </w:pPr>
    </w:p>
    <w:p w:rsidR="001D665D" w:rsidRPr="001D665D" w:rsidRDefault="001D665D" w:rsidP="001D665D">
      <w:pPr>
        <w:bidi/>
        <w:rPr>
          <w:rFonts w:asciiTheme="minorBidi" w:hAnsiTheme="minorBidi"/>
          <w:sz w:val="36"/>
          <w:szCs w:val="36"/>
        </w:rPr>
      </w:pPr>
    </w:p>
    <w:p w:rsidR="001D665D" w:rsidRPr="001D665D" w:rsidRDefault="001D665D" w:rsidP="001D665D">
      <w:pPr>
        <w:bidi/>
        <w:rPr>
          <w:rFonts w:asciiTheme="minorBidi" w:hAnsiTheme="minorBidi"/>
          <w:sz w:val="36"/>
          <w:szCs w:val="36"/>
        </w:rPr>
      </w:pPr>
    </w:p>
    <w:p w:rsidR="001D665D" w:rsidRPr="001D665D" w:rsidRDefault="001D665D" w:rsidP="001D665D">
      <w:pPr>
        <w:bidi/>
        <w:rPr>
          <w:rFonts w:asciiTheme="minorBidi" w:hAnsiTheme="minorBidi"/>
          <w:sz w:val="36"/>
          <w:szCs w:val="36"/>
        </w:rPr>
      </w:pPr>
    </w:p>
    <w:p w:rsidR="001D665D" w:rsidRPr="001D665D" w:rsidRDefault="001D665D" w:rsidP="001D665D">
      <w:pPr>
        <w:bidi/>
        <w:rPr>
          <w:rFonts w:asciiTheme="minorBidi" w:hAnsiTheme="minorBidi"/>
          <w:sz w:val="36"/>
          <w:szCs w:val="36"/>
        </w:rPr>
      </w:pPr>
    </w:p>
    <w:p w:rsidR="001D665D" w:rsidRPr="001D665D" w:rsidRDefault="001D665D" w:rsidP="001D665D">
      <w:pPr>
        <w:bidi/>
        <w:rPr>
          <w:rFonts w:asciiTheme="minorBidi" w:hAnsiTheme="minorBidi"/>
          <w:sz w:val="36"/>
          <w:szCs w:val="36"/>
        </w:rPr>
      </w:pPr>
    </w:p>
    <w:p w:rsidR="001D665D" w:rsidRPr="001D665D" w:rsidRDefault="00DC3B70" w:rsidP="001D665D">
      <w:pPr>
        <w:bidi/>
        <w:rPr>
          <w:rFonts w:asciiTheme="minorBidi" w:hAnsiTheme="minorBidi"/>
          <w:sz w:val="36"/>
          <w:szCs w:val="36"/>
        </w:rPr>
      </w:pPr>
      <w:r>
        <w:rPr>
          <w:rFonts w:asciiTheme="minorBidi" w:hAnsiTheme="minorBidi"/>
          <w:noProof/>
          <w:sz w:val="36"/>
          <w:szCs w:val="36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396240</wp:posOffset>
            </wp:positionV>
            <wp:extent cx="1820545" cy="2014855"/>
            <wp:effectExtent l="228600" t="152400" r="198755" b="137795"/>
            <wp:wrapNone/>
            <wp:docPr id="4" name="Picture 1" descr="G:\5lfiat\25785_2123411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5lfiat\25785_21234111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014" t="23633" r="39746" b="43164"/>
                    <a:stretch>
                      <a:fillRect/>
                    </a:stretch>
                  </pic:blipFill>
                  <pic:spPr bwMode="auto">
                    <a:xfrm rot="20682392">
                      <a:off x="0" y="0"/>
                      <a:ext cx="1820545" cy="2014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D665D" w:rsidRPr="001D665D" w:rsidRDefault="001D665D" w:rsidP="001D665D">
      <w:pPr>
        <w:bidi/>
        <w:rPr>
          <w:rFonts w:asciiTheme="minorBidi" w:hAnsiTheme="minorBidi"/>
          <w:sz w:val="36"/>
          <w:szCs w:val="36"/>
        </w:rPr>
      </w:pPr>
    </w:p>
    <w:p w:rsidR="001D665D" w:rsidRDefault="001D665D" w:rsidP="001D665D">
      <w:pPr>
        <w:bidi/>
        <w:rPr>
          <w:rFonts w:asciiTheme="minorBidi" w:hAnsiTheme="minorBidi"/>
          <w:sz w:val="36"/>
          <w:szCs w:val="36"/>
        </w:rPr>
      </w:pPr>
    </w:p>
    <w:p w:rsidR="00740A49" w:rsidRDefault="001D665D" w:rsidP="001D665D">
      <w:pPr>
        <w:tabs>
          <w:tab w:val="left" w:pos="3912"/>
        </w:tabs>
        <w:bidi/>
        <w:jc w:val="left"/>
        <w:rPr>
          <w:rFonts w:asciiTheme="minorBidi" w:hAnsiTheme="minorBidi"/>
          <w:sz w:val="36"/>
          <w:szCs w:val="36"/>
          <w:rtl/>
        </w:rPr>
      </w:pPr>
      <w:r>
        <w:rPr>
          <w:rFonts w:asciiTheme="minorBidi" w:hAnsiTheme="minorBidi"/>
          <w:sz w:val="36"/>
          <w:szCs w:val="36"/>
          <w:rtl/>
        </w:rPr>
        <w:tab/>
      </w:r>
      <w:r>
        <w:rPr>
          <w:rFonts w:asciiTheme="minorBidi" w:hAnsiTheme="minorBidi"/>
          <w:sz w:val="36"/>
          <w:szCs w:val="36"/>
          <w:rtl/>
        </w:rPr>
        <w:tab/>
      </w:r>
    </w:p>
    <w:p w:rsidR="001D665D" w:rsidRDefault="001D665D" w:rsidP="001D665D">
      <w:pPr>
        <w:tabs>
          <w:tab w:val="left" w:pos="3912"/>
        </w:tabs>
        <w:bidi/>
        <w:jc w:val="left"/>
        <w:rPr>
          <w:rFonts w:asciiTheme="minorBidi" w:hAnsiTheme="minorBidi"/>
          <w:sz w:val="36"/>
          <w:szCs w:val="36"/>
          <w:rtl/>
        </w:rPr>
      </w:pPr>
    </w:p>
    <w:p w:rsidR="00C668AC" w:rsidRDefault="00693EB9" w:rsidP="001D665D">
      <w:pPr>
        <w:tabs>
          <w:tab w:val="left" w:pos="3912"/>
        </w:tabs>
        <w:bidi/>
        <w:jc w:val="center"/>
        <w:rPr>
          <w:rFonts w:asciiTheme="minorBidi" w:hAnsiTheme="minorBidi"/>
          <w:sz w:val="36"/>
          <w:szCs w:val="36"/>
        </w:rPr>
      </w:pPr>
      <w:r>
        <w:rPr>
          <w:rFonts w:asciiTheme="minorBidi" w:hAnsiTheme="minorBidi"/>
          <w:noProof/>
          <w:sz w:val="36"/>
          <w:szCs w:val="36"/>
        </w:rPr>
        <w:lastRenderedPageBreak/>
        <w:pict>
          <v:shape id="_x0000_s1133" type="#_x0000_t202" style="position:absolute;left:0;text-align:left;margin-left:251.45pt;margin-top:173.95pt;width:431.35pt;height:234.3pt;z-index:251767808" filled="f" strokecolor="black [3213]">
            <v:textbox>
              <w:txbxContent>
                <w:p w:rsidR="00E24837" w:rsidRPr="00DC3B70" w:rsidRDefault="00E24837" w:rsidP="00E24837">
                  <w:pPr>
                    <w:bidi/>
                    <w:ind w:left="0"/>
                    <w:jc w:val="center"/>
                    <w:rPr>
                      <w:color w:val="FF9933"/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أسباب إبراز التصحر في الوطن العربي:</w:t>
                  </w:r>
                </w:p>
                <w:p w:rsidR="00E24837" w:rsidRPr="00C668AC" w:rsidRDefault="00E24837" w:rsidP="00C668AC">
                  <w:pPr>
                    <w:pStyle w:val="ListParagraph"/>
                    <w:numPr>
                      <w:ilvl w:val="0"/>
                      <w:numId w:val="14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 w:rsidRPr="00C668A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التصحر الناجم عن تملح الأراضي..</w:t>
                  </w:r>
                </w:p>
                <w:p w:rsidR="00E24837" w:rsidRPr="00C668AC" w:rsidRDefault="00E24837" w:rsidP="00C668AC">
                  <w:pPr>
                    <w:pStyle w:val="ListParagraph"/>
                    <w:numPr>
                      <w:ilvl w:val="0"/>
                      <w:numId w:val="14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 w:rsidRPr="00C668A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التصحر المتعلق بالقطع الجائر..</w:t>
                  </w:r>
                </w:p>
                <w:p w:rsidR="00E24837" w:rsidRPr="00C668AC" w:rsidRDefault="00E24837" w:rsidP="00C668AC">
                  <w:pPr>
                    <w:pStyle w:val="ListParagraph"/>
                    <w:numPr>
                      <w:ilvl w:val="0"/>
                      <w:numId w:val="14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 w:rsidRPr="00C668A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التصحر الناجم عن انخفاض منسوب المياه على ضفاف الأنهار..</w:t>
                  </w:r>
                </w:p>
                <w:p w:rsidR="00E24837" w:rsidRPr="00DC3B70" w:rsidRDefault="00E24837" w:rsidP="00E24837">
                  <w:pPr>
                    <w:bidi/>
                    <w:ind w:left="0" w:firstLine="0"/>
                    <w:jc w:val="center"/>
                    <w:rPr>
                      <w:color w:val="FF9933"/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من حيث درجة التصحر:</w:t>
                  </w:r>
                </w:p>
                <w:p w:rsidR="00E24837" w:rsidRPr="00C668AC" w:rsidRDefault="00E24837" w:rsidP="00C668AC">
                  <w:pPr>
                    <w:pStyle w:val="ListParagraph"/>
                    <w:numPr>
                      <w:ilvl w:val="0"/>
                      <w:numId w:val="15"/>
                    </w:numPr>
                    <w:bidi/>
                    <w:jc w:val="left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مناطق مجدبة:</w:t>
                  </w:r>
                  <w:r w:rsidRPr="00C668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الصحراء القاحلة التي لا ماء ولا نبات فيها..</w:t>
                  </w:r>
                </w:p>
                <w:p w:rsidR="00E24837" w:rsidRPr="00C668AC" w:rsidRDefault="00E24837" w:rsidP="00C668AC">
                  <w:pPr>
                    <w:pStyle w:val="ListParagraph"/>
                    <w:numPr>
                      <w:ilvl w:val="0"/>
                      <w:numId w:val="15"/>
                    </w:numPr>
                    <w:bidi/>
                    <w:jc w:val="left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مناطق جافة:</w:t>
                  </w:r>
                  <w:r w:rsidRPr="00C668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قلة كميات تساقط المطر- تزيد فيها معدلات التبخرعلى معدلات التساقط تتراو</w:t>
                  </w:r>
                  <w:r w:rsidR="00C668AC" w:rsidRPr="00C668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ح(25-200)ملم..</w:t>
                  </w:r>
                </w:p>
                <w:p w:rsidR="00C668AC" w:rsidRPr="00C668AC" w:rsidRDefault="00C668AC" w:rsidP="00C668AC">
                  <w:pPr>
                    <w:pStyle w:val="ListParagraph"/>
                    <w:numPr>
                      <w:ilvl w:val="0"/>
                      <w:numId w:val="15"/>
                    </w:numPr>
                    <w:bidi/>
                    <w:jc w:val="left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مناطق شبه جافة:</w:t>
                  </w:r>
                  <w:r w:rsidRPr="00C668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كميات من الأمطار تتراوح بين(200-500)ملم)..</w:t>
                  </w:r>
                </w:p>
                <w:p w:rsidR="00E24837" w:rsidRPr="00E24837" w:rsidRDefault="00E24837" w:rsidP="00E24837">
                  <w:pPr>
                    <w:bidi/>
                    <w:ind w:left="0" w:firstLine="0"/>
                    <w:jc w:val="center"/>
                    <w:rPr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31" type="#_x0000_t202" style="position:absolute;left:0;text-align:left;margin-left:406.9pt;margin-top:3pt;width:187pt;height:171.35pt;z-index:251765760" filled="f" stroked="f">
            <v:textbox>
              <w:txbxContent>
                <w:p w:rsidR="001D665D" w:rsidRDefault="001D665D" w:rsidP="001D665D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1D665D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طبيعية</w:t>
                  </w:r>
                </w:p>
                <w:p w:rsidR="001D665D" w:rsidRDefault="001D665D" w:rsidP="0049737C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أسبابها:</w:t>
                  </w:r>
                </w:p>
                <w:p w:rsidR="001D665D" w:rsidRPr="00DC3B70" w:rsidRDefault="001D665D" w:rsidP="001D665D">
                  <w:pPr>
                    <w:pStyle w:val="ListParagraph"/>
                    <w:numPr>
                      <w:ilvl w:val="0"/>
                      <w:numId w:val="10"/>
                    </w:numPr>
                    <w:bidi/>
                    <w:jc w:val="left"/>
                    <w:rPr>
                      <w:color w:val="FF9933"/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الرياح</w:t>
                  </w:r>
                </w:p>
                <w:p w:rsidR="0049737C" w:rsidRPr="001D665D" w:rsidRDefault="0049737C" w:rsidP="0049737C">
                  <w:pPr>
                    <w:pStyle w:val="ListParagraph"/>
                    <w:numPr>
                      <w:ilvl w:val="0"/>
                      <w:numId w:val="10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الجفاف:</w:t>
                  </w:r>
                  <w:r w:rsidRPr="0049737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انخفاض في منسوب المياه الجوفية وزيادة في ملوحتها..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32" type="#_x0000_t202" style="position:absolute;left:0;text-align:left;margin-left:-22.05pt;margin-top:3pt;width:245pt;height:305.7pt;z-index:251766784" filled="f" stroked="f">
            <v:textbox>
              <w:txbxContent>
                <w:p w:rsidR="001D665D" w:rsidRDefault="001D665D" w:rsidP="001D665D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1D665D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بشرية</w:t>
                  </w:r>
                </w:p>
                <w:p w:rsidR="0049737C" w:rsidRDefault="0049737C" w:rsidP="0049737C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أسبابها:</w:t>
                  </w:r>
                </w:p>
                <w:p w:rsidR="0049737C" w:rsidRPr="00E24837" w:rsidRDefault="0049737C" w:rsidP="0049737C">
                  <w:pPr>
                    <w:pStyle w:val="ListParagraph"/>
                    <w:numPr>
                      <w:ilvl w:val="0"/>
                      <w:numId w:val="11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الاستخدام السيء للغطاء النباتي:</w:t>
                  </w:r>
                  <w:r w:rsidRPr="00E24837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زيادة أعداد الحيوانات على الطاقة الاستيعابية للمراعي..</w:t>
                  </w:r>
                </w:p>
                <w:p w:rsidR="0049737C" w:rsidRPr="00E24837" w:rsidRDefault="0049737C" w:rsidP="0049737C">
                  <w:pPr>
                    <w:pStyle w:val="ListParagraph"/>
                    <w:numPr>
                      <w:ilvl w:val="0"/>
                      <w:numId w:val="11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القطع الجائر للأشجار(أسباب):</w:t>
                  </w:r>
                  <w:r w:rsidRPr="00E24837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كمصدر للوقود وعلف الحيوانات- إحلال الزراعة محل النبات والشجيرات- التوسع العمراني..</w:t>
                  </w:r>
                </w:p>
                <w:p w:rsidR="0049737C" w:rsidRPr="00E24837" w:rsidRDefault="0049737C" w:rsidP="0049737C">
                  <w:pPr>
                    <w:pStyle w:val="ListParagraph"/>
                    <w:numPr>
                      <w:ilvl w:val="0"/>
                      <w:numId w:val="11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الضغط الزراعي:</w:t>
                  </w:r>
                  <w:r w:rsidRPr="00E24837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تحميل </w:t>
                  </w:r>
                  <w:r w:rsidR="00E24837" w:rsidRPr="00E24837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التربة ما يفوق قدرتها البيولوجية..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30" type="#_x0000_t202" style="position:absolute;left:0;text-align:left;margin-left:202pt;margin-top:-52.25pt;width:207.4pt;height:36.5pt;z-index:251764736" filled="f" stroked="f">
            <v:textbox>
              <w:txbxContent>
                <w:p w:rsidR="001D665D" w:rsidRPr="001D665D" w:rsidRDefault="001D665D" w:rsidP="001D665D">
                  <w:pPr>
                    <w:bidi/>
                    <w:ind w:left="0"/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 w:rsidRPr="001D665D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أسباب التصحر في الوطن العربي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28" type="#_x0000_t32" style="position:absolute;left:0;text-align:left;margin-left:111.75pt;margin-top:-16.35pt;width:0;height:19.35pt;z-index:251762688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29" type="#_x0000_t32" style="position:absolute;left:0;text-align:left;margin-left:508.3pt;margin-top:-16.35pt;width:0;height:19.35pt;z-index:251763712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27" type="#_x0000_t32" style="position:absolute;left:0;text-align:left;margin-left:111.75pt;margin-top:-16.35pt;width:396.55pt;height:0;flip:x;z-index:251761664" o:connectortype="straight"/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26" type="#_x0000_t202" style="position:absolute;left:0;text-align:left;margin-left:206.75pt;margin-top:-81.4pt;width:218.15pt;height:34.4pt;z-index:251760640" filled="f" stroked="f">
            <v:textbox>
              <w:txbxContent>
                <w:p w:rsidR="001D665D" w:rsidRPr="001D665D" w:rsidRDefault="001D665D" w:rsidP="001D665D">
                  <w:pPr>
                    <w:bidi/>
                    <w:ind w:left="0"/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نموذج للكوارث الطبيعية</w:t>
                  </w:r>
                </w:p>
              </w:txbxContent>
            </v:textbox>
          </v:shape>
        </w:pict>
      </w:r>
    </w:p>
    <w:p w:rsidR="00C668AC" w:rsidRPr="00C668AC" w:rsidRDefault="00C668AC" w:rsidP="00C668AC">
      <w:pPr>
        <w:bidi/>
        <w:rPr>
          <w:rFonts w:asciiTheme="minorBidi" w:hAnsiTheme="minorBidi"/>
          <w:sz w:val="36"/>
          <w:szCs w:val="36"/>
        </w:rPr>
      </w:pPr>
    </w:p>
    <w:p w:rsidR="00C668AC" w:rsidRPr="00C668AC" w:rsidRDefault="00C668AC" w:rsidP="00C668AC">
      <w:pPr>
        <w:bidi/>
        <w:rPr>
          <w:rFonts w:asciiTheme="minorBidi" w:hAnsiTheme="minorBidi"/>
          <w:sz w:val="36"/>
          <w:szCs w:val="36"/>
        </w:rPr>
      </w:pPr>
    </w:p>
    <w:p w:rsidR="00C668AC" w:rsidRPr="00C668AC" w:rsidRDefault="00C668AC" w:rsidP="00C668AC">
      <w:pPr>
        <w:bidi/>
        <w:rPr>
          <w:rFonts w:asciiTheme="minorBidi" w:hAnsiTheme="minorBidi"/>
          <w:sz w:val="36"/>
          <w:szCs w:val="36"/>
        </w:rPr>
      </w:pPr>
    </w:p>
    <w:p w:rsidR="00C668AC" w:rsidRPr="00C668AC" w:rsidRDefault="00C668AC" w:rsidP="00C668AC">
      <w:pPr>
        <w:bidi/>
        <w:rPr>
          <w:rFonts w:asciiTheme="minorBidi" w:hAnsiTheme="minorBidi"/>
          <w:sz w:val="36"/>
          <w:szCs w:val="36"/>
        </w:rPr>
      </w:pPr>
    </w:p>
    <w:p w:rsidR="00C668AC" w:rsidRPr="00C668AC" w:rsidRDefault="00C668AC" w:rsidP="00C668AC">
      <w:pPr>
        <w:bidi/>
        <w:rPr>
          <w:rFonts w:asciiTheme="minorBidi" w:hAnsiTheme="minorBidi"/>
          <w:sz w:val="36"/>
          <w:szCs w:val="36"/>
        </w:rPr>
      </w:pPr>
    </w:p>
    <w:p w:rsidR="00C668AC" w:rsidRPr="00C668AC" w:rsidRDefault="00DC3B70" w:rsidP="00C668AC">
      <w:pPr>
        <w:bidi/>
        <w:rPr>
          <w:rFonts w:asciiTheme="minorBidi" w:hAnsiTheme="minorBidi"/>
          <w:sz w:val="36"/>
          <w:szCs w:val="36"/>
        </w:rPr>
      </w:pPr>
      <w:r>
        <w:rPr>
          <w:rFonts w:asciiTheme="minorBidi" w:hAnsiTheme="minorBidi"/>
          <w:noProof/>
          <w:sz w:val="36"/>
          <w:szCs w:val="36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410845</wp:posOffset>
            </wp:positionH>
            <wp:positionV relativeFrom="paragraph">
              <wp:posOffset>411480</wp:posOffset>
            </wp:positionV>
            <wp:extent cx="1817370" cy="2009140"/>
            <wp:effectExtent l="209550" t="152400" r="201930" b="124460"/>
            <wp:wrapNone/>
            <wp:docPr id="5" name="Picture 1" descr="G:\5lfiat\25785_2123411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5lfiat\25785_21234111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014" t="23633" r="39746" b="43164"/>
                    <a:stretch>
                      <a:fillRect/>
                    </a:stretch>
                  </pic:blipFill>
                  <pic:spPr bwMode="auto">
                    <a:xfrm rot="20682392">
                      <a:off x="0" y="0"/>
                      <a:ext cx="1817370" cy="2009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668AC" w:rsidRPr="00C668AC" w:rsidRDefault="00C668AC" w:rsidP="00C668AC">
      <w:pPr>
        <w:bidi/>
        <w:rPr>
          <w:rFonts w:asciiTheme="minorBidi" w:hAnsiTheme="minorBidi"/>
          <w:sz w:val="36"/>
          <w:szCs w:val="36"/>
        </w:rPr>
      </w:pPr>
    </w:p>
    <w:p w:rsidR="00C668AC" w:rsidRPr="00C668AC" w:rsidRDefault="00C668AC" w:rsidP="00C668AC">
      <w:pPr>
        <w:bidi/>
        <w:rPr>
          <w:rFonts w:asciiTheme="minorBidi" w:hAnsiTheme="minorBidi"/>
          <w:sz w:val="36"/>
          <w:szCs w:val="36"/>
        </w:rPr>
      </w:pPr>
    </w:p>
    <w:p w:rsidR="00C668AC" w:rsidRPr="00C668AC" w:rsidRDefault="00C668AC" w:rsidP="00C668AC">
      <w:pPr>
        <w:bidi/>
        <w:rPr>
          <w:rFonts w:asciiTheme="minorBidi" w:hAnsiTheme="minorBidi"/>
          <w:sz w:val="36"/>
          <w:szCs w:val="36"/>
        </w:rPr>
      </w:pPr>
    </w:p>
    <w:p w:rsidR="00C668AC" w:rsidRPr="00C668AC" w:rsidRDefault="00C668AC" w:rsidP="00C668AC">
      <w:pPr>
        <w:bidi/>
        <w:rPr>
          <w:rFonts w:asciiTheme="minorBidi" w:hAnsiTheme="minorBidi"/>
          <w:sz w:val="36"/>
          <w:szCs w:val="36"/>
        </w:rPr>
      </w:pPr>
    </w:p>
    <w:p w:rsidR="001D665D" w:rsidRDefault="00C668AC" w:rsidP="00C668AC">
      <w:pPr>
        <w:tabs>
          <w:tab w:val="left" w:pos="5932"/>
        </w:tabs>
        <w:bidi/>
        <w:jc w:val="left"/>
        <w:rPr>
          <w:rFonts w:asciiTheme="minorBidi" w:hAnsiTheme="minorBidi"/>
          <w:sz w:val="36"/>
          <w:szCs w:val="36"/>
          <w:rtl/>
        </w:rPr>
      </w:pPr>
      <w:r>
        <w:rPr>
          <w:rFonts w:asciiTheme="minorBidi" w:hAnsiTheme="minorBidi"/>
          <w:sz w:val="36"/>
          <w:szCs w:val="36"/>
          <w:rtl/>
        </w:rPr>
        <w:tab/>
      </w:r>
      <w:r>
        <w:rPr>
          <w:rFonts w:asciiTheme="minorBidi" w:hAnsiTheme="minorBidi"/>
          <w:sz w:val="36"/>
          <w:szCs w:val="36"/>
          <w:rtl/>
        </w:rPr>
        <w:tab/>
      </w:r>
    </w:p>
    <w:p w:rsidR="00C668AC" w:rsidRDefault="00C668AC" w:rsidP="00C668AC">
      <w:pPr>
        <w:tabs>
          <w:tab w:val="left" w:pos="5932"/>
        </w:tabs>
        <w:bidi/>
        <w:jc w:val="left"/>
        <w:rPr>
          <w:rFonts w:asciiTheme="minorBidi" w:hAnsiTheme="minorBidi"/>
          <w:sz w:val="36"/>
          <w:szCs w:val="36"/>
          <w:rtl/>
        </w:rPr>
      </w:pPr>
    </w:p>
    <w:p w:rsidR="00686332" w:rsidRDefault="00DC3B70" w:rsidP="00C668AC">
      <w:pPr>
        <w:tabs>
          <w:tab w:val="left" w:pos="5932"/>
        </w:tabs>
        <w:bidi/>
        <w:jc w:val="left"/>
        <w:rPr>
          <w:rFonts w:asciiTheme="minorBidi" w:hAnsiTheme="minorBidi"/>
          <w:sz w:val="36"/>
          <w:szCs w:val="36"/>
        </w:rPr>
      </w:pPr>
      <w:r>
        <w:rPr>
          <w:rFonts w:asciiTheme="minorBidi" w:hAnsiTheme="minorBidi"/>
          <w:noProof/>
          <w:sz w:val="36"/>
          <w:szCs w:val="36"/>
        </w:rPr>
        <w:lastRenderedPageBreak/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315595</wp:posOffset>
            </wp:positionV>
            <wp:extent cx="1817370" cy="2009140"/>
            <wp:effectExtent l="209550" t="152400" r="201930" b="124460"/>
            <wp:wrapNone/>
            <wp:docPr id="6" name="Picture 1" descr="G:\5lfiat\25785_2123411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5lfiat\25785_21234111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014" t="23633" r="39746" b="43164"/>
                    <a:stretch>
                      <a:fillRect/>
                    </a:stretch>
                  </pic:blipFill>
                  <pic:spPr bwMode="auto">
                    <a:xfrm rot="20682392">
                      <a:off x="0" y="0"/>
                      <a:ext cx="1817370" cy="2009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93EB9">
        <w:rPr>
          <w:rFonts w:asciiTheme="minorBidi" w:hAnsiTheme="minorBidi"/>
          <w:noProof/>
          <w:sz w:val="36"/>
          <w:szCs w:val="36"/>
        </w:rPr>
        <w:pict>
          <v:shape id="_x0000_s1135" type="#_x0000_t32" style="position:absolute;left:0;text-align:left;margin-left:337.1pt;margin-top:-58.55pt;width:0;height:179.2pt;z-index:251769856;mso-position-horizontal-relative:text;mso-position-vertical-relative:text" o:connectortype="straight"/>
        </w:pict>
      </w:r>
      <w:r w:rsidR="00693EB9">
        <w:rPr>
          <w:rFonts w:asciiTheme="minorBidi" w:hAnsiTheme="minorBidi"/>
          <w:noProof/>
          <w:sz w:val="36"/>
          <w:szCs w:val="36"/>
        </w:rPr>
        <w:pict>
          <v:shape id="_x0000_s1140" type="#_x0000_t202" style="position:absolute;left:0;text-align:left;margin-left:169.8pt;margin-top:-30.35pt;width:154.7pt;height:118.35pt;z-index:251774976;mso-position-horizontal-relative:text;mso-position-vertical-relative:text" filled="f" stroked="f">
            <v:textbox>
              <w:txbxContent>
                <w:p w:rsidR="00F40931" w:rsidRPr="00DC3B70" w:rsidRDefault="00F40931" w:rsidP="007C2B48">
                  <w:pPr>
                    <w:bidi/>
                    <w:ind w:left="0"/>
                    <w:jc w:val="center"/>
                    <w:rPr>
                      <w:color w:val="FF9933"/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نتائج الاجتماعية</w:t>
                  </w:r>
                </w:p>
                <w:p w:rsidR="007C2B48" w:rsidRPr="00F2503B" w:rsidRDefault="007C2B48" w:rsidP="007C2B48">
                  <w:pPr>
                    <w:pStyle w:val="ListParagraph"/>
                    <w:numPr>
                      <w:ilvl w:val="0"/>
                      <w:numId w:val="18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F2503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تزايد هجرة السكان الريف..</w:t>
                  </w:r>
                </w:p>
                <w:p w:rsidR="007C2B48" w:rsidRPr="00F2503B" w:rsidRDefault="007C2B48" w:rsidP="007C2B48">
                  <w:pPr>
                    <w:pStyle w:val="ListParagraph"/>
                    <w:numPr>
                      <w:ilvl w:val="0"/>
                      <w:numId w:val="18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F2503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البطالة..</w:t>
                  </w:r>
                </w:p>
                <w:p w:rsidR="007C2B48" w:rsidRPr="00F2503B" w:rsidRDefault="007C2B48" w:rsidP="007C2B48">
                  <w:pPr>
                    <w:pStyle w:val="ListParagraph"/>
                    <w:numPr>
                      <w:ilvl w:val="0"/>
                      <w:numId w:val="18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F2503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الهجرة..</w:t>
                  </w:r>
                </w:p>
                <w:p w:rsidR="007C2B48" w:rsidRPr="00F2503B" w:rsidRDefault="007C2B48" w:rsidP="007C2B48">
                  <w:pPr>
                    <w:pStyle w:val="ListParagraph"/>
                    <w:numPr>
                      <w:ilvl w:val="0"/>
                      <w:numId w:val="18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F2503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حدوث نزاعات..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6"/>
          <w:szCs w:val="36"/>
        </w:rPr>
        <w:pict>
          <v:shape id="_x0000_s1141" type="#_x0000_t202" style="position:absolute;left:0;text-align:left;margin-left:15.05pt;margin-top:-70.65pt;width:149.4pt;height:92.45pt;z-index:251776000;mso-position-horizontal-relative:text;mso-position-vertical-relative:text" filled="f" stroked="f">
            <v:textbox>
              <w:txbxContent>
                <w:p w:rsidR="00F40931" w:rsidRPr="00DC3B70" w:rsidRDefault="00F40931" w:rsidP="007C2B48">
                  <w:pPr>
                    <w:bidi/>
                    <w:ind w:left="0"/>
                    <w:jc w:val="center"/>
                    <w:rPr>
                      <w:color w:val="FF9933"/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نتائج الاقتصادية</w:t>
                  </w:r>
                </w:p>
                <w:p w:rsidR="007C2B48" w:rsidRPr="00F2503B" w:rsidRDefault="007C2B48" w:rsidP="007C2B48">
                  <w:pPr>
                    <w:pStyle w:val="ListParagraph"/>
                    <w:numPr>
                      <w:ilvl w:val="0"/>
                      <w:numId w:val="19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F2503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حدوث عجز غذائي..</w:t>
                  </w:r>
                </w:p>
                <w:p w:rsidR="007C2B48" w:rsidRPr="00F2503B" w:rsidRDefault="007C2B48" w:rsidP="007C2B48">
                  <w:pPr>
                    <w:pStyle w:val="ListParagraph"/>
                    <w:numPr>
                      <w:ilvl w:val="0"/>
                      <w:numId w:val="19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F2503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انخفاض الإنتاج الزراعي..</w:t>
                  </w:r>
                </w:p>
                <w:p w:rsidR="007C2B48" w:rsidRPr="00F2503B" w:rsidRDefault="007C2B48" w:rsidP="007C2B48">
                  <w:pPr>
                    <w:pStyle w:val="ListParagraph"/>
                    <w:numPr>
                      <w:ilvl w:val="0"/>
                      <w:numId w:val="19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F2503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قلة الدخل..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6"/>
          <w:szCs w:val="36"/>
        </w:rPr>
        <w:pict>
          <v:shape id="_x0000_s1137" type="#_x0000_t32" style="position:absolute;left:0;text-align:left;margin-left:152.6pt;margin-top:-58.55pt;width:184.5pt;height:0;flip:x;z-index:251771904;mso-position-horizontal-relative:text;mso-position-vertical-relative:text" o:connectortype="straight">
            <v:stroke endarrow="block"/>
          </v:shape>
        </w:pict>
      </w:r>
      <w:r w:rsidR="00693EB9">
        <w:rPr>
          <w:rFonts w:asciiTheme="minorBidi" w:hAnsiTheme="minorBidi"/>
          <w:noProof/>
          <w:sz w:val="36"/>
          <w:szCs w:val="36"/>
        </w:rPr>
        <w:pict>
          <v:shape id="_x0000_s1134" type="#_x0000_t202" style="position:absolute;left:0;text-align:left;margin-left:337.1pt;margin-top:-63.15pt;width:367.55pt;height:156.9pt;z-index:251768832;mso-position-horizontal-relative:text;mso-position-vertical-relative:text" filled="f" stroked="f">
            <v:textbox>
              <w:txbxContent>
                <w:p w:rsidR="00C668AC" w:rsidRDefault="00C668AC" w:rsidP="00F40931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F40931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نتائج التصحر </w:t>
                  </w:r>
                  <w:r w:rsidR="00F40931" w:rsidRPr="00F40931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في الوطن العربي:</w:t>
                  </w:r>
                </w:p>
                <w:p w:rsidR="00F40931" w:rsidRPr="00DC3B70" w:rsidRDefault="00F40931" w:rsidP="00F40931">
                  <w:pPr>
                    <w:bidi/>
                    <w:ind w:left="0"/>
                    <w:jc w:val="center"/>
                    <w:rPr>
                      <w:color w:val="FF9933"/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آثار التصحر في الوطن العربي بين دولة وأخرى؟</w:t>
                  </w:r>
                </w:p>
                <w:p w:rsidR="00F40931" w:rsidRDefault="00F40931" w:rsidP="00DC3B70">
                  <w:pPr>
                    <w:pStyle w:val="ListParagraph"/>
                    <w:numPr>
                      <w:ilvl w:val="0"/>
                      <w:numId w:val="16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الزيادة السكانية الكبيرة..</w:t>
                  </w:r>
                </w:p>
                <w:p w:rsidR="00F40931" w:rsidRDefault="00F40931" w:rsidP="00DC3B70">
                  <w:pPr>
                    <w:pStyle w:val="ListParagraph"/>
                    <w:numPr>
                      <w:ilvl w:val="0"/>
                      <w:numId w:val="16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زيادة الطلب على الغذاء..</w:t>
                  </w:r>
                </w:p>
                <w:p w:rsidR="00F40931" w:rsidRDefault="00F40931" w:rsidP="00DC3B70">
                  <w:pPr>
                    <w:pStyle w:val="ListParagraph"/>
                    <w:numPr>
                      <w:ilvl w:val="0"/>
                      <w:numId w:val="16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التوسع العمراني على حساب الأراضي الزراعية..</w:t>
                  </w:r>
                </w:p>
                <w:p w:rsidR="00F40931" w:rsidRPr="00F40931" w:rsidRDefault="00F40931" w:rsidP="00DC3B70">
                  <w:pPr>
                    <w:pStyle w:val="ListParagraph"/>
                    <w:numPr>
                      <w:ilvl w:val="0"/>
                      <w:numId w:val="16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التوسع غير المرشد في استثمار الأراضي..</w:t>
                  </w:r>
                </w:p>
              </w:txbxContent>
            </v:textbox>
          </v:shape>
        </w:pict>
      </w:r>
    </w:p>
    <w:p w:rsidR="00686332" w:rsidRPr="00686332" w:rsidRDefault="00693EB9" w:rsidP="00686332">
      <w:pPr>
        <w:bidi/>
        <w:rPr>
          <w:rFonts w:asciiTheme="minorBidi" w:hAnsiTheme="minorBidi"/>
          <w:sz w:val="36"/>
          <w:szCs w:val="36"/>
        </w:rPr>
      </w:pPr>
      <w:r>
        <w:rPr>
          <w:rFonts w:asciiTheme="minorBidi" w:hAnsiTheme="minorBidi"/>
          <w:noProof/>
          <w:sz w:val="36"/>
          <w:szCs w:val="36"/>
        </w:rPr>
        <w:pict>
          <v:shape id="_x0000_s1136" type="#_x0000_t32" style="position:absolute;left:0;text-align:left;margin-left:321.3pt;margin-top:10.5pt;width:46.9pt;height:0;flip:x;z-index:251770880" o:connectortype="straight">
            <v:stroke endarrow="block"/>
          </v:shape>
        </w:pict>
      </w:r>
    </w:p>
    <w:p w:rsidR="00686332" w:rsidRPr="00686332" w:rsidRDefault="00686332" w:rsidP="00686332">
      <w:pPr>
        <w:bidi/>
        <w:rPr>
          <w:rFonts w:asciiTheme="minorBidi" w:hAnsiTheme="minorBidi"/>
          <w:sz w:val="36"/>
          <w:szCs w:val="36"/>
        </w:rPr>
      </w:pPr>
    </w:p>
    <w:p w:rsidR="00686332" w:rsidRPr="00686332" w:rsidRDefault="00693EB9" w:rsidP="00686332">
      <w:pPr>
        <w:bidi/>
        <w:rPr>
          <w:rFonts w:asciiTheme="minorBidi" w:hAnsiTheme="minorBidi"/>
          <w:sz w:val="36"/>
          <w:szCs w:val="36"/>
        </w:rPr>
      </w:pPr>
      <w:r>
        <w:rPr>
          <w:rFonts w:asciiTheme="minorBidi" w:hAnsiTheme="minorBidi"/>
          <w:noProof/>
          <w:sz w:val="36"/>
          <w:szCs w:val="36"/>
        </w:rPr>
        <w:pict>
          <v:shape id="_x0000_s1139" type="#_x0000_t202" style="position:absolute;left:0;text-align:left;margin-left:170.9pt;margin-top:4.55pt;width:194.5pt;height:89.2pt;z-index:251773952" filled="f" stroked="f">
            <v:textbox>
              <w:txbxContent>
                <w:p w:rsidR="00F40931" w:rsidRPr="00DC3B70" w:rsidRDefault="00F40931" w:rsidP="007C2B48">
                  <w:pPr>
                    <w:bidi/>
                    <w:ind w:left="0"/>
                    <w:jc w:val="center"/>
                    <w:rPr>
                      <w:color w:val="FF9933"/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نتائج البيئية</w:t>
                  </w:r>
                </w:p>
                <w:p w:rsidR="007C2B48" w:rsidRPr="00F2503B" w:rsidRDefault="007C2B48" w:rsidP="007C2B48">
                  <w:pPr>
                    <w:pStyle w:val="ListParagraph"/>
                    <w:numPr>
                      <w:ilvl w:val="0"/>
                      <w:numId w:val="17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F2503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تدهور الحياة النباتية والحيوانية..</w:t>
                  </w:r>
                </w:p>
                <w:p w:rsidR="007C2B48" w:rsidRPr="00F2503B" w:rsidRDefault="007C2B48" w:rsidP="007C2B48">
                  <w:pPr>
                    <w:pStyle w:val="ListParagraph"/>
                    <w:numPr>
                      <w:ilvl w:val="0"/>
                      <w:numId w:val="17"/>
                    </w:numPr>
                    <w:bidi/>
                    <w:jc w:val="left"/>
                    <w:rPr>
                      <w:sz w:val="28"/>
                      <w:szCs w:val="28"/>
                      <w:lang w:bidi="ar-AE"/>
                    </w:rPr>
                  </w:pPr>
                  <w:r w:rsidRPr="00F2503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نقص الثورة المائية وتتدهور التربة..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38" type="#_x0000_t32" style="position:absolute;left:0;text-align:left;margin-left:312.75pt;margin-top:20.15pt;width:23.25pt;height:0;flip:x;z-index:251772928" o:connectortype="straight">
            <v:stroke endarrow="block"/>
          </v:shape>
        </w:pict>
      </w:r>
    </w:p>
    <w:p w:rsidR="00686332" w:rsidRDefault="00686332" w:rsidP="00686332">
      <w:pPr>
        <w:bidi/>
        <w:rPr>
          <w:rFonts w:asciiTheme="minorBidi" w:hAnsiTheme="minorBidi"/>
          <w:sz w:val="36"/>
          <w:szCs w:val="36"/>
          <w:rtl/>
        </w:rPr>
      </w:pPr>
    </w:p>
    <w:tbl>
      <w:tblPr>
        <w:tblStyle w:val="TableGrid"/>
        <w:tblpPr w:leftFromText="180" w:rightFromText="180" w:vertAnchor="text" w:horzAnchor="margin" w:tblpY="538"/>
        <w:bidiVisual/>
        <w:tblW w:w="0" w:type="auto"/>
        <w:tblLook w:val="04A0"/>
      </w:tblPr>
      <w:tblGrid>
        <w:gridCol w:w="3204"/>
        <w:gridCol w:w="3204"/>
        <w:gridCol w:w="3204"/>
        <w:gridCol w:w="3204"/>
      </w:tblGrid>
      <w:tr w:rsidR="00F2503B" w:rsidTr="00F2503B">
        <w:tc>
          <w:tcPr>
            <w:tcW w:w="3204" w:type="dxa"/>
          </w:tcPr>
          <w:p w:rsidR="00F2503B" w:rsidRPr="00DC3B70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المشروع</w:t>
            </w:r>
          </w:p>
        </w:tc>
        <w:tc>
          <w:tcPr>
            <w:tcW w:w="3204" w:type="dxa"/>
          </w:tcPr>
          <w:p w:rsidR="00F2503B" w:rsidRPr="00DC3B70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الدول</w:t>
            </w:r>
          </w:p>
        </w:tc>
        <w:tc>
          <w:tcPr>
            <w:tcW w:w="3204" w:type="dxa"/>
          </w:tcPr>
          <w:p w:rsidR="00F2503B" w:rsidRPr="00DC3B70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إجراءات التنفيذ</w:t>
            </w:r>
          </w:p>
        </w:tc>
        <w:tc>
          <w:tcPr>
            <w:tcW w:w="3204" w:type="dxa"/>
          </w:tcPr>
          <w:p w:rsidR="00F2503B" w:rsidRPr="00DC3B70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الأهداف</w:t>
            </w:r>
          </w:p>
        </w:tc>
      </w:tr>
      <w:tr w:rsidR="00F2503B" w:rsidTr="00F2503B">
        <w:tc>
          <w:tcPr>
            <w:tcW w:w="3204" w:type="dxa"/>
          </w:tcPr>
          <w:p w:rsidR="00F2503B" w:rsidRPr="00DC3B70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المشروع العربي الشترك في تطوير حوض حماد</w:t>
            </w:r>
          </w:p>
        </w:tc>
        <w:tc>
          <w:tcPr>
            <w:tcW w:w="3204" w:type="dxa"/>
          </w:tcPr>
          <w:p w:rsidR="00F2503B" w:rsidRPr="00F2503B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F2503B">
              <w:rPr>
                <w:rFonts w:asciiTheme="minorBidi" w:hAnsiTheme="minorBidi" w:hint="cs"/>
                <w:sz w:val="32"/>
                <w:szCs w:val="32"/>
                <w:rtl/>
              </w:rPr>
              <w:t>(سوريا- العراق- الأردن- السعودية)</w:t>
            </w:r>
          </w:p>
        </w:tc>
        <w:tc>
          <w:tcPr>
            <w:tcW w:w="3204" w:type="dxa"/>
          </w:tcPr>
          <w:p w:rsidR="00F2503B" w:rsidRPr="00F2503B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F2503B">
              <w:rPr>
                <w:rFonts w:asciiTheme="minorBidi" w:hAnsiTheme="minorBidi" w:hint="cs"/>
                <w:sz w:val="32"/>
                <w:szCs w:val="32"/>
                <w:rtl/>
              </w:rPr>
              <w:t>البحث عن مصادر المياه الجوفية(بناء السدود- تسوية الارض بناء البرك)</w:t>
            </w:r>
          </w:p>
        </w:tc>
        <w:tc>
          <w:tcPr>
            <w:tcW w:w="3204" w:type="dxa"/>
          </w:tcPr>
          <w:p w:rsidR="00F2503B" w:rsidRPr="00F2503B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F2503B">
              <w:rPr>
                <w:rFonts w:asciiTheme="minorBidi" w:hAnsiTheme="minorBidi" w:hint="cs"/>
                <w:sz w:val="32"/>
                <w:szCs w:val="32"/>
                <w:rtl/>
              </w:rPr>
              <w:t>السيطرة على الزحف الصحراء</w:t>
            </w:r>
          </w:p>
        </w:tc>
      </w:tr>
      <w:tr w:rsidR="00F2503B" w:rsidTr="00F2503B">
        <w:tc>
          <w:tcPr>
            <w:tcW w:w="3204" w:type="dxa"/>
          </w:tcPr>
          <w:p w:rsidR="00F2503B" w:rsidRPr="00DC3B70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مشروع توشكى</w:t>
            </w:r>
          </w:p>
        </w:tc>
        <w:tc>
          <w:tcPr>
            <w:tcW w:w="3204" w:type="dxa"/>
          </w:tcPr>
          <w:p w:rsidR="00F2503B" w:rsidRPr="00F2503B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F2503B">
              <w:rPr>
                <w:rFonts w:asciiTheme="minorBidi" w:hAnsiTheme="minorBidi" w:hint="cs"/>
                <w:sz w:val="32"/>
                <w:szCs w:val="32"/>
                <w:rtl/>
              </w:rPr>
              <w:t>مصر</w:t>
            </w:r>
          </w:p>
        </w:tc>
        <w:tc>
          <w:tcPr>
            <w:tcW w:w="3204" w:type="dxa"/>
          </w:tcPr>
          <w:p w:rsidR="00F2503B" w:rsidRPr="00F2503B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F2503B">
              <w:rPr>
                <w:rFonts w:asciiTheme="minorBidi" w:hAnsiTheme="minorBidi" w:hint="cs"/>
                <w:sz w:val="32"/>
                <w:szCs w:val="32"/>
                <w:rtl/>
              </w:rPr>
              <w:t>ضخ المياه من نهر النيل إلى الصحراء عبر قناة الشيخ زايد رحمه الله</w:t>
            </w:r>
          </w:p>
        </w:tc>
        <w:tc>
          <w:tcPr>
            <w:tcW w:w="3204" w:type="dxa"/>
          </w:tcPr>
          <w:p w:rsidR="00F2503B" w:rsidRPr="00F2503B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F2503B">
              <w:rPr>
                <w:rFonts w:asciiTheme="minorBidi" w:hAnsiTheme="minorBidi" w:hint="cs"/>
                <w:sz w:val="32"/>
                <w:szCs w:val="32"/>
                <w:rtl/>
              </w:rPr>
              <w:t>حل مشكلة التصحر وزيادة الاراضي الزراعية</w:t>
            </w:r>
          </w:p>
        </w:tc>
      </w:tr>
      <w:tr w:rsidR="00F2503B" w:rsidTr="00F2503B">
        <w:tc>
          <w:tcPr>
            <w:tcW w:w="3204" w:type="dxa"/>
          </w:tcPr>
          <w:p w:rsidR="00F2503B" w:rsidRPr="00DC3B70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حزام الغابات</w:t>
            </w:r>
          </w:p>
        </w:tc>
        <w:tc>
          <w:tcPr>
            <w:tcW w:w="3204" w:type="dxa"/>
          </w:tcPr>
          <w:p w:rsidR="00F2503B" w:rsidRPr="00F2503B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F2503B">
              <w:rPr>
                <w:rFonts w:asciiTheme="minorBidi" w:hAnsiTheme="minorBidi" w:hint="cs"/>
                <w:sz w:val="32"/>
                <w:szCs w:val="32"/>
                <w:rtl/>
              </w:rPr>
              <w:t>دولة الامارات العربية المتحدة</w:t>
            </w:r>
          </w:p>
        </w:tc>
        <w:tc>
          <w:tcPr>
            <w:tcW w:w="3204" w:type="dxa"/>
          </w:tcPr>
          <w:p w:rsidR="00F2503B" w:rsidRPr="00F2503B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F2503B">
              <w:rPr>
                <w:rFonts w:asciiTheme="minorBidi" w:hAnsiTheme="minorBidi" w:hint="cs"/>
                <w:sz w:val="32"/>
                <w:szCs w:val="32"/>
                <w:rtl/>
              </w:rPr>
              <w:t>زراعة الطرق الخارجية</w:t>
            </w:r>
          </w:p>
          <w:p w:rsidR="00F2503B" w:rsidRPr="00F2503B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F2503B">
              <w:rPr>
                <w:rFonts w:asciiTheme="minorBidi" w:hAnsiTheme="minorBidi" w:hint="cs"/>
                <w:sz w:val="32"/>
                <w:szCs w:val="32"/>
                <w:rtl/>
              </w:rPr>
              <w:t>(ليوا وزايد)</w:t>
            </w:r>
          </w:p>
          <w:p w:rsidR="00F2503B" w:rsidRPr="00F2503B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F2503B">
              <w:rPr>
                <w:rFonts w:asciiTheme="minorBidi" w:hAnsiTheme="minorBidi" w:hint="cs"/>
                <w:sz w:val="32"/>
                <w:szCs w:val="32"/>
                <w:rtl/>
              </w:rPr>
              <w:t>(العين وأبوظبي)</w:t>
            </w:r>
          </w:p>
          <w:p w:rsidR="00F2503B" w:rsidRPr="00F2503B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F2503B">
              <w:rPr>
                <w:rFonts w:asciiTheme="minorBidi" w:hAnsiTheme="minorBidi" w:hint="cs"/>
                <w:sz w:val="32"/>
                <w:szCs w:val="32"/>
                <w:rtl/>
              </w:rPr>
              <w:t>من أشجار والسدود والغاف والأرطة</w:t>
            </w:r>
          </w:p>
        </w:tc>
        <w:tc>
          <w:tcPr>
            <w:tcW w:w="3204" w:type="dxa"/>
          </w:tcPr>
          <w:p w:rsidR="00F2503B" w:rsidRPr="00F2503B" w:rsidRDefault="00F2503B" w:rsidP="00F2503B">
            <w:pPr>
              <w:tabs>
                <w:tab w:val="left" w:pos="5932"/>
              </w:tabs>
              <w:bidi/>
              <w:ind w:left="0" w:firstLine="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F2503B">
              <w:rPr>
                <w:rFonts w:asciiTheme="minorBidi" w:hAnsiTheme="minorBidi" w:hint="cs"/>
                <w:sz w:val="32"/>
                <w:szCs w:val="32"/>
                <w:rtl/>
              </w:rPr>
              <w:t>توازن البيئي ومكافحة التصحر وزيادة الاراضي الزراعية وإقامة المحميات</w:t>
            </w:r>
          </w:p>
        </w:tc>
      </w:tr>
    </w:tbl>
    <w:p w:rsidR="00F2503B" w:rsidRDefault="007A40A6" w:rsidP="00F2503B">
      <w:pPr>
        <w:bidi/>
        <w:rPr>
          <w:rFonts w:asciiTheme="minorBidi" w:hAnsiTheme="minorBidi"/>
          <w:sz w:val="36"/>
          <w:szCs w:val="36"/>
          <w:rtl/>
        </w:rPr>
      </w:pPr>
      <w:r w:rsidRPr="007A40A6">
        <w:rPr>
          <w:rFonts w:asciiTheme="minorBidi" w:hAnsiTheme="minorBidi" w:cs="Arial"/>
          <w:sz w:val="36"/>
          <w:szCs w:val="36"/>
          <w:rtl/>
        </w:rPr>
        <w:lastRenderedPageBreak/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-348916</wp:posOffset>
            </wp:positionH>
            <wp:positionV relativeFrom="paragraph">
              <wp:posOffset>-846221</wp:posOffset>
            </wp:positionV>
            <wp:extent cx="1774391" cy="2030663"/>
            <wp:effectExtent l="228600" t="152400" r="206809" b="121987"/>
            <wp:wrapNone/>
            <wp:docPr id="10" name="Picture 1" descr="G:\5lfiat\25785_2123411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5lfiat\25785_21234111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014" t="23633" r="39746" b="43164"/>
                    <a:stretch>
                      <a:fillRect/>
                    </a:stretch>
                  </pic:blipFill>
                  <pic:spPr bwMode="auto">
                    <a:xfrm rot="20682392">
                      <a:off x="0" y="0"/>
                      <a:ext cx="1774391" cy="20306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93EB9">
        <w:rPr>
          <w:rFonts w:asciiTheme="minorBidi" w:hAnsiTheme="minorBidi"/>
          <w:noProof/>
          <w:sz w:val="36"/>
          <w:szCs w:val="36"/>
          <w:rtl/>
        </w:rPr>
        <w:pict>
          <v:shape id="_x0000_s1144" type="#_x0000_t202" style="position:absolute;left:0;text-align:left;margin-left:416.5pt;margin-top:12.1pt;width:293.6pt;height:218.45pt;z-index:251778048;mso-position-horizontal-relative:text;mso-position-vertical-relative:text" filled="f" stroked="f">
            <v:textbox>
              <w:txbxContent>
                <w:p w:rsidR="00122566" w:rsidRPr="00DC3B70" w:rsidRDefault="00122566" w:rsidP="00122566">
                  <w:pPr>
                    <w:bidi/>
                    <w:ind w:left="0"/>
                    <w:jc w:val="center"/>
                    <w:rPr>
                      <w:rFonts w:asciiTheme="minorBidi" w:hAnsiTheme="minorBidi"/>
                      <w:color w:val="FF9933"/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asciiTheme="minorBidi" w:hAnsiTheme="minorBidi"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الاسباب التي أدت إلى تفاقم المشكلات البيئية في العالم:</w:t>
                  </w:r>
                </w:p>
                <w:p w:rsidR="00122566" w:rsidRPr="000B079B" w:rsidRDefault="00122566" w:rsidP="00DC3B70">
                  <w:pPr>
                    <w:pStyle w:val="ListParagraph"/>
                    <w:numPr>
                      <w:ilvl w:val="0"/>
                      <w:numId w:val="20"/>
                    </w:numPr>
                    <w:bidi/>
                    <w:jc w:val="left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B079B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AE"/>
                    </w:rPr>
                    <w:t>الزيادة الهائلة في عدد السكان..</w:t>
                  </w:r>
                </w:p>
                <w:p w:rsidR="00122566" w:rsidRPr="000B079B" w:rsidRDefault="000B079B" w:rsidP="00DC3B70">
                  <w:pPr>
                    <w:pStyle w:val="ListParagraph"/>
                    <w:numPr>
                      <w:ilvl w:val="0"/>
                      <w:numId w:val="20"/>
                    </w:numPr>
                    <w:bidi/>
                    <w:jc w:val="left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B079B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AE"/>
                    </w:rPr>
                    <w:t>استنزاف مصادر الثروات الطبيعية..</w:t>
                  </w:r>
                </w:p>
                <w:p w:rsidR="000B079B" w:rsidRPr="000B079B" w:rsidRDefault="000B079B" w:rsidP="00DC3B70">
                  <w:pPr>
                    <w:pStyle w:val="ListParagraph"/>
                    <w:numPr>
                      <w:ilvl w:val="0"/>
                      <w:numId w:val="20"/>
                    </w:numPr>
                    <w:bidi/>
                    <w:jc w:val="left"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0B079B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AE"/>
                    </w:rPr>
                    <w:t>حرق الغابات..</w:t>
                  </w:r>
                </w:p>
                <w:p w:rsidR="000B079B" w:rsidRPr="00DC3B70" w:rsidRDefault="000B079B" w:rsidP="000B079B">
                  <w:pPr>
                    <w:bidi/>
                    <w:jc w:val="center"/>
                    <w:rPr>
                      <w:rFonts w:asciiTheme="minorBidi" w:hAnsiTheme="minorBidi"/>
                      <w:color w:val="FF9933"/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asciiTheme="minorBidi" w:hAnsiTheme="minorBidi" w:hint="cs"/>
                      <w:color w:val="FF9933"/>
                      <w:sz w:val="32"/>
                      <w:szCs w:val="32"/>
                      <w:rtl/>
                      <w:lang w:bidi="ar-AE"/>
                    </w:rPr>
                    <w:t>ما العوامل التي تسهم في المحافظة على البيئة وحمايتها:</w:t>
                  </w:r>
                </w:p>
                <w:p w:rsidR="000B079B" w:rsidRPr="000B079B" w:rsidRDefault="000B079B" w:rsidP="00DC3B70">
                  <w:pPr>
                    <w:pStyle w:val="ListParagraph"/>
                    <w:numPr>
                      <w:ilvl w:val="0"/>
                      <w:numId w:val="21"/>
                    </w:numPr>
                    <w:bidi/>
                    <w:jc w:val="left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B079B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AE"/>
                    </w:rPr>
                    <w:t>التقليل من استنزاف الموارد الطبيعية..</w:t>
                  </w:r>
                </w:p>
                <w:p w:rsidR="000B079B" w:rsidRPr="000B079B" w:rsidRDefault="000B079B" w:rsidP="00DC3B70">
                  <w:pPr>
                    <w:pStyle w:val="ListParagraph"/>
                    <w:numPr>
                      <w:ilvl w:val="0"/>
                      <w:numId w:val="21"/>
                    </w:numPr>
                    <w:bidi/>
                    <w:jc w:val="left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B079B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AE"/>
                    </w:rPr>
                    <w:t>التشجير..</w:t>
                  </w:r>
                </w:p>
                <w:p w:rsidR="000B079B" w:rsidRPr="000B079B" w:rsidRDefault="000B079B" w:rsidP="00DC3B70">
                  <w:pPr>
                    <w:pStyle w:val="ListParagraph"/>
                    <w:numPr>
                      <w:ilvl w:val="0"/>
                      <w:numId w:val="21"/>
                    </w:numPr>
                    <w:bidi/>
                    <w:jc w:val="left"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0B079B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AE"/>
                    </w:rPr>
                    <w:t>منع الأنتشار الأسلحة النووية..</w:t>
                  </w:r>
                </w:p>
              </w:txbxContent>
            </v:textbox>
          </v:shape>
        </w:pict>
      </w:r>
      <w:r w:rsidR="00693EB9">
        <w:rPr>
          <w:rFonts w:asciiTheme="minorBidi" w:hAnsiTheme="minorBidi"/>
          <w:noProof/>
          <w:sz w:val="36"/>
          <w:szCs w:val="36"/>
          <w:rtl/>
        </w:rPr>
        <w:pict>
          <v:shape id="_x0000_s1143" type="#_x0000_t202" style="position:absolute;left:0;text-align:left;margin-left:222.7pt;margin-top:-81.4pt;width:191.3pt;height:26.9pt;z-index:251777024;mso-position-horizontal-relative:text;mso-position-vertical-relative:text" filled="f" stroked="f">
            <v:textbox style="mso-next-textbox:#_x0000_s1143">
              <w:txbxContent>
                <w:p w:rsidR="00D0035E" w:rsidRPr="00D0035E" w:rsidRDefault="00D0035E" w:rsidP="00D0035E">
                  <w:pPr>
                    <w:bidi/>
                    <w:ind w:left="0"/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 w:rsidRPr="00D0035E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تطور علاقة الإنسان بالبيئة</w:t>
                  </w:r>
                </w:p>
              </w:txbxContent>
            </v:textbox>
          </v:shape>
        </w:pict>
      </w:r>
    </w:p>
    <w:tbl>
      <w:tblPr>
        <w:tblStyle w:val="TableGrid"/>
        <w:tblpPr w:leftFromText="180" w:rightFromText="180" w:vertAnchor="text" w:horzAnchor="page" w:tblpX="488" w:tblpY="1011"/>
        <w:bidiVisual/>
        <w:tblW w:w="0" w:type="auto"/>
        <w:tblLook w:val="04A0"/>
      </w:tblPr>
      <w:tblGrid>
        <w:gridCol w:w="2218"/>
        <w:gridCol w:w="6946"/>
      </w:tblGrid>
      <w:tr w:rsidR="00122566" w:rsidTr="007A40A6">
        <w:tc>
          <w:tcPr>
            <w:tcW w:w="2218" w:type="dxa"/>
          </w:tcPr>
          <w:p w:rsidR="00122566" w:rsidRPr="00DC3B70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مرحلة الأولى</w:t>
            </w:r>
          </w:p>
        </w:tc>
        <w:tc>
          <w:tcPr>
            <w:tcW w:w="6946" w:type="dxa"/>
          </w:tcPr>
          <w:p w:rsidR="00122566" w:rsidRPr="00122566" w:rsidRDefault="00122566" w:rsidP="007A40A6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على شكل جماعات متفرقة لاتزيد عن 50 فردا</w:t>
            </w:r>
          </w:p>
          <w:p w:rsidR="00122566" w:rsidRPr="00122566" w:rsidRDefault="00122566" w:rsidP="007A40A6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يشتركون في الصيد والجمع والالتقاط</w:t>
            </w:r>
          </w:p>
        </w:tc>
      </w:tr>
      <w:tr w:rsidR="00122566" w:rsidTr="007A40A6">
        <w:tc>
          <w:tcPr>
            <w:tcW w:w="2218" w:type="dxa"/>
          </w:tcPr>
          <w:p w:rsidR="00122566" w:rsidRPr="00DC3B70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مرحلة الثانية</w:t>
            </w:r>
          </w:p>
        </w:tc>
        <w:tc>
          <w:tcPr>
            <w:tcW w:w="6946" w:type="dxa"/>
          </w:tcPr>
          <w:p w:rsidR="00122566" w:rsidRPr="00122566" w:rsidRDefault="00122566" w:rsidP="007A40A6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مرحلة الزراعية</w:t>
            </w:r>
          </w:p>
          <w:p w:rsidR="00122566" w:rsidRPr="00122566" w:rsidRDefault="00122566" w:rsidP="007A40A6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تدجين الحيوانات</w:t>
            </w:r>
          </w:p>
        </w:tc>
      </w:tr>
      <w:tr w:rsidR="00122566" w:rsidTr="007A40A6">
        <w:tc>
          <w:tcPr>
            <w:tcW w:w="2218" w:type="dxa"/>
          </w:tcPr>
          <w:p w:rsidR="00122566" w:rsidRPr="00DC3B70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مرحلة الثالثة</w:t>
            </w:r>
          </w:p>
        </w:tc>
        <w:tc>
          <w:tcPr>
            <w:tcW w:w="6946" w:type="dxa"/>
          </w:tcPr>
          <w:p w:rsidR="00122566" w:rsidRPr="00122566" w:rsidRDefault="00122566" w:rsidP="007A40A6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إختراع الآلة على يد جيمس واط 1763م</w:t>
            </w:r>
          </w:p>
          <w:p w:rsidR="00122566" w:rsidRPr="00122566" w:rsidRDefault="00122566" w:rsidP="007A40A6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تطور العلوم التطبيقية</w:t>
            </w:r>
          </w:p>
        </w:tc>
      </w:tr>
      <w:tr w:rsidR="00122566" w:rsidTr="007A40A6">
        <w:tc>
          <w:tcPr>
            <w:tcW w:w="2218" w:type="dxa"/>
          </w:tcPr>
          <w:p w:rsidR="00122566" w:rsidRPr="00DC3B70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مرحلة الرابعة</w:t>
            </w:r>
          </w:p>
        </w:tc>
        <w:tc>
          <w:tcPr>
            <w:tcW w:w="6946" w:type="dxa"/>
          </w:tcPr>
          <w:p w:rsidR="00122566" w:rsidRPr="00122566" w:rsidRDefault="00122566" w:rsidP="007A40A6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مرحلة الثورة الصناعية الثانية</w:t>
            </w:r>
          </w:p>
          <w:p w:rsidR="00122566" w:rsidRPr="00122566" w:rsidRDefault="00122566" w:rsidP="007A40A6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زيادة كمية غاز ثاني أكسيد الكربون (حرق الوقود- قطع الاخشاب)</w:t>
            </w:r>
          </w:p>
        </w:tc>
      </w:tr>
      <w:tr w:rsidR="00122566" w:rsidTr="007A40A6">
        <w:tc>
          <w:tcPr>
            <w:tcW w:w="2218" w:type="dxa"/>
          </w:tcPr>
          <w:p w:rsidR="00122566" w:rsidRPr="00DC3B70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مرحلة الخامسة</w:t>
            </w:r>
          </w:p>
        </w:tc>
        <w:tc>
          <w:tcPr>
            <w:tcW w:w="6946" w:type="dxa"/>
          </w:tcPr>
          <w:p w:rsidR="00122566" w:rsidRPr="00122566" w:rsidRDefault="00122566" w:rsidP="007A40A6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المرحلة بوعي بالاخطار</w:t>
            </w:r>
          </w:p>
          <w:p w:rsidR="00122566" w:rsidRPr="00122566" w:rsidRDefault="00122566" w:rsidP="007A40A6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أقيمت المؤتمرات العديدة والمتنوعة</w:t>
            </w:r>
          </w:p>
        </w:tc>
      </w:tr>
    </w:tbl>
    <w:p w:rsidR="00F2503B" w:rsidRDefault="00F2503B" w:rsidP="00F2503B">
      <w:pPr>
        <w:bidi/>
        <w:rPr>
          <w:rFonts w:asciiTheme="minorBidi" w:hAnsiTheme="minorBidi"/>
          <w:sz w:val="36"/>
          <w:szCs w:val="36"/>
          <w:rtl/>
        </w:rPr>
      </w:pPr>
    </w:p>
    <w:p w:rsidR="00F2503B" w:rsidRDefault="00F2503B" w:rsidP="00F2503B">
      <w:pPr>
        <w:bidi/>
        <w:rPr>
          <w:rFonts w:asciiTheme="minorBidi" w:hAnsiTheme="minorBidi"/>
          <w:sz w:val="36"/>
          <w:szCs w:val="36"/>
          <w:rtl/>
        </w:rPr>
      </w:pPr>
    </w:p>
    <w:p w:rsidR="00F2503B" w:rsidRDefault="00F2503B" w:rsidP="00F2503B">
      <w:pPr>
        <w:bidi/>
        <w:rPr>
          <w:rFonts w:asciiTheme="minorBidi" w:hAnsiTheme="minorBidi"/>
          <w:sz w:val="36"/>
          <w:szCs w:val="36"/>
          <w:rtl/>
        </w:rPr>
      </w:pPr>
    </w:p>
    <w:p w:rsidR="00F2503B" w:rsidRDefault="00F2503B" w:rsidP="00F2503B">
      <w:pPr>
        <w:bidi/>
        <w:rPr>
          <w:rFonts w:asciiTheme="minorBidi" w:hAnsiTheme="minorBidi"/>
          <w:sz w:val="36"/>
          <w:szCs w:val="36"/>
          <w:rtl/>
        </w:rPr>
      </w:pPr>
    </w:p>
    <w:p w:rsidR="00F2503B" w:rsidRDefault="00F2503B" w:rsidP="00F2503B">
      <w:pPr>
        <w:bidi/>
        <w:rPr>
          <w:rFonts w:asciiTheme="minorBidi" w:hAnsiTheme="minorBidi"/>
          <w:sz w:val="36"/>
          <w:szCs w:val="36"/>
          <w:rtl/>
        </w:rPr>
      </w:pPr>
    </w:p>
    <w:p w:rsidR="00F2503B" w:rsidRDefault="00F2503B" w:rsidP="00F2503B">
      <w:pPr>
        <w:bidi/>
        <w:rPr>
          <w:rFonts w:asciiTheme="minorBidi" w:hAnsiTheme="minorBidi"/>
          <w:sz w:val="36"/>
          <w:szCs w:val="36"/>
          <w:rtl/>
        </w:rPr>
      </w:pPr>
    </w:p>
    <w:tbl>
      <w:tblPr>
        <w:tblStyle w:val="TableGrid"/>
        <w:tblpPr w:leftFromText="180" w:rightFromText="180" w:vertAnchor="page" w:horzAnchor="margin" w:tblpY="7352"/>
        <w:bidiVisual/>
        <w:tblW w:w="0" w:type="auto"/>
        <w:tblLook w:val="04A0"/>
      </w:tblPr>
      <w:tblGrid>
        <w:gridCol w:w="2893"/>
        <w:gridCol w:w="2977"/>
        <w:gridCol w:w="6946"/>
      </w:tblGrid>
      <w:tr w:rsidR="00527B78" w:rsidTr="007A40A6">
        <w:tc>
          <w:tcPr>
            <w:tcW w:w="2893" w:type="dxa"/>
          </w:tcPr>
          <w:p w:rsidR="00527B78" w:rsidRPr="00DC3B70" w:rsidRDefault="00527B78" w:rsidP="007A40A6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المؤتمر</w:t>
            </w:r>
          </w:p>
        </w:tc>
        <w:tc>
          <w:tcPr>
            <w:tcW w:w="2977" w:type="dxa"/>
          </w:tcPr>
          <w:p w:rsidR="00527B78" w:rsidRPr="00DC3B70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السنة</w:t>
            </w:r>
          </w:p>
        </w:tc>
        <w:tc>
          <w:tcPr>
            <w:tcW w:w="6946" w:type="dxa"/>
          </w:tcPr>
          <w:p w:rsidR="00527B78" w:rsidRPr="00DC3B70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الإنجازات</w:t>
            </w:r>
          </w:p>
        </w:tc>
      </w:tr>
      <w:tr w:rsidR="00527B78" w:rsidTr="007A40A6">
        <w:tc>
          <w:tcPr>
            <w:tcW w:w="2893" w:type="dxa"/>
          </w:tcPr>
          <w:p w:rsidR="00527B78" w:rsidRPr="00DC3B70" w:rsidRDefault="00527B78" w:rsidP="007A40A6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28"/>
                <w:szCs w:val="28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28"/>
                <w:szCs w:val="28"/>
                <w:rtl/>
              </w:rPr>
              <w:t>مؤثر الأمم المتحدة في استوكهولم</w:t>
            </w:r>
          </w:p>
        </w:tc>
        <w:tc>
          <w:tcPr>
            <w:tcW w:w="2977" w:type="dxa"/>
          </w:tcPr>
          <w:p w:rsidR="00527B78" w:rsidRPr="00122566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1973</w:t>
            </w:r>
          </w:p>
        </w:tc>
        <w:tc>
          <w:tcPr>
            <w:tcW w:w="6946" w:type="dxa"/>
          </w:tcPr>
          <w:p w:rsidR="00527B78" w:rsidRPr="00122566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توصية بإنشاء برنامج الامم المتحدة</w:t>
            </w:r>
          </w:p>
        </w:tc>
      </w:tr>
      <w:tr w:rsidR="00527B78" w:rsidTr="007A40A6">
        <w:tc>
          <w:tcPr>
            <w:tcW w:w="2893" w:type="dxa"/>
          </w:tcPr>
          <w:p w:rsidR="00527B78" w:rsidRPr="00DC3B70" w:rsidRDefault="00527B78" w:rsidP="007A40A6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28"/>
                <w:szCs w:val="28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28"/>
                <w:szCs w:val="28"/>
                <w:rtl/>
              </w:rPr>
              <w:t>منظمة دولية لحماية البيئة</w:t>
            </w:r>
          </w:p>
        </w:tc>
        <w:tc>
          <w:tcPr>
            <w:tcW w:w="2977" w:type="dxa"/>
          </w:tcPr>
          <w:p w:rsidR="00527B78" w:rsidRPr="00122566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-</w:t>
            </w:r>
          </w:p>
        </w:tc>
        <w:tc>
          <w:tcPr>
            <w:tcW w:w="6946" w:type="dxa"/>
          </w:tcPr>
          <w:p w:rsidR="00527B78" w:rsidRPr="00122566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مشكلة تآكل طبقة الاوزون</w:t>
            </w:r>
          </w:p>
          <w:p w:rsidR="00122566" w:rsidRPr="00122566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مشكلة الجفاف</w:t>
            </w:r>
          </w:p>
        </w:tc>
      </w:tr>
      <w:tr w:rsidR="00527B78" w:rsidTr="007A40A6">
        <w:tc>
          <w:tcPr>
            <w:tcW w:w="2893" w:type="dxa"/>
          </w:tcPr>
          <w:p w:rsidR="00527B78" w:rsidRPr="00DC3B70" w:rsidRDefault="00527B78" w:rsidP="007A40A6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28"/>
                <w:szCs w:val="28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28"/>
                <w:szCs w:val="28"/>
                <w:rtl/>
              </w:rPr>
              <w:t>مؤتمر الأمم المتحدة أو قمة الأرض في البرازيل في مدينة ريو دي جانيرو</w:t>
            </w:r>
          </w:p>
        </w:tc>
        <w:tc>
          <w:tcPr>
            <w:tcW w:w="2977" w:type="dxa"/>
          </w:tcPr>
          <w:p w:rsidR="00527B78" w:rsidRPr="00122566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1992</w:t>
            </w:r>
          </w:p>
        </w:tc>
        <w:tc>
          <w:tcPr>
            <w:tcW w:w="6946" w:type="dxa"/>
          </w:tcPr>
          <w:p w:rsidR="00527B78" w:rsidRPr="00122566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إيقاف التدهور البيئي</w:t>
            </w:r>
          </w:p>
          <w:p w:rsidR="00122566" w:rsidRPr="00122566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معالجة أضرار التدهور البيئي</w:t>
            </w:r>
          </w:p>
        </w:tc>
      </w:tr>
      <w:tr w:rsidR="00527B78" w:rsidTr="007A40A6">
        <w:tc>
          <w:tcPr>
            <w:tcW w:w="2893" w:type="dxa"/>
          </w:tcPr>
          <w:p w:rsidR="00527B78" w:rsidRPr="00DC3B70" w:rsidRDefault="00527B78" w:rsidP="007A40A6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28"/>
                <w:szCs w:val="28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28"/>
                <w:szCs w:val="28"/>
                <w:rtl/>
              </w:rPr>
              <w:t>برنامج المنظمات المشتركة</w:t>
            </w:r>
          </w:p>
        </w:tc>
        <w:tc>
          <w:tcPr>
            <w:tcW w:w="2977" w:type="dxa"/>
          </w:tcPr>
          <w:p w:rsidR="00527B78" w:rsidRPr="00122566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1995</w:t>
            </w:r>
          </w:p>
        </w:tc>
        <w:tc>
          <w:tcPr>
            <w:tcW w:w="6946" w:type="dxa"/>
          </w:tcPr>
          <w:p w:rsidR="00527B78" w:rsidRPr="00122566" w:rsidRDefault="00122566" w:rsidP="007A40A6">
            <w:pPr>
              <w:bidi/>
              <w:ind w:left="0" w:firstLine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22566">
              <w:rPr>
                <w:rFonts w:asciiTheme="minorBidi" w:hAnsiTheme="minorBidi" w:hint="cs"/>
                <w:sz w:val="28"/>
                <w:szCs w:val="28"/>
                <w:rtl/>
              </w:rPr>
              <w:t>الأدارة السليمة للمواد الكيميائية</w:t>
            </w:r>
          </w:p>
        </w:tc>
      </w:tr>
    </w:tbl>
    <w:tbl>
      <w:tblPr>
        <w:tblpPr w:leftFromText="180" w:rightFromText="180" w:vertAnchor="text" w:tblpX="16321" w:tblpY="29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67"/>
      </w:tblGrid>
      <w:tr w:rsidR="00887702" w:rsidTr="00887702">
        <w:trPr>
          <w:trHeight w:val="1142"/>
        </w:trPr>
        <w:tc>
          <w:tcPr>
            <w:tcW w:w="8367" w:type="dxa"/>
          </w:tcPr>
          <w:p w:rsidR="00887702" w:rsidRDefault="00887702" w:rsidP="00887702">
            <w:pPr>
              <w:bidi/>
              <w:ind w:left="0" w:firstLine="0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</w:tr>
    </w:tbl>
    <w:tbl>
      <w:tblPr>
        <w:tblpPr w:leftFromText="180" w:rightFromText="180" w:vertAnchor="text" w:tblpX="14534" w:tblpY="32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91"/>
      </w:tblGrid>
      <w:tr w:rsidR="00887702" w:rsidTr="00887702">
        <w:trPr>
          <w:trHeight w:val="1490"/>
        </w:trPr>
        <w:tc>
          <w:tcPr>
            <w:tcW w:w="8491" w:type="dxa"/>
          </w:tcPr>
          <w:p w:rsidR="00887702" w:rsidRDefault="00887702" w:rsidP="00887702">
            <w:pPr>
              <w:bidi/>
              <w:ind w:left="0" w:firstLine="0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612"/>
        <w:bidiVisual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99"/>
      </w:tblGrid>
      <w:tr w:rsidR="003D34F7" w:rsidTr="007A40A6">
        <w:trPr>
          <w:trHeight w:val="6255"/>
        </w:trPr>
        <w:tc>
          <w:tcPr>
            <w:tcW w:w="11199" w:type="dxa"/>
            <w:shd w:val="clear" w:color="auto" w:fill="auto"/>
          </w:tcPr>
          <w:p w:rsidR="003D34F7" w:rsidRPr="00DC3B70" w:rsidRDefault="003D34F7" w:rsidP="003D34F7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lastRenderedPageBreak/>
              <w:t>التلوث المادي</w:t>
            </w:r>
          </w:p>
          <w:p w:rsidR="003D34F7" w:rsidRDefault="003D34F7" w:rsidP="003D34F7">
            <w:pPr>
              <w:bidi/>
              <w:ind w:left="0" w:firstLine="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(هو التلوث الذي يصيب أحد عناصر البيئة " الهواء والماء والتربة " وتكو آثارة على الانسان مباشرة وملموسة)..</w:t>
            </w:r>
          </w:p>
          <w:p w:rsidR="003D34F7" w:rsidRPr="00DC3B70" w:rsidRDefault="003D34F7" w:rsidP="003D34F7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1- تلوث الهواء</w:t>
            </w:r>
          </w:p>
          <w:p w:rsidR="003D34F7" w:rsidRDefault="003D34F7" w:rsidP="003D34F7">
            <w:pPr>
              <w:pStyle w:val="ListParagraph"/>
              <w:numPr>
                <w:ilvl w:val="0"/>
                <w:numId w:val="22"/>
              </w:numPr>
              <w:bidi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وسائل النقل: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عللي وسائل النقل المختلفة أكبر مصادر تلوث؟</w:t>
            </w:r>
            <w:r w:rsidRPr="003D34F7">
              <w:rPr>
                <w:rFonts w:asciiTheme="minorBidi" w:hAnsiTheme="minorBidi" w:hint="cs"/>
                <w:sz w:val="28"/>
                <w:szCs w:val="28"/>
                <w:rtl/>
              </w:rPr>
              <w:t>لاعتمادها على النفط والغاز الطبيعي والفحم كمصادر للطاقة..</w:t>
            </w:r>
          </w:p>
          <w:p w:rsidR="003D34F7" w:rsidRDefault="003D34F7" w:rsidP="003D34F7">
            <w:pPr>
              <w:pStyle w:val="ListParagraph"/>
              <w:numPr>
                <w:ilvl w:val="0"/>
                <w:numId w:val="22"/>
              </w:numPr>
              <w:bidi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الصناعة:</w:t>
            </w:r>
            <w:r w:rsidRPr="003D34F7">
              <w:rPr>
                <w:rFonts w:asciiTheme="minorBidi" w:hAnsiTheme="minorBidi" w:hint="cs"/>
                <w:sz w:val="28"/>
                <w:szCs w:val="28"/>
                <w:rtl/>
              </w:rPr>
              <w:t>تعتبر ثاني أكبر مصادر الملوثات الهواء بعد وسائل النقل..</w:t>
            </w:r>
          </w:p>
          <w:p w:rsidR="003D34F7" w:rsidRPr="00DC3B70" w:rsidRDefault="003D34F7" w:rsidP="003D34F7">
            <w:pPr>
              <w:pStyle w:val="ListParagraph"/>
              <w:numPr>
                <w:ilvl w:val="0"/>
                <w:numId w:val="22"/>
              </w:numPr>
              <w:bidi/>
              <w:jc w:val="left"/>
              <w:rPr>
                <w:rFonts w:asciiTheme="minorBidi" w:hAnsiTheme="minorBidi"/>
                <w:color w:val="FF9933"/>
                <w:sz w:val="32"/>
                <w:szCs w:val="32"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مصادر الإشعاعات النووية..</w:t>
            </w:r>
          </w:p>
          <w:p w:rsidR="003D34F7" w:rsidRPr="003D34F7" w:rsidRDefault="003D34F7" w:rsidP="003D34F7">
            <w:pPr>
              <w:pStyle w:val="ListParagraph"/>
              <w:numPr>
                <w:ilvl w:val="0"/>
                <w:numId w:val="22"/>
              </w:numPr>
              <w:bidi/>
              <w:jc w:val="left"/>
              <w:rPr>
                <w:rFonts w:asciiTheme="minorBidi" w:hAnsiTheme="minorBidi"/>
                <w:sz w:val="28"/>
                <w:szCs w:val="28"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الأسلحة الكيميائية والبيولوجية:</w:t>
            </w:r>
            <w:r w:rsidRPr="003D34F7">
              <w:rPr>
                <w:rFonts w:asciiTheme="minorBidi" w:hAnsiTheme="minorBidi" w:hint="cs"/>
                <w:sz w:val="28"/>
                <w:szCs w:val="28"/>
                <w:rtl/>
              </w:rPr>
              <w:t>(ك=صلبة وسائلة وغازية)(ب=الجراثيم والميكروبات والفيروسات)..</w:t>
            </w:r>
          </w:p>
          <w:p w:rsidR="003D34F7" w:rsidRPr="003D34F7" w:rsidRDefault="003D34F7" w:rsidP="003D34F7">
            <w:pPr>
              <w:pStyle w:val="ListParagraph"/>
              <w:numPr>
                <w:ilvl w:val="0"/>
                <w:numId w:val="22"/>
              </w:numPr>
              <w:bidi/>
              <w:jc w:val="left"/>
              <w:rPr>
                <w:rFonts w:asciiTheme="minorBidi" w:hAnsiTheme="minorBidi"/>
                <w:sz w:val="28"/>
                <w:szCs w:val="28"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الزراعة(الأسمدة الكيماوية):</w:t>
            </w:r>
            <w:r w:rsidRPr="003D34F7">
              <w:rPr>
                <w:rFonts w:asciiTheme="minorBidi" w:hAnsiTheme="minorBidi" w:hint="cs"/>
                <w:sz w:val="28"/>
                <w:szCs w:val="28"/>
                <w:rtl/>
              </w:rPr>
              <w:t>المبيدات تؤدي إلى تلوث الهواء بالمواد السامة تؤثر في الانسان والحيوان والنبات..</w:t>
            </w:r>
          </w:p>
          <w:p w:rsidR="003D34F7" w:rsidRPr="0006797A" w:rsidRDefault="003D34F7" w:rsidP="003D34F7">
            <w:pPr>
              <w:pStyle w:val="ListParagraph"/>
              <w:numPr>
                <w:ilvl w:val="0"/>
                <w:numId w:val="22"/>
              </w:numPr>
              <w:bidi/>
              <w:jc w:val="left"/>
              <w:rPr>
                <w:rFonts w:asciiTheme="minorBidi" w:hAnsiTheme="minorBidi"/>
                <w:color w:val="0099CC"/>
                <w:sz w:val="32"/>
                <w:szCs w:val="32"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الحرائق</w:t>
            </w:r>
            <w:r w:rsidRPr="0006797A">
              <w:rPr>
                <w:rFonts w:asciiTheme="minorBidi" w:hAnsiTheme="minorBidi" w:hint="cs"/>
                <w:color w:val="0099CC"/>
                <w:sz w:val="32"/>
                <w:szCs w:val="32"/>
                <w:rtl/>
              </w:rPr>
              <w:t>..</w:t>
            </w:r>
          </w:p>
          <w:p w:rsidR="003D34F7" w:rsidRPr="00DC3B70" w:rsidRDefault="003D34F7" w:rsidP="003D34F7">
            <w:pPr>
              <w:pStyle w:val="ListParagraph"/>
              <w:numPr>
                <w:ilvl w:val="0"/>
                <w:numId w:val="22"/>
              </w:numPr>
              <w:bidi/>
              <w:jc w:val="left"/>
              <w:rPr>
                <w:rFonts w:asciiTheme="minorBidi" w:hAnsiTheme="minorBidi"/>
                <w:color w:val="FF9933"/>
                <w:sz w:val="32"/>
                <w:szCs w:val="32"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النفايات الصلبة..</w:t>
            </w:r>
          </w:p>
          <w:p w:rsidR="003D34F7" w:rsidRPr="00DC3B70" w:rsidRDefault="003D34F7" w:rsidP="003D34F7">
            <w:pPr>
              <w:pStyle w:val="ListParagraph"/>
              <w:numPr>
                <w:ilvl w:val="0"/>
                <w:numId w:val="22"/>
              </w:numPr>
              <w:bidi/>
              <w:jc w:val="left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المناخ وتقلبات الطقس..</w:t>
            </w:r>
          </w:p>
        </w:tc>
      </w:tr>
    </w:tbl>
    <w:p w:rsidR="00F2503B" w:rsidRPr="00686332" w:rsidRDefault="00693EB9" w:rsidP="00F2503B">
      <w:pPr>
        <w:bidi/>
        <w:rPr>
          <w:rFonts w:asciiTheme="minorBidi" w:hAnsiTheme="minorBidi"/>
          <w:sz w:val="36"/>
          <w:szCs w:val="36"/>
        </w:rPr>
      </w:pPr>
      <w:r>
        <w:rPr>
          <w:rFonts w:asciiTheme="minorBidi" w:hAnsiTheme="minorBidi"/>
          <w:noProof/>
          <w:sz w:val="36"/>
          <w:szCs w:val="36"/>
        </w:rPr>
        <w:pict>
          <v:shape id="_x0000_s1148" type="#_x0000_t32" style="position:absolute;left:0;text-align:left;margin-left:326pt;margin-top:-3.3pt;width:0;height:18.65pt;z-index:251782144;mso-position-horizontal-relative:text;mso-position-vertical-relative:text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47" type="#_x0000_t202" style="position:absolute;left:0;text-align:left;margin-left:243.15pt;margin-top:-34.15pt;width:141.7pt;height:29.75pt;z-index:251781120;mso-position-horizontal-relative:text;mso-position-vertical-relative:text" filled="f" stroked="f">
            <v:textbox style="mso-next-textbox:#_x0000_s1147">
              <w:txbxContent>
                <w:p w:rsidR="00887702" w:rsidRPr="00DC3B70" w:rsidRDefault="00887702" w:rsidP="00887702">
                  <w:pPr>
                    <w:bidi/>
                    <w:ind w:left="0"/>
                    <w:jc w:val="center"/>
                    <w:rPr>
                      <w:color w:val="FF9933"/>
                      <w:sz w:val="32"/>
                      <w:szCs w:val="32"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أشكال التلوث البيئي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46" type="#_x0000_t32" style="position:absolute;left:0;text-align:left;margin-left:325.25pt;margin-top:-50.3pt;width:0;height:18.65pt;z-index:251780096;mso-position-horizontal-relative:text;mso-position-vertical-relative:text" o:connectortype="straight">
            <v:stroke endarrow="block"/>
          </v:shape>
        </w:pict>
      </w:r>
      <w:r>
        <w:rPr>
          <w:rFonts w:asciiTheme="minorBidi" w:hAnsiTheme="minorBidi"/>
          <w:noProof/>
          <w:sz w:val="36"/>
          <w:szCs w:val="36"/>
        </w:rPr>
        <w:pict>
          <v:shape id="_x0000_s1145" type="#_x0000_t202" style="position:absolute;left:0;text-align:left;margin-left:235.65pt;margin-top:-80.05pt;width:167.6pt;height:29.75pt;z-index:251779072;mso-position-horizontal-relative:text;mso-position-vertical-relative:text" filled="f" stroked="f">
            <v:textbox style="mso-next-textbox:#_x0000_s1145">
              <w:txbxContent>
                <w:p w:rsidR="000B079B" w:rsidRPr="000B079B" w:rsidRDefault="000B079B" w:rsidP="000B079B">
                  <w:pPr>
                    <w:bidi/>
                    <w:ind w:left="0"/>
                    <w:jc w:val="center"/>
                    <w:rPr>
                      <w:rFonts w:asciiTheme="minorBidi" w:hAnsiTheme="minorBidi"/>
                      <w:sz w:val="32"/>
                      <w:szCs w:val="32"/>
                      <w:lang w:bidi="ar-AE"/>
                    </w:rPr>
                  </w:pPr>
                  <w:r>
                    <w:rPr>
                      <w:rFonts w:asciiTheme="minorBidi" w:hAnsiTheme="minorBidi" w:hint="cs"/>
                      <w:sz w:val="32"/>
                      <w:szCs w:val="32"/>
                      <w:rtl/>
                      <w:lang w:bidi="ar-AE"/>
                    </w:rPr>
                    <w:t>ظاهرة التلوث البيئي</w:t>
                  </w:r>
                </w:p>
              </w:txbxContent>
            </v:textbox>
          </v:shape>
        </w:pict>
      </w:r>
    </w:p>
    <w:p w:rsidR="00686332" w:rsidRPr="00686332" w:rsidRDefault="00686332" w:rsidP="00686332">
      <w:pPr>
        <w:bidi/>
        <w:rPr>
          <w:rFonts w:asciiTheme="minorBidi" w:hAnsiTheme="minorBidi"/>
          <w:sz w:val="36"/>
          <w:szCs w:val="36"/>
        </w:rPr>
      </w:pPr>
    </w:p>
    <w:p w:rsidR="00686332" w:rsidRPr="00686332" w:rsidRDefault="00686332" w:rsidP="00686332">
      <w:pPr>
        <w:bidi/>
        <w:rPr>
          <w:rFonts w:asciiTheme="minorBidi" w:hAnsiTheme="minorBidi"/>
          <w:sz w:val="36"/>
          <w:szCs w:val="36"/>
        </w:rPr>
      </w:pPr>
    </w:p>
    <w:p w:rsidR="00686332" w:rsidRPr="00686332" w:rsidRDefault="00686332" w:rsidP="00686332">
      <w:pPr>
        <w:bidi/>
        <w:rPr>
          <w:rFonts w:asciiTheme="minorBidi" w:hAnsiTheme="minorBidi"/>
          <w:sz w:val="36"/>
          <w:szCs w:val="36"/>
        </w:rPr>
      </w:pPr>
    </w:p>
    <w:p w:rsidR="00686332" w:rsidRPr="00686332" w:rsidRDefault="00686332" w:rsidP="00686332">
      <w:pPr>
        <w:bidi/>
        <w:rPr>
          <w:rFonts w:asciiTheme="minorBidi" w:hAnsiTheme="minorBidi"/>
          <w:sz w:val="36"/>
          <w:szCs w:val="36"/>
        </w:rPr>
      </w:pPr>
    </w:p>
    <w:p w:rsidR="00686332" w:rsidRPr="00686332" w:rsidRDefault="00686332" w:rsidP="00686332">
      <w:pPr>
        <w:bidi/>
        <w:rPr>
          <w:rFonts w:asciiTheme="minorBidi" w:hAnsiTheme="minorBidi"/>
          <w:sz w:val="36"/>
          <w:szCs w:val="36"/>
        </w:rPr>
      </w:pPr>
    </w:p>
    <w:p w:rsidR="00686332" w:rsidRDefault="00686332" w:rsidP="00686332">
      <w:pPr>
        <w:bidi/>
        <w:rPr>
          <w:rFonts w:asciiTheme="minorBidi" w:hAnsiTheme="minorBidi"/>
          <w:sz w:val="36"/>
          <w:szCs w:val="36"/>
        </w:rPr>
      </w:pPr>
    </w:p>
    <w:p w:rsidR="00C668AC" w:rsidRDefault="00C668AC" w:rsidP="00686332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p w:rsidR="00686332" w:rsidRDefault="007A40A6" w:rsidP="00686332">
      <w:pPr>
        <w:bidi/>
        <w:jc w:val="left"/>
        <w:rPr>
          <w:rFonts w:asciiTheme="minorBidi" w:hAnsiTheme="minorBidi"/>
          <w:sz w:val="36"/>
          <w:szCs w:val="36"/>
          <w:rtl/>
        </w:rPr>
      </w:pPr>
      <w:r>
        <w:rPr>
          <w:rFonts w:asciiTheme="minorBidi" w:hAnsiTheme="minorBidi"/>
          <w:noProof/>
          <w:sz w:val="36"/>
          <w:szCs w:val="36"/>
          <w:rtl/>
        </w:rPr>
        <w:drawing>
          <wp:anchor distT="0" distB="0" distL="114300" distR="114300" simplePos="0" relativeHeight="251797504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299720</wp:posOffset>
            </wp:positionV>
            <wp:extent cx="1826895" cy="2023745"/>
            <wp:effectExtent l="228600" t="152400" r="211455" b="128905"/>
            <wp:wrapNone/>
            <wp:docPr id="7" name="Picture 1" descr="G:\5lfiat\25785_2123411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5lfiat\25785_21234111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014" t="23633" r="39746" b="43164"/>
                    <a:stretch>
                      <a:fillRect/>
                    </a:stretch>
                  </pic:blipFill>
                  <pic:spPr bwMode="auto">
                    <a:xfrm rot="20682392">
                      <a:off x="0" y="0"/>
                      <a:ext cx="1826895" cy="2023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tbl>
      <w:tblPr>
        <w:tblStyle w:val="TableGrid"/>
        <w:tblpPr w:leftFromText="180" w:rightFromText="180" w:vertAnchor="page" w:horzAnchor="margin" w:tblpY="1891"/>
        <w:bidiVisual/>
        <w:tblW w:w="0" w:type="auto"/>
        <w:tblLook w:val="04A0"/>
      </w:tblPr>
      <w:tblGrid>
        <w:gridCol w:w="4272"/>
        <w:gridCol w:w="4272"/>
        <w:gridCol w:w="4272"/>
      </w:tblGrid>
      <w:tr w:rsidR="003D34F7" w:rsidTr="007F36ED">
        <w:tc>
          <w:tcPr>
            <w:tcW w:w="4272" w:type="dxa"/>
          </w:tcPr>
          <w:p w:rsidR="003D34F7" w:rsidRPr="00DC3B70" w:rsidRDefault="003D34F7" w:rsidP="007F36ED">
            <w:pPr>
              <w:bidi/>
              <w:ind w:left="0" w:firstLine="0"/>
              <w:jc w:val="left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lastRenderedPageBreak/>
              <w:t>الملوثات</w:t>
            </w:r>
          </w:p>
        </w:tc>
        <w:tc>
          <w:tcPr>
            <w:tcW w:w="4272" w:type="dxa"/>
          </w:tcPr>
          <w:p w:rsidR="003D34F7" w:rsidRPr="00DC3B70" w:rsidRDefault="003D34F7" w:rsidP="007F36ED">
            <w:pPr>
              <w:bidi/>
              <w:ind w:left="0" w:firstLine="0"/>
              <w:jc w:val="left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الأسباب</w:t>
            </w:r>
          </w:p>
        </w:tc>
        <w:tc>
          <w:tcPr>
            <w:tcW w:w="4272" w:type="dxa"/>
          </w:tcPr>
          <w:p w:rsidR="003D34F7" w:rsidRPr="00DC3B70" w:rsidRDefault="003D34F7" w:rsidP="007F36ED">
            <w:pPr>
              <w:bidi/>
              <w:ind w:left="0" w:firstLine="0"/>
              <w:jc w:val="left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الأضرار</w:t>
            </w:r>
          </w:p>
        </w:tc>
      </w:tr>
      <w:tr w:rsidR="003D34F7" w:rsidTr="007F36ED">
        <w:tc>
          <w:tcPr>
            <w:tcW w:w="4272" w:type="dxa"/>
          </w:tcPr>
          <w:p w:rsidR="003D34F7" w:rsidRPr="00DC3B70" w:rsidRDefault="003D34F7" w:rsidP="007F36ED">
            <w:pPr>
              <w:bidi/>
              <w:ind w:left="0" w:firstLine="0"/>
              <w:jc w:val="left"/>
              <w:rPr>
                <w:rFonts w:asciiTheme="minorBidi" w:hAnsiTheme="minorBidi"/>
                <w:color w:val="FF9933"/>
                <w:sz w:val="28"/>
                <w:szCs w:val="28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28"/>
                <w:szCs w:val="28"/>
                <w:rtl/>
              </w:rPr>
              <w:t>أكسيد الكبريت والنيتروجين</w:t>
            </w:r>
          </w:p>
        </w:tc>
        <w:tc>
          <w:tcPr>
            <w:tcW w:w="4272" w:type="dxa"/>
          </w:tcPr>
          <w:p w:rsidR="003D34F7" w:rsidRPr="00C83D6C" w:rsidRDefault="003D34F7" w:rsidP="007F36ED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C83D6C">
              <w:rPr>
                <w:rFonts w:asciiTheme="minorBidi" w:hAnsiTheme="minorBidi" w:hint="cs"/>
                <w:sz w:val="28"/>
                <w:szCs w:val="28"/>
                <w:rtl/>
              </w:rPr>
              <w:t>البراكين- تحلل النباتات في التربة</w:t>
            </w:r>
          </w:p>
        </w:tc>
        <w:tc>
          <w:tcPr>
            <w:tcW w:w="4272" w:type="dxa"/>
          </w:tcPr>
          <w:p w:rsidR="003D34F7" w:rsidRPr="00C83D6C" w:rsidRDefault="00C83D6C" w:rsidP="007F36ED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C83D6C">
              <w:rPr>
                <w:rFonts w:asciiTheme="minorBidi" w:hAnsiTheme="minorBidi" w:hint="cs"/>
                <w:sz w:val="28"/>
                <w:szCs w:val="28"/>
                <w:rtl/>
              </w:rPr>
              <w:t>أمراض الرئة..</w:t>
            </w:r>
          </w:p>
          <w:p w:rsidR="00C83D6C" w:rsidRPr="00C83D6C" w:rsidRDefault="00C83D6C" w:rsidP="007F36ED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C83D6C">
              <w:rPr>
                <w:rFonts w:asciiTheme="minorBidi" w:hAnsiTheme="minorBidi" w:hint="cs"/>
                <w:sz w:val="28"/>
                <w:szCs w:val="28"/>
                <w:rtl/>
              </w:rPr>
              <w:t>تآكل المواد المستخدمة في الابنية..</w:t>
            </w:r>
          </w:p>
        </w:tc>
      </w:tr>
      <w:tr w:rsidR="003D34F7" w:rsidTr="007F36ED">
        <w:tc>
          <w:tcPr>
            <w:tcW w:w="4272" w:type="dxa"/>
          </w:tcPr>
          <w:p w:rsidR="003D34F7" w:rsidRPr="00DC3B70" w:rsidRDefault="003D34F7" w:rsidP="007F36ED">
            <w:pPr>
              <w:bidi/>
              <w:ind w:left="0" w:firstLine="0"/>
              <w:jc w:val="left"/>
              <w:rPr>
                <w:rFonts w:asciiTheme="minorBidi" w:hAnsiTheme="minorBidi"/>
                <w:color w:val="FF9933"/>
                <w:sz w:val="28"/>
                <w:szCs w:val="28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28"/>
                <w:szCs w:val="28"/>
                <w:rtl/>
              </w:rPr>
              <w:t>الغبار(المواد العالقة)</w:t>
            </w:r>
          </w:p>
        </w:tc>
        <w:tc>
          <w:tcPr>
            <w:tcW w:w="4272" w:type="dxa"/>
          </w:tcPr>
          <w:p w:rsidR="003D34F7" w:rsidRPr="00C83D6C" w:rsidRDefault="00C83D6C" w:rsidP="007F36ED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28"/>
                <w:szCs w:val="28"/>
                <w:rtl/>
              </w:rPr>
              <w:t>من أصل نباتي:</w:t>
            </w:r>
            <w:r w:rsidRPr="00C83D6C">
              <w:rPr>
                <w:rFonts w:asciiTheme="minorBidi" w:hAnsiTheme="minorBidi" w:hint="cs"/>
                <w:sz w:val="28"/>
                <w:szCs w:val="28"/>
                <w:rtl/>
              </w:rPr>
              <w:t>كالنشارة- القطن..</w:t>
            </w:r>
          </w:p>
          <w:p w:rsidR="00C83D6C" w:rsidRPr="00C83D6C" w:rsidRDefault="00C83D6C" w:rsidP="007F36ED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28"/>
                <w:szCs w:val="28"/>
                <w:rtl/>
              </w:rPr>
              <w:t>من أصل حيواني:</w:t>
            </w:r>
            <w:r w:rsidRPr="00C83D6C">
              <w:rPr>
                <w:rFonts w:asciiTheme="minorBidi" w:hAnsiTheme="minorBidi" w:hint="cs"/>
                <w:sz w:val="28"/>
                <w:szCs w:val="28"/>
                <w:rtl/>
              </w:rPr>
              <w:t>طقشور الحيوانات والشعر والصوف..</w:t>
            </w:r>
          </w:p>
          <w:p w:rsidR="00C83D6C" w:rsidRPr="00C83D6C" w:rsidRDefault="00C83D6C" w:rsidP="007F36ED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28"/>
                <w:szCs w:val="28"/>
                <w:rtl/>
              </w:rPr>
              <w:t>من أصل معدني:</w:t>
            </w:r>
            <w:r w:rsidRPr="00C83D6C">
              <w:rPr>
                <w:rFonts w:asciiTheme="minorBidi" w:hAnsiTheme="minorBidi" w:hint="cs"/>
                <w:sz w:val="28"/>
                <w:szCs w:val="28"/>
                <w:rtl/>
              </w:rPr>
              <w:t>كدقائق الحديد..</w:t>
            </w:r>
          </w:p>
          <w:p w:rsidR="00C83D6C" w:rsidRPr="00C83D6C" w:rsidRDefault="00C83D6C" w:rsidP="007F36ED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28"/>
                <w:szCs w:val="28"/>
                <w:rtl/>
              </w:rPr>
              <w:t>من أصل حجري:</w:t>
            </w:r>
            <w:r w:rsidRPr="00C83D6C">
              <w:rPr>
                <w:rFonts w:asciiTheme="minorBidi" w:hAnsiTheme="minorBidi" w:hint="cs"/>
                <w:sz w:val="28"/>
                <w:szCs w:val="28"/>
                <w:rtl/>
              </w:rPr>
              <w:t>كحبيبات الرمل والإسمنت..</w:t>
            </w:r>
          </w:p>
        </w:tc>
        <w:tc>
          <w:tcPr>
            <w:tcW w:w="4272" w:type="dxa"/>
          </w:tcPr>
          <w:p w:rsidR="003D34F7" w:rsidRPr="00C83D6C" w:rsidRDefault="00C83D6C" w:rsidP="007F36ED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C83D6C">
              <w:rPr>
                <w:rFonts w:asciiTheme="minorBidi" w:hAnsiTheme="minorBidi" w:hint="cs"/>
                <w:sz w:val="28"/>
                <w:szCs w:val="28"/>
                <w:rtl/>
              </w:rPr>
              <w:t>الامراض الصدرية..</w:t>
            </w:r>
          </w:p>
          <w:p w:rsidR="00C83D6C" w:rsidRPr="00C83D6C" w:rsidRDefault="00C83D6C" w:rsidP="007F36ED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C83D6C">
              <w:rPr>
                <w:rFonts w:asciiTheme="minorBidi" w:hAnsiTheme="minorBidi" w:hint="cs"/>
                <w:sz w:val="28"/>
                <w:szCs w:val="28"/>
                <w:rtl/>
              </w:rPr>
              <w:t>الامطار الحمضية..</w:t>
            </w:r>
          </w:p>
        </w:tc>
      </w:tr>
      <w:tr w:rsidR="003D34F7" w:rsidTr="007F36ED">
        <w:tc>
          <w:tcPr>
            <w:tcW w:w="4272" w:type="dxa"/>
          </w:tcPr>
          <w:p w:rsidR="003D34F7" w:rsidRPr="00DC3B70" w:rsidRDefault="003D34F7" w:rsidP="007F36ED">
            <w:pPr>
              <w:bidi/>
              <w:ind w:left="0" w:firstLine="0"/>
              <w:jc w:val="left"/>
              <w:rPr>
                <w:rFonts w:asciiTheme="minorBidi" w:hAnsiTheme="minorBidi"/>
                <w:color w:val="FF9933"/>
                <w:sz w:val="28"/>
                <w:szCs w:val="28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28"/>
                <w:szCs w:val="28"/>
                <w:rtl/>
              </w:rPr>
              <w:t>الرصاص</w:t>
            </w:r>
          </w:p>
        </w:tc>
        <w:tc>
          <w:tcPr>
            <w:tcW w:w="4272" w:type="dxa"/>
          </w:tcPr>
          <w:p w:rsidR="003D34F7" w:rsidRPr="00C83D6C" w:rsidRDefault="00C83D6C" w:rsidP="007F36ED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C83D6C">
              <w:rPr>
                <w:rFonts w:asciiTheme="minorBidi" w:hAnsiTheme="minorBidi" w:hint="cs"/>
                <w:sz w:val="28"/>
                <w:szCs w:val="28"/>
                <w:rtl/>
              </w:rPr>
              <w:t>توجد في مجالات الصناعية(كتمديدات المياه في المنازل)..</w:t>
            </w:r>
          </w:p>
        </w:tc>
        <w:tc>
          <w:tcPr>
            <w:tcW w:w="4272" w:type="dxa"/>
          </w:tcPr>
          <w:p w:rsidR="003D34F7" w:rsidRPr="00C83D6C" w:rsidRDefault="00C83D6C" w:rsidP="007F36ED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C83D6C">
              <w:rPr>
                <w:rFonts w:asciiTheme="minorBidi" w:hAnsiTheme="minorBidi" w:hint="cs"/>
                <w:sz w:val="28"/>
                <w:szCs w:val="28"/>
                <w:rtl/>
              </w:rPr>
              <w:t>أمراض الكلى..</w:t>
            </w:r>
          </w:p>
          <w:p w:rsidR="00C83D6C" w:rsidRPr="00C83D6C" w:rsidRDefault="00C83D6C" w:rsidP="007F36ED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C83D6C">
              <w:rPr>
                <w:rFonts w:asciiTheme="minorBidi" w:hAnsiTheme="minorBidi" w:hint="cs"/>
                <w:sz w:val="28"/>
                <w:szCs w:val="28"/>
                <w:rtl/>
              </w:rPr>
              <w:t>تأثر الجهاز العصبي وخاصة لدى الأطفال..</w:t>
            </w:r>
          </w:p>
        </w:tc>
      </w:tr>
      <w:tr w:rsidR="003D34F7" w:rsidTr="007F36ED">
        <w:tc>
          <w:tcPr>
            <w:tcW w:w="4272" w:type="dxa"/>
          </w:tcPr>
          <w:p w:rsidR="003D34F7" w:rsidRPr="00DC3B70" w:rsidRDefault="003D34F7" w:rsidP="007F36ED">
            <w:pPr>
              <w:bidi/>
              <w:ind w:left="0" w:firstLine="0"/>
              <w:jc w:val="left"/>
              <w:rPr>
                <w:rFonts w:asciiTheme="minorBidi" w:hAnsiTheme="minorBidi"/>
                <w:color w:val="FF9933"/>
                <w:sz w:val="28"/>
                <w:szCs w:val="28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28"/>
                <w:szCs w:val="28"/>
                <w:rtl/>
              </w:rPr>
              <w:t>الضبخان(الضباب الدخاني)</w:t>
            </w:r>
          </w:p>
        </w:tc>
        <w:tc>
          <w:tcPr>
            <w:tcW w:w="4272" w:type="dxa"/>
          </w:tcPr>
          <w:p w:rsidR="003D34F7" w:rsidRPr="00C83D6C" w:rsidRDefault="00C83D6C" w:rsidP="007F36ED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C83D6C">
              <w:rPr>
                <w:rFonts w:asciiTheme="minorBidi" w:hAnsiTheme="minorBidi" w:hint="cs"/>
                <w:sz w:val="28"/>
                <w:szCs w:val="28"/>
                <w:rtl/>
              </w:rPr>
              <w:t>وسائل النقل والمواصلات في المدن المكتظة بالسكان..</w:t>
            </w:r>
          </w:p>
        </w:tc>
        <w:tc>
          <w:tcPr>
            <w:tcW w:w="4272" w:type="dxa"/>
          </w:tcPr>
          <w:p w:rsidR="003D34F7" w:rsidRPr="00C83D6C" w:rsidRDefault="00C83D6C" w:rsidP="007F36ED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C83D6C">
              <w:rPr>
                <w:rFonts w:asciiTheme="minorBidi" w:hAnsiTheme="minorBidi" w:hint="cs"/>
                <w:sz w:val="28"/>
                <w:szCs w:val="28"/>
                <w:rtl/>
              </w:rPr>
              <w:t>أمراض العيون..</w:t>
            </w:r>
          </w:p>
          <w:p w:rsidR="00C83D6C" w:rsidRPr="00C83D6C" w:rsidRDefault="00C83D6C" w:rsidP="007F36ED">
            <w:pPr>
              <w:bidi/>
              <w:ind w:left="0" w:firstLine="0"/>
              <w:jc w:val="left"/>
              <w:rPr>
                <w:rFonts w:asciiTheme="minorBidi" w:hAnsiTheme="minorBidi"/>
                <w:sz w:val="28"/>
                <w:szCs w:val="28"/>
                <w:rtl/>
              </w:rPr>
            </w:pPr>
            <w:r w:rsidRPr="00C83D6C">
              <w:rPr>
                <w:rFonts w:asciiTheme="minorBidi" w:hAnsiTheme="minorBidi" w:hint="cs"/>
                <w:sz w:val="28"/>
                <w:szCs w:val="28"/>
                <w:rtl/>
              </w:rPr>
              <w:t>السعال والاختناق..</w:t>
            </w:r>
          </w:p>
        </w:tc>
      </w:tr>
    </w:tbl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tbl>
      <w:tblPr>
        <w:tblStyle w:val="TableGrid"/>
        <w:tblpPr w:leftFromText="180" w:rightFromText="180" w:vertAnchor="text" w:horzAnchor="margin" w:tblpY="36"/>
        <w:bidiVisual/>
        <w:tblW w:w="12900" w:type="dxa"/>
        <w:tblInd w:w="1417" w:type="dxa"/>
        <w:tblLook w:val="04A0"/>
      </w:tblPr>
      <w:tblGrid>
        <w:gridCol w:w="5783"/>
        <w:gridCol w:w="7117"/>
      </w:tblGrid>
      <w:tr w:rsidR="007F36ED" w:rsidTr="007F36ED">
        <w:tc>
          <w:tcPr>
            <w:tcW w:w="5783" w:type="dxa"/>
          </w:tcPr>
          <w:p w:rsidR="007F36ED" w:rsidRPr="00DC3B70" w:rsidRDefault="007F36ED" w:rsidP="007F36ED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تلوث الغذاء</w:t>
            </w:r>
          </w:p>
          <w:p w:rsidR="007F36ED" w:rsidRPr="007F36ED" w:rsidRDefault="007F36ED" w:rsidP="007F36ED">
            <w:pPr>
              <w:bidi/>
              <w:ind w:left="0" w:firstLine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7F36ED">
              <w:rPr>
                <w:rFonts w:asciiTheme="minorBidi" w:hAnsiTheme="minorBidi" w:hint="cs"/>
                <w:sz w:val="28"/>
                <w:szCs w:val="28"/>
                <w:rtl/>
              </w:rPr>
              <w:t>(عملية تحول المادة من حالة نافعة إلى حالة ضارة بالانسان)</w:t>
            </w:r>
          </w:p>
          <w:p w:rsidR="007F36ED" w:rsidRPr="00DC3B70" w:rsidRDefault="007F36ED" w:rsidP="007F36ED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مصادر تلوث الغذاء؟</w:t>
            </w:r>
          </w:p>
          <w:p w:rsidR="007F36ED" w:rsidRPr="007F36ED" w:rsidRDefault="007F36ED" w:rsidP="00DC3B70">
            <w:pPr>
              <w:pStyle w:val="ListParagraph"/>
              <w:numPr>
                <w:ilvl w:val="0"/>
                <w:numId w:val="23"/>
              </w:numPr>
              <w:bidi/>
              <w:jc w:val="left"/>
              <w:rPr>
                <w:rFonts w:asciiTheme="minorBidi" w:hAnsiTheme="minorBidi"/>
                <w:sz w:val="28"/>
                <w:szCs w:val="28"/>
              </w:rPr>
            </w:pPr>
            <w:r w:rsidRPr="007F36ED">
              <w:rPr>
                <w:rFonts w:asciiTheme="minorBidi" w:hAnsiTheme="minorBidi" w:hint="cs"/>
                <w:sz w:val="28"/>
                <w:szCs w:val="28"/>
                <w:rtl/>
              </w:rPr>
              <w:t>تأثير الكائنات الحية في الغذاء</w:t>
            </w:r>
          </w:p>
          <w:p w:rsidR="007F36ED" w:rsidRPr="007F36ED" w:rsidRDefault="007F36ED" w:rsidP="00DC3B70">
            <w:pPr>
              <w:pStyle w:val="ListParagraph"/>
              <w:numPr>
                <w:ilvl w:val="0"/>
                <w:numId w:val="23"/>
              </w:numPr>
              <w:bidi/>
              <w:jc w:val="left"/>
              <w:rPr>
                <w:rFonts w:asciiTheme="minorBidi" w:hAnsiTheme="minorBidi"/>
                <w:sz w:val="28"/>
                <w:szCs w:val="28"/>
              </w:rPr>
            </w:pPr>
            <w:r w:rsidRPr="007F36ED">
              <w:rPr>
                <w:rFonts w:asciiTheme="minorBidi" w:hAnsiTheme="minorBidi" w:hint="cs"/>
                <w:sz w:val="28"/>
                <w:szCs w:val="28"/>
                <w:rtl/>
              </w:rPr>
              <w:t>الاواني المستخدمة في المطبخ</w:t>
            </w:r>
          </w:p>
          <w:p w:rsidR="007F36ED" w:rsidRPr="007F36ED" w:rsidRDefault="007F36ED" w:rsidP="00DC3B70">
            <w:pPr>
              <w:pStyle w:val="ListParagraph"/>
              <w:numPr>
                <w:ilvl w:val="0"/>
                <w:numId w:val="23"/>
              </w:numPr>
              <w:bidi/>
              <w:jc w:val="left"/>
              <w:rPr>
                <w:rFonts w:asciiTheme="minorBidi" w:hAnsiTheme="minorBidi"/>
                <w:sz w:val="32"/>
                <w:szCs w:val="32"/>
                <w:rtl/>
              </w:rPr>
            </w:pPr>
            <w:r w:rsidRPr="007F36ED">
              <w:rPr>
                <w:rFonts w:asciiTheme="minorBidi" w:hAnsiTheme="minorBidi" w:hint="cs"/>
                <w:sz w:val="28"/>
                <w:szCs w:val="28"/>
                <w:rtl/>
              </w:rPr>
              <w:t>المواد الحافظة للغذاء</w:t>
            </w:r>
          </w:p>
        </w:tc>
        <w:tc>
          <w:tcPr>
            <w:tcW w:w="7117" w:type="dxa"/>
          </w:tcPr>
          <w:p w:rsidR="007F36ED" w:rsidRPr="00DC3B70" w:rsidRDefault="007F36ED" w:rsidP="007F36ED">
            <w:pPr>
              <w:bidi/>
              <w:ind w:left="0" w:firstLine="0"/>
              <w:jc w:val="center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32"/>
                <w:szCs w:val="32"/>
                <w:rtl/>
              </w:rPr>
              <w:t>التلوث غير المادي(المعنوي)</w:t>
            </w:r>
          </w:p>
          <w:p w:rsidR="007F36ED" w:rsidRPr="007F36ED" w:rsidRDefault="007F36ED" w:rsidP="007F36ED">
            <w:pPr>
              <w:bidi/>
              <w:ind w:left="0" w:firstLine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7F36ED">
              <w:rPr>
                <w:rFonts w:asciiTheme="minorBidi" w:hAnsiTheme="minorBidi" w:hint="cs"/>
                <w:sz w:val="28"/>
                <w:szCs w:val="28"/>
                <w:rtl/>
              </w:rPr>
              <w:t>(هو التلوث غير محسوس وغالبا ما تكون آثارة غير مباشرة على الرغم من انها قد تكون قاتلة في بعض الاحيان)</w:t>
            </w:r>
          </w:p>
          <w:p w:rsidR="007F36ED" w:rsidRPr="007F36ED" w:rsidRDefault="007F36ED" w:rsidP="00DC3B70">
            <w:pPr>
              <w:pStyle w:val="ListParagraph"/>
              <w:numPr>
                <w:ilvl w:val="0"/>
                <w:numId w:val="24"/>
              </w:numPr>
              <w:bidi/>
              <w:jc w:val="left"/>
              <w:rPr>
                <w:rFonts w:asciiTheme="minorBidi" w:hAnsiTheme="minorBidi"/>
                <w:sz w:val="28"/>
                <w:szCs w:val="28"/>
              </w:rPr>
            </w:pPr>
            <w:r w:rsidRPr="00DC3B70">
              <w:rPr>
                <w:rFonts w:asciiTheme="minorBidi" w:hAnsiTheme="minorBidi" w:hint="cs"/>
                <w:color w:val="FF9933"/>
                <w:sz w:val="28"/>
                <w:szCs w:val="28"/>
                <w:rtl/>
              </w:rPr>
              <w:t>التلوث الكهرومغناطيسي:</w:t>
            </w:r>
            <w:r w:rsidRPr="007F36ED">
              <w:rPr>
                <w:rFonts w:asciiTheme="minorBidi" w:hAnsiTheme="minorBidi" w:hint="cs"/>
                <w:sz w:val="28"/>
                <w:szCs w:val="28"/>
                <w:rtl/>
              </w:rPr>
              <w:t>محطات الاذاعة التلفاز- أجهزة الميكرويف..</w:t>
            </w:r>
          </w:p>
          <w:p w:rsidR="007F36ED" w:rsidRPr="00DC3B70" w:rsidRDefault="007F36ED" w:rsidP="00DC3B70">
            <w:pPr>
              <w:pStyle w:val="ListParagraph"/>
              <w:numPr>
                <w:ilvl w:val="0"/>
                <w:numId w:val="24"/>
              </w:numPr>
              <w:bidi/>
              <w:jc w:val="left"/>
              <w:rPr>
                <w:rFonts w:asciiTheme="minorBidi" w:hAnsiTheme="minorBidi"/>
                <w:color w:val="FF9933"/>
                <w:sz w:val="32"/>
                <w:szCs w:val="32"/>
                <w:rtl/>
              </w:rPr>
            </w:pPr>
            <w:r w:rsidRPr="00DC3B70">
              <w:rPr>
                <w:rFonts w:asciiTheme="minorBidi" w:hAnsiTheme="minorBidi" w:hint="cs"/>
                <w:color w:val="FF9933"/>
                <w:sz w:val="28"/>
                <w:szCs w:val="28"/>
                <w:rtl/>
              </w:rPr>
              <w:t>التلوث السمعي(الضوضاء)</w:t>
            </w:r>
          </w:p>
        </w:tc>
      </w:tr>
    </w:tbl>
    <w:p w:rsidR="00D0035E" w:rsidRDefault="007A40A6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  <w:r>
        <w:rPr>
          <w:rFonts w:asciiTheme="minorBidi" w:hAnsiTheme="minorBidi"/>
          <w:noProof/>
          <w:sz w:val="36"/>
          <w:szCs w:val="36"/>
          <w:rtl/>
        </w:rPr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-175461</wp:posOffset>
            </wp:positionH>
            <wp:positionV relativeFrom="paragraph">
              <wp:posOffset>1103429</wp:posOffset>
            </wp:positionV>
            <wp:extent cx="1802331" cy="2033204"/>
            <wp:effectExtent l="228600" t="152400" r="197919" b="138496"/>
            <wp:wrapNone/>
            <wp:docPr id="8" name="Picture 1" descr="G:\5lfiat\25785_2123411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5lfiat\25785_21234111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014" t="23633" r="39746" b="43164"/>
                    <a:stretch>
                      <a:fillRect/>
                    </a:stretch>
                  </pic:blipFill>
                  <pic:spPr bwMode="auto">
                    <a:xfrm rot="20682392">
                      <a:off x="0" y="0"/>
                      <a:ext cx="1802331" cy="20332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p w:rsidR="00D0035E" w:rsidRDefault="00693EB9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  <w:r>
        <w:rPr>
          <w:rFonts w:asciiTheme="minorBidi" w:hAnsiTheme="minorBidi"/>
          <w:noProof/>
          <w:sz w:val="36"/>
          <w:szCs w:val="36"/>
          <w:rtl/>
        </w:rPr>
        <w:lastRenderedPageBreak/>
        <w:pict>
          <v:shape id="_x0000_s1149" type="#_x0000_t202" style="position:absolute;left:0;text-align:left;margin-left:244.5pt;margin-top:-1in;width:157.5pt;height:34.5pt;z-index:251783168" filled="f" stroked="f">
            <v:textbox>
              <w:txbxContent>
                <w:p w:rsidR="007F36ED" w:rsidRPr="007F36ED" w:rsidRDefault="007F36ED" w:rsidP="007F36ED">
                  <w:pPr>
                    <w:bidi/>
                    <w:ind w:left="0"/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 w:rsidRPr="007F36ED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الاحتباس الحراري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  <w:sz w:val="36"/>
          <w:szCs w:val="36"/>
          <w:rtl/>
        </w:rPr>
        <w:pict>
          <v:shape id="_x0000_s1150" type="#_x0000_t202" style="position:absolute;left:0;text-align:left;margin-left:-16.5pt;margin-top:-7.5pt;width:696pt;height:412.5pt;z-index:251784192" filled="f" stroked="f">
            <v:textbox>
              <w:txbxContent>
                <w:p w:rsidR="00D41695" w:rsidRDefault="00D41695" w:rsidP="00D41695">
                  <w:pPr>
                    <w:bidi/>
                    <w:ind w:left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(التي تعرف بالزيادة التدريجية في درجةحرارة الغلاف الجوي المحيط بالارض كنتيجة لزيادة انبعاثات غازات الصوبة الخضراء)</w:t>
                  </w:r>
                </w:p>
                <w:p w:rsidR="00D41695" w:rsidRPr="00DC3B70" w:rsidRDefault="00D41695" w:rsidP="00D41695">
                  <w:pPr>
                    <w:bidi/>
                    <w:ind w:left="0"/>
                    <w:jc w:val="center"/>
                    <w:rPr>
                      <w:color w:val="FF9933"/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أهمية الغلاف الجوي في الارض؟</w:t>
                  </w:r>
                </w:p>
                <w:p w:rsidR="00D41695" w:rsidRDefault="00D41695" w:rsidP="00DC3B70">
                  <w:pPr>
                    <w:pStyle w:val="ListParagraph"/>
                    <w:numPr>
                      <w:ilvl w:val="0"/>
                      <w:numId w:val="25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توافر المكونات الغازية..</w:t>
                  </w:r>
                </w:p>
                <w:p w:rsidR="00D41695" w:rsidRDefault="00D41695" w:rsidP="00DC3B70">
                  <w:pPr>
                    <w:pStyle w:val="ListParagraph"/>
                    <w:numPr>
                      <w:ilvl w:val="0"/>
                      <w:numId w:val="25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حمايتنا من الاشعة  الشمسية</w:t>
                  </w:r>
                  <w:r w:rsidR="008956E6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الضارة كالاشعة </w:t>
                  </w:r>
                  <w:r w:rsidR="008956E6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فوق البنفسجية والاشعة السينية..</w:t>
                  </w:r>
                </w:p>
                <w:p w:rsidR="008956E6" w:rsidRDefault="008956E6" w:rsidP="008956E6">
                  <w:pPr>
                    <w:pStyle w:val="ListParagraph"/>
                    <w:bidi/>
                    <w:ind w:left="360" w:firstLine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8956E6" w:rsidRPr="00DC3B70" w:rsidRDefault="008956E6" w:rsidP="008956E6">
                  <w:pPr>
                    <w:pStyle w:val="ListParagraph"/>
                    <w:bidi/>
                    <w:ind w:left="360" w:firstLine="0"/>
                    <w:jc w:val="center"/>
                    <w:rPr>
                      <w:color w:val="FF9933"/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كيف تتكون ظاهرة البيوت الزجاجية في الغلاف الجوي؟</w:t>
                  </w:r>
                </w:p>
                <w:p w:rsidR="008956E6" w:rsidRDefault="008956E6" w:rsidP="00DC3B70">
                  <w:pPr>
                    <w:pStyle w:val="ListParagraph"/>
                    <w:numPr>
                      <w:ilvl w:val="0"/>
                      <w:numId w:val="26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يعكس الغلاف الجوي جزءا كبيرا منها نحو الفضاء..</w:t>
                  </w:r>
                </w:p>
                <w:p w:rsidR="008956E6" w:rsidRDefault="008956E6" w:rsidP="00DC3B70">
                  <w:pPr>
                    <w:pStyle w:val="ListParagraph"/>
                    <w:numPr>
                      <w:ilvl w:val="0"/>
                      <w:numId w:val="26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يمتص جزءا آخر عبر الغازات والمواد الأخرى الموجودة فيه..</w:t>
                  </w:r>
                </w:p>
                <w:p w:rsidR="008956E6" w:rsidRDefault="008956E6" w:rsidP="008956E6">
                  <w:pPr>
                    <w:pStyle w:val="ListParagraph"/>
                    <w:bidi/>
                    <w:ind w:left="1080" w:firstLine="0"/>
                    <w:jc w:val="both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8956E6" w:rsidRPr="00DC3B70" w:rsidRDefault="008956E6" w:rsidP="008956E6">
                  <w:pPr>
                    <w:pStyle w:val="ListParagraph"/>
                    <w:bidi/>
                    <w:ind w:left="1080" w:firstLine="0"/>
                    <w:jc w:val="center"/>
                    <w:rPr>
                      <w:color w:val="FF9933"/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من الأدلة على تزايد ارتفاع  درجة الحرارة الغلاف الجوي الارض بسبب ظاهرة الاحتباس الحراري؟</w:t>
                  </w:r>
                </w:p>
                <w:p w:rsidR="008956E6" w:rsidRDefault="008956E6" w:rsidP="00DC3B70">
                  <w:pPr>
                    <w:pStyle w:val="ListParagraph"/>
                    <w:numPr>
                      <w:ilvl w:val="0"/>
                      <w:numId w:val="27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أرتفاع حرارة الارض..</w:t>
                  </w:r>
                </w:p>
                <w:p w:rsidR="008956E6" w:rsidRDefault="008956E6" w:rsidP="00DC3B70">
                  <w:pPr>
                    <w:pStyle w:val="ListParagraph"/>
                    <w:numPr>
                      <w:ilvl w:val="0"/>
                      <w:numId w:val="27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أرتفاع حرارة المحيطات..</w:t>
                  </w:r>
                </w:p>
                <w:p w:rsidR="008956E6" w:rsidRDefault="008956E6" w:rsidP="00DC3B70">
                  <w:pPr>
                    <w:pStyle w:val="ListParagraph"/>
                    <w:numPr>
                      <w:ilvl w:val="0"/>
                      <w:numId w:val="27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تناقص الغطاءات الجليدية..</w:t>
                  </w:r>
                </w:p>
                <w:p w:rsidR="008956E6" w:rsidRDefault="008956E6" w:rsidP="00DC3B70">
                  <w:pPr>
                    <w:pStyle w:val="ListParagraph"/>
                    <w:numPr>
                      <w:ilvl w:val="0"/>
                      <w:numId w:val="27"/>
                    </w:numPr>
                    <w:bidi/>
                    <w:jc w:val="left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ذوبان الثلج بجزيرة جرين لاند..</w:t>
                  </w:r>
                </w:p>
                <w:p w:rsidR="008956E6" w:rsidRDefault="008956E6" w:rsidP="008956E6">
                  <w:pPr>
                    <w:bidi/>
                    <w:ind w:left="0" w:firstLine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ظاهرة النينو: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هي زيادة غير طبيعية في درجة حرارة نتيجة الاحتباس الحراري الناتج عن انبعاث غاز ثاني أكسيد الكربون..</w:t>
                  </w:r>
                </w:p>
                <w:p w:rsidR="004D5C4A" w:rsidRDefault="004D5C4A" w:rsidP="004D5C4A">
                  <w:pPr>
                    <w:bidi/>
                    <w:ind w:left="0" w:firstLine="0"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DC3B70">
                    <w:rPr>
                      <w:rFonts w:hint="cs"/>
                      <w:color w:val="FF9933"/>
                      <w:sz w:val="32"/>
                      <w:szCs w:val="32"/>
                      <w:rtl/>
                      <w:lang w:bidi="ar-AE"/>
                    </w:rPr>
                    <w:t>ما نوع الظاهرة: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ظاهرة مناخية طبيعية يأثر بها كوكب الارض وتؤدي إلى تغير ظروف المناخية بشكل كبير..</w:t>
                  </w:r>
                </w:p>
                <w:p w:rsidR="004D5C4A" w:rsidRPr="008956E6" w:rsidRDefault="004D5C4A" w:rsidP="004D5C4A">
                  <w:pPr>
                    <w:bidi/>
                    <w:ind w:left="0" w:firstLine="0"/>
                    <w:jc w:val="center"/>
                    <w:rPr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shape>
        </w:pict>
      </w:r>
    </w:p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p w:rsidR="00D0035E" w:rsidRDefault="00D0035E" w:rsidP="00D0035E">
      <w:pPr>
        <w:bidi/>
        <w:jc w:val="left"/>
        <w:rPr>
          <w:rFonts w:asciiTheme="minorBidi" w:hAnsiTheme="minorBidi"/>
          <w:sz w:val="36"/>
          <w:szCs w:val="36"/>
          <w:rtl/>
        </w:rPr>
      </w:pPr>
    </w:p>
    <w:p w:rsidR="00D0035E" w:rsidRPr="00686332" w:rsidRDefault="007A40A6" w:rsidP="004D5C4A">
      <w:pPr>
        <w:bidi/>
        <w:ind w:left="0" w:firstLine="0"/>
        <w:jc w:val="left"/>
        <w:rPr>
          <w:rFonts w:asciiTheme="minorBidi" w:hAnsiTheme="minorBidi"/>
          <w:sz w:val="36"/>
          <w:szCs w:val="36"/>
        </w:rPr>
      </w:pPr>
      <w:r w:rsidRPr="007A40A6">
        <w:rPr>
          <w:rFonts w:asciiTheme="minorBidi" w:hAnsiTheme="minorBidi" w:cs="Arial"/>
          <w:sz w:val="36"/>
          <w:szCs w:val="36"/>
          <w:rtl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-53686</wp:posOffset>
            </wp:positionH>
            <wp:positionV relativeFrom="paragraph">
              <wp:posOffset>-4802423</wp:posOffset>
            </wp:positionV>
            <wp:extent cx="1817906" cy="2009173"/>
            <wp:effectExtent l="209550" t="152400" r="205105" b="142240"/>
            <wp:wrapNone/>
            <wp:docPr id="9" name="Picture 1" descr="G:\5lfiat\25785_2123411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5lfiat\25785_21234111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014" t="23633" r="39746" b="43164"/>
                    <a:stretch>
                      <a:fillRect/>
                    </a:stretch>
                  </pic:blipFill>
                  <pic:spPr bwMode="auto">
                    <a:xfrm rot="20682392">
                      <a:off x="0" y="0"/>
                      <a:ext cx="1814195" cy="2010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D0035E" w:rsidRPr="00686332" w:rsidSect="00034A72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107" w:rsidRDefault="00A43107" w:rsidP="00D26969">
      <w:pPr>
        <w:spacing w:after="0" w:line="240" w:lineRule="auto"/>
      </w:pPr>
      <w:r>
        <w:separator/>
      </w:r>
    </w:p>
  </w:endnote>
  <w:endnote w:type="continuationSeparator" w:id="1">
    <w:p w:rsidR="00A43107" w:rsidRDefault="00A43107" w:rsidP="00D26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107" w:rsidRDefault="00A43107" w:rsidP="00D26969">
      <w:pPr>
        <w:spacing w:after="0" w:line="240" w:lineRule="auto"/>
      </w:pPr>
      <w:r>
        <w:separator/>
      </w:r>
    </w:p>
  </w:footnote>
  <w:footnote w:type="continuationSeparator" w:id="1">
    <w:p w:rsidR="00A43107" w:rsidRDefault="00A43107" w:rsidP="00D26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6207D"/>
    <w:multiLevelType w:val="hybridMultilevel"/>
    <w:tmpl w:val="25FC97DC"/>
    <w:lvl w:ilvl="0" w:tplc="A010F6AA">
      <w:start w:val="1"/>
      <w:numFmt w:val="bullet"/>
      <w:lvlText w:val="−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112899"/>
    <w:multiLevelType w:val="hybridMultilevel"/>
    <w:tmpl w:val="4A4CBC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036F08"/>
    <w:multiLevelType w:val="hybridMultilevel"/>
    <w:tmpl w:val="C6CE8A7A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8613F"/>
    <w:multiLevelType w:val="hybridMultilevel"/>
    <w:tmpl w:val="FFB0959A"/>
    <w:lvl w:ilvl="0" w:tplc="E8DE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A45CBD"/>
    <w:multiLevelType w:val="hybridMultilevel"/>
    <w:tmpl w:val="08AE434C"/>
    <w:lvl w:ilvl="0" w:tplc="A010F6AA">
      <w:start w:val="1"/>
      <w:numFmt w:val="bullet"/>
      <w:lvlText w:val="−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B5A1BB3"/>
    <w:multiLevelType w:val="hybridMultilevel"/>
    <w:tmpl w:val="34F878E0"/>
    <w:lvl w:ilvl="0" w:tplc="A010F6AA">
      <w:start w:val="1"/>
      <w:numFmt w:val="bullet"/>
      <w:lvlText w:val="−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E6163AD"/>
    <w:multiLevelType w:val="hybridMultilevel"/>
    <w:tmpl w:val="632A97FA"/>
    <w:lvl w:ilvl="0" w:tplc="E8DE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7B1161"/>
    <w:multiLevelType w:val="hybridMultilevel"/>
    <w:tmpl w:val="EEF841EE"/>
    <w:lvl w:ilvl="0" w:tplc="E8DE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1F430A"/>
    <w:multiLevelType w:val="hybridMultilevel"/>
    <w:tmpl w:val="3362BFFC"/>
    <w:lvl w:ilvl="0" w:tplc="A010F6AA">
      <w:start w:val="1"/>
      <w:numFmt w:val="bullet"/>
      <w:lvlText w:val="−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2526458"/>
    <w:multiLevelType w:val="hybridMultilevel"/>
    <w:tmpl w:val="9900075E"/>
    <w:lvl w:ilvl="0" w:tplc="A010F6AA">
      <w:start w:val="1"/>
      <w:numFmt w:val="bullet"/>
      <w:lvlText w:val="−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073719"/>
    <w:multiLevelType w:val="hybridMultilevel"/>
    <w:tmpl w:val="F3F249CA"/>
    <w:lvl w:ilvl="0" w:tplc="E8DE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A1D48DC"/>
    <w:multiLevelType w:val="hybridMultilevel"/>
    <w:tmpl w:val="697075E0"/>
    <w:lvl w:ilvl="0" w:tplc="A010F6AA">
      <w:start w:val="1"/>
      <w:numFmt w:val="bullet"/>
      <w:lvlText w:val="−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357119"/>
    <w:multiLevelType w:val="hybridMultilevel"/>
    <w:tmpl w:val="B8B45D34"/>
    <w:lvl w:ilvl="0" w:tplc="113466DC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2B0E4E"/>
    <w:multiLevelType w:val="hybridMultilevel"/>
    <w:tmpl w:val="F5B0EFC2"/>
    <w:lvl w:ilvl="0" w:tplc="A010F6AA">
      <w:start w:val="1"/>
      <w:numFmt w:val="bullet"/>
      <w:lvlText w:val="−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803B98"/>
    <w:multiLevelType w:val="hybridMultilevel"/>
    <w:tmpl w:val="C7CA4558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430CA"/>
    <w:multiLevelType w:val="hybridMultilevel"/>
    <w:tmpl w:val="EF64730C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5F7D44"/>
    <w:multiLevelType w:val="hybridMultilevel"/>
    <w:tmpl w:val="C922A356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393098"/>
    <w:multiLevelType w:val="hybridMultilevel"/>
    <w:tmpl w:val="07CEE7D4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4F7687"/>
    <w:multiLevelType w:val="hybridMultilevel"/>
    <w:tmpl w:val="C07E16C6"/>
    <w:lvl w:ilvl="0" w:tplc="A010F6AA">
      <w:start w:val="1"/>
      <w:numFmt w:val="bullet"/>
      <w:lvlText w:val="−"/>
      <w:lvlJc w:val="left"/>
      <w:pPr>
        <w:ind w:left="180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4882725C"/>
    <w:multiLevelType w:val="hybridMultilevel"/>
    <w:tmpl w:val="F34AE85C"/>
    <w:lvl w:ilvl="0" w:tplc="A010F6AA">
      <w:start w:val="1"/>
      <w:numFmt w:val="bullet"/>
      <w:lvlText w:val="−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9285321"/>
    <w:multiLevelType w:val="hybridMultilevel"/>
    <w:tmpl w:val="C31490D4"/>
    <w:lvl w:ilvl="0" w:tplc="A010F6AA">
      <w:start w:val="1"/>
      <w:numFmt w:val="bullet"/>
      <w:lvlText w:val="−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46C04D6"/>
    <w:multiLevelType w:val="hybridMultilevel"/>
    <w:tmpl w:val="612C4E6A"/>
    <w:lvl w:ilvl="0" w:tplc="E8DE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86407B4"/>
    <w:multiLevelType w:val="hybridMultilevel"/>
    <w:tmpl w:val="7346C610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5458E8"/>
    <w:multiLevelType w:val="hybridMultilevel"/>
    <w:tmpl w:val="11FA2360"/>
    <w:lvl w:ilvl="0" w:tplc="A010F6AA">
      <w:start w:val="1"/>
      <w:numFmt w:val="bullet"/>
      <w:lvlText w:val="−"/>
      <w:lvlJc w:val="left"/>
      <w:pPr>
        <w:ind w:left="108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12146F7"/>
    <w:multiLevelType w:val="hybridMultilevel"/>
    <w:tmpl w:val="B978D5E0"/>
    <w:lvl w:ilvl="0" w:tplc="AE78D7A2">
      <w:start w:val="1"/>
      <w:numFmt w:val="bullet"/>
      <w:lvlText w:val="−"/>
      <w:lvlJc w:val="left"/>
      <w:pPr>
        <w:ind w:left="360" w:hanging="360"/>
      </w:pPr>
      <w:rPr>
        <w:rFonts w:ascii="Tahoma" w:hAnsi="Tahoma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E19655B"/>
    <w:multiLevelType w:val="hybridMultilevel"/>
    <w:tmpl w:val="405A101E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F8573C"/>
    <w:multiLevelType w:val="hybridMultilevel"/>
    <w:tmpl w:val="10E22034"/>
    <w:lvl w:ilvl="0" w:tplc="ED6627FE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3"/>
  </w:num>
  <w:num w:numId="5">
    <w:abstractNumId w:val="21"/>
  </w:num>
  <w:num w:numId="6">
    <w:abstractNumId w:val="1"/>
  </w:num>
  <w:num w:numId="7">
    <w:abstractNumId w:val="25"/>
  </w:num>
  <w:num w:numId="8">
    <w:abstractNumId w:val="5"/>
  </w:num>
  <w:num w:numId="9">
    <w:abstractNumId w:val="15"/>
  </w:num>
  <w:num w:numId="10">
    <w:abstractNumId w:val="24"/>
  </w:num>
  <w:num w:numId="11">
    <w:abstractNumId w:val="8"/>
  </w:num>
  <w:num w:numId="12">
    <w:abstractNumId w:val="11"/>
  </w:num>
  <w:num w:numId="13">
    <w:abstractNumId w:val="14"/>
  </w:num>
  <w:num w:numId="14">
    <w:abstractNumId w:val="22"/>
  </w:num>
  <w:num w:numId="15">
    <w:abstractNumId w:val="17"/>
  </w:num>
  <w:num w:numId="16">
    <w:abstractNumId w:val="19"/>
  </w:num>
  <w:num w:numId="17">
    <w:abstractNumId w:val="13"/>
  </w:num>
  <w:num w:numId="18">
    <w:abstractNumId w:val="20"/>
  </w:num>
  <w:num w:numId="19">
    <w:abstractNumId w:val="9"/>
  </w:num>
  <w:num w:numId="20">
    <w:abstractNumId w:val="0"/>
  </w:num>
  <w:num w:numId="21">
    <w:abstractNumId w:val="16"/>
  </w:num>
  <w:num w:numId="22">
    <w:abstractNumId w:val="12"/>
  </w:num>
  <w:num w:numId="23">
    <w:abstractNumId w:val="2"/>
  </w:num>
  <w:num w:numId="24">
    <w:abstractNumId w:val="26"/>
  </w:num>
  <w:num w:numId="25">
    <w:abstractNumId w:val="4"/>
  </w:num>
  <w:num w:numId="26">
    <w:abstractNumId w:val="23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4A72"/>
    <w:rsid w:val="00034A72"/>
    <w:rsid w:val="0006797A"/>
    <w:rsid w:val="000B079B"/>
    <w:rsid w:val="000D504B"/>
    <w:rsid w:val="00122566"/>
    <w:rsid w:val="001B1508"/>
    <w:rsid w:val="001D665D"/>
    <w:rsid w:val="003D34F7"/>
    <w:rsid w:val="00482285"/>
    <w:rsid w:val="0049737C"/>
    <w:rsid w:val="004D5C4A"/>
    <w:rsid w:val="00527B78"/>
    <w:rsid w:val="005970B0"/>
    <w:rsid w:val="00686332"/>
    <w:rsid w:val="00693EB9"/>
    <w:rsid w:val="00740A49"/>
    <w:rsid w:val="007A40A6"/>
    <w:rsid w:val="007C2B48"/>
    <w:rsid w:val="007F36ED"/>
    <w:rsid w:val="0080089B"/>
    <w:rsid w:val="00887702"/>
    <w:rsid w:val="008956E6"/>
    <w:rsid w:val="009D4DFD"/>
    <w:rsid w:val="009E10DD"/>
    <w:rsid w:val="00A43107"/>
    <w:rsid w:val="00AB3A9D"/>
    <w:rsid w:val="00BD2769"/>
    <w:rsid w:val="00BD7801"/>
    <w:rsid w:val="00C668AC"/>
    <w:rsid w:val="00C83D6C"/>
    <w:rsid w:val="00C8662C"/>
    <w:rsid w:val="00C9023D"/>
    <w:rsid w:val="00CD36A1"/>
    <w:rsid w:val="00D0035E"/>
    <w:rsid w:val="00D26969"/>
    <w:rsid w:val="00D41695"/>
    <w:rsid w:val="00DC3B70"/>
    <w:rsid w:val="00E15E4B"/>
    <w:rsid w:val="00E24837"/>
    <w:rsid w:val="00E31A34"/>
    <w:rsid w:val="00F2503B"/>
    <w:rsid w:val="00F40931"/>
    <w:rsid w:val="00FE4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>
      <o:colormenu v:ext="edit" fillcolor="none" strokecolor="none"/>
    </o:shapedefaults>
    <o:shapelayout v:ext="edit">
      <o:idmap v:ext="edit" data="1"/>
      <o:rules v:ext="edit">
        <o:r id="V:Rule60" type="connector" idref="#_x0000_s1127"/>
        <o:r id="V:Rule61" type="connector" idref="#_x0000_s1079"/>
        <o:r id="V:Rule62" type="connector" idref="#_x0000_s1108"/>
        <o:r id="V:Rule63" type="connector" idref="#_x0000_s1083"/>
        <o:r id="V:Rule64" type="connector" idref="#_x0000_s1106"/>
        <o:r id="V:Rule65" type="connector" idref="#_x0000_s1043"/>
        <o:r id="V:Rule66" type="connector" idref="#_x0000_s1107"/>
        <o:r id="V:Rule67" type="connector" idref="#_x0000_s1069"/>
        <o:r id="V:Rule68" type="connector" idref="#_x0000_s1068"/>
        <o:r id="V:Rule69" type="connector" idref="#_x0000_s1059"/>
        <o:r id="V:Rule70" type="connector" idref="#_x0000_s1087"/>
        <o:r id="V:Rule71" type="connector" idref="#_x0000_s1080"/>
        <o:r id="V:Rule72" type="connector" idref="#_x0000_s1045"/>
        <o:r id="V:Rule73" type="connector" idref="#_x0000_s1052"/>
        <o:r id="V:Rule74" type="connector" idref="#_x0000_s1042"/>
        <o:r id="V:Rule75" type="connector" idref="#_x0000_s1026"/>
        <o:r id="V:Rule76" type="connector" idref="#_x0000_s1036"/>
        <o:r id="V:Rule77" type="connector" idref="#_x0000_s1112"/>
        <o:r id="V:Rule78" type="connector" idref="#_x0000_s1090"/>
        <o:r id="V:Rule79" type="connector" idref="#_x0000_s1031"/>
        <o:r id="V:Rule80" type="connector" idref="#_x0000_s1120"/>
        <o:r id="V:Rule81" type="connector" idref="#_x0000_s1050"/>
        <o:r id="V:Rule82" type="connector" idref="#_x0000_s1085"/>
        <o:r id="V:Rule83" type="connector" idref="#_x0000_s1082"/>
        <o:r id="V:Rule84" type="connector" idref="#_x0000_s1128"/>
        <o:r id="V:Rule85" type="connector" idref="#_x0000_s1030"/>
        <o:r id="V:Rule86" type="connector" idref="#_x0000_s1058"/>
        <o:r id="V:Rule87" type="connector" idref="#_x0000_s1044"/>
        <o:r id="V:Rule88" type="connector" idref="#_x0000_s1088"/>
        <o:r id="V:Rule89" type="connector" idref="#_x0000_s1028"/>
        <o:r id="V:Rule90" type="connector" idref="#_x0000_s1084"/>
        <o:r id="V:Rule91" type="connector" idref="#_x0000_s1060"/>
        <o:r id="V:Rule92" type="connector" idref="#_x0000_s1070"/>
        <o:r id="V:Rule93" type="connector" idref="#_x0000_s1124"/>
        <o:r id="V:Rule94" type="connector" idref="#_x0000_s1110"/>
        <o:r id="V:Rule95" type="connector" idref="#_x0000_s1056"/>
        <o:r id="V:Rule96" type="connector" idref="#_x0000_s1105"/>
        <o:r id="V:Rule97" type="connector" idref="#_x0000_s1111"/>
        <o:r id="V:Rule98" type="connector" idref="#_x0000_s1061"/>
        <o:r id="V:Rule99" type="connector" idref="#_x0000_s1138"/>
        <o:r id="V:Rule100" type="connector" idref="#_x0000_s1029"/>
        <o:r id="V:Rule101" type="connector" idref="#_x0000_s1051"/>
        <o:r id="V:Rule102" type="connector" idref="#_x0000_s1073"/>
        <o:r id="V:Rule103" type="connector" idref="#_x0000_s1148"/>
        <o:r id="V:Rule104" type="connector" idref="#_x0000_s1071"/>
        <o:r id="V:Rule105" type="connector" idref="#_x0000_s1119"/>
        <o:r id="V:Rule106" type="connector" idref="#_x0000_s1129"/>
        <o:r id="V:Rule107" type="connector" idref="#_x0000_s1081"/>
        <o:r id="V:Rule108" type="connector" idref="#_x0000_s1048"/>
        <o:r id="V:Rule109" type="connector" idref="#_x0000_s1135"/>
        <o:r id="V:Rule110" type="connector" idref="#_x0000_s1037"/>
        <o:r id="V:Rule111" type="connector" idref="#_x0000_s1146"/>
        <o:r id="V:Rule112" type="connector" idref="#_x0000_s1038"/>
        <o:r id="V:Rule113" type="connector" idref="#_x0000_s1137"/>
        <o:r id="V:Rule114" type="connector" idref="#_x0000_s1117"/>
        <o:r id="V:Rule115" type="connector" idref="#_x0000_s1089"/>
        <o:r id="V:Rule116" type="connector" idref="#_x0000_s1136"/>
        <o:r id="V:Rule117" type="connector" idref="#_x0000_s1086"/>
        <o:r id="V:Rule118" type="connector" idref="#_x0000_s107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360" w:hanging="36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E4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A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66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269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6969"/>
  </w:style>
  <w:style w:type="paragraph" w:styleId="Footer">
    <w:name w:val="footer"/>
    <w:basedOn w:val="Normal"/>
    <w:link w:val="FooterChar"/>
    <w:uiPriority w:val="99"/>
    <w:semiHidden/>
    <w:unhideWhenUsed/>
    <w:rsid w:val="00D269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6969"/>
  </w:style>
  <w:style w:type="table" w:styleId="TableGrid">
    <w:name w:val="Table Grid"/>
    <w:basedOn w:val="TableNormal"/>
    <w:uiPriority w:val="59"/>
    <w:rsid w:val="007C2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43B38-152C-4D49-B3FE-58A893C07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netcare</dc:creator>
  <cp:lastModifiedBy>netcare</cp:lastModifiedBy>
  <cp:revision>2</cp:revision>
  <dcterms:created xsi:type="dcterms:W3CDTF">2013-04-10T18:15:00Z</dcterms:created>
  <dcterms:modified xsi:type="dcterms:W3CDTF">2013-04-10T18:15:00Z</dcterms:modified>
</cp:coreProperties>
</file>