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597" w:rsidRPr="00907D29" w:rsidRDefault="00D96DFF" w:rsidP="0036019D">
      <w:pPr>
        <w:bidi/>
        <w:jc w:val="center"/>
        <w:rPr>
          <w:rFonts w:ascii="Traditional Arabic" w:hAnsi="Traditional Arabic" w:cs="Traditional Arabic"/>
          <w:b/>
          <w:bCs/>
          <w:color w:val="FF0000"/>
          <w:sz w:val="32"/>
          <w:szCs w:val="32"/>
          <w:rtl/>
          <w:lang w:bidi="ar-EG"/>
        </w:rPr>
      </w:pPr>
      <w:r w:rsidRPr="00907D29">
        <w:rPr>
          <w:rFonts w:ascii="Traditional Arabic" w:hAnsi="Traditional Arabic" w:cs="Traditional Arabic"/>
          <w:b/>
          <w:bCs/>
          <w:color w:val="FF0000"/>
          <w:sz w:val="32"/>
          <w:szCs w:val="32"/>
          <w:rtl/>
          <w:lang w:bidi="ar-EG"/>
        </w:rPr>
        <w:t xml:space="preserve">سيرة غيرية </w:t>
      </w:r>
    </w:p>
    <w:p w:rsidR="00D96DFF" w:rsidRPr="00907D29" w:rsidRDefault="00D96DFF" w:rsidP="00F63FBD">
      <w:pPr>
        <w:bidi/>
        <w:jc w:val="center"/>
        <w:rPr>
          <w:b/>
          <w:bCs/>
          <w:color w:val="548DD4" w:themeColor="text2" w:themeTint="99"/>
          <w:sz w:val="32"/>
          <w:szCs w:val="32"/>
          <w:rtl/>
          <w:lang w:bidi="ar-EG"/>
        </w:rPr>
      </w:pPr>
      <w:r w:rsidRPr="00907D29">
        <w:rPr>
          <w:rFonts w:ascii="Traditional Arabic" w:hAnsi="Traditional Arabic" w:cs="Traditional Arabic"/>
          <w:b/>
          <w:bCs/>
          <w:color w:val="548DD4" w:themeColor="text2" w:themeTint="99"/>
          <w:sz w:val="32"/>
          <w:szCs w:val="32"/>
          <w:rtl/>
          <w:lang w:bidi="ar-EG"/>
        </w:rPr>
        <w:t xml:space="preserve">لسمو الشيخ </w:t>
      </w:r>
      <w:r w:rsidR="00F63FBD">
        <w:rPr>
          <w:rFonts w:ascii="Traditional Arabic" w:hAnsi="Traditional Arabic" w:cs="Traditional Arabic" w:hint="cs"/>
          <w:b/>
          <w:bCs/>
          <w:color w:val="548DD4" w:themeColor="text2" w:themeTint="99"/>
          <w:sz w:val="32"/>
          <w:szCs w:val="32"/>
          <w:rtl/>
          <w:lang w:bidi="ar-EG"/>
        </w:rPr>
        <w:t>خليفة بن زايد</w:t>
      </w:r>
      <w:r w:rsidRPr="00907D29">
        <w:rPr>
          <w:rFonts w:ascii="Traditional Arabic" w:hAnsi="Traditional Arabic" w:cs="Traditional Arabic"/>
          <w:b/>
          <w:bCs/>
          <w:color w:val="548DD4" w:themeColor="text2" w:themeTint="99"/>
          <w:sz w:val="32"/>
          <w:szCs w:val="32"/>
          <w:rtl/>
          <w:lang w:bidi="ar-EG"/>
        </w:rPr>
        <w:t xml:space="preserve"> بن سلطان آل نهيان</w:t>
      </w:r>
      <w:r w:rsidR="00E16DD3" w:rsidRPr="00907D29">
        <w:rPr>
          <w:rFonts w:ascii="Traditional Arabic" w:hAnsi="Traditional Arabic" w:cs="Traditional Arabic"/>
          <w:b/>
          <w:bCs/>
          <w:color w:val="548DD4" w:themeColor="text2" w:themeTint="99"/>
          <w:sz w:val="32"/>
          <w:szCs w:val="32"/>
          <w:rtl/>
          <w:lang w:bidi="ar-EG"/>
        </w:rPr>
        <w:t xml:space="preserve"> –</w:t>
      </w:r>
      <w:r w:rsidR="00F63FBD">
        <w:rPr>
          <w:rFonts w:ascii="Traditional Arabic" w:hAnsi="Traditional Arabic" w:cs="Traditional Arabic" w:hint="cs"/>
          <w:b/>
          <w:bCs/>
          <w:color w:val="548DD4" w:themeColor="text2" w:themeTint="99"/>
          <w:sz w:val="32"/>
          <w:szCs w:val="32"/>
          <w:rtl/>
          <w:lang w:bidi="ar-EG"/>
        </w:rPr>
        <w:t>حفظه</w:t>
      </w:r>
      <w:r w:rsidR="00E16DD3" w:rsidRPr="00907D29">
        <w:rPr>
          <w:rFonts w:ascii="Traditional Arabic" w:hAnsi="Traditional Arabic" w:cs="Traditional Arabic"/>
          <w:b/>
          <w:bCs/>
          <w:color w:val="548DD4" w:themeColor="text2" w:themeTint="99"/>
          <w:sz w:val="32"/>
          <w:szCs w:val="32"/>
          <w:rtl/>
          <w:lang w:bidi="ar-EG"/>
        </w:rPr>
        <w:t xml:space="preserve"> الله</w:t>
      </w:r>
      <w:r w:rsidR="00E16DD3" w:rsidRPr="00907D29">
        <w:rPr>
          <w:rFonts w:hint="cs"/>
          <w:b/>
          <w:bCs/>
          <w:color w:val="548DD4" w:themeColor="text2" w:themeTint="99"/>
          <w:sz w:val="32"/>
          <w:szCs w:val="32"/>
          <w:rtl/>
          <w:lang w:bidi="ar-EG"/>
        </w:rPr>
        <w:t>.</w:t>
      </w:r>
    </w:p>
    <w:p w:rsidR="00D96DFF" w:rsidRPr="00907D29" w:rsidRDefault="00C82DBD" w:rsidP="0036019D">
      <w:pPr>
        <w:bidi/>
        <w:rPr>
          <w:rFonts w:ascii="Traditional Arabic" w:hAnsi="Traditional Arabic" w:cs="Traditional Arabic"/>
          <w:color w:val="333333"/>
          <w:sz w:val="30"/>
          <w:szCs w:val="30"/>
          <w:shd w:val="clear" w:color="auto" w:fill="FAFAFA"/>
          <w:rtl/>
        </w:rPr>
      </w:pPr>
      <w:r>
        <w:rPr>
          <w:rFonts w:ascii="Traditional Arabic" w:hAnsi="Traditional Arabic" w:cs="Traditional Arabic" w:hint="cs"/>
          <w:color w:val="333333"/>
          <w:sz w:val="30"/>
          <w:szCs w:val="30"/>
          <w:shd w:val="clear" w:color="auto" w:fill="FAFAFA"/>
          <w:rtl/>
        </w:rPr>
        <w:t xml:space="preserve">     </w:t>
      </w:r>
      <w:r w:rsidR="00D96DFF" w:rsidRPr="00907D29">
        <w:rPr>
          <w:rFonts w:ascii="Traditional Arabic" w:hAnsi="Traditional Arabic" w:cs="Traditional Arabic"/>
          <w:color w:val="333333"/>
          <w:sz w:val="30"/>
          <w:szCs w:val="30"/>
          <w:shd w:val="clear" w:color="auto" w:fill="FAFAFA"/>
          <w:rtl/>
        </w:rPr>
        <w:t>لأنه رجل التاريخ بلا منازع في دولة الإمارات العربية المتح</w:t>
      </w:r>
      <w:r w:rsidR="00F63FBD">
        <w:rPr>
          <w:rFonts w:ascii="Traditional Arabic" w:hAnsi="Traditional Arabic" w:cs="Traditional Arabic"/>
          <w:color w:val="333333"/>
          <w:sz w:val="30"/>
          <w:szCs w:val="30"/>
          <w:shd w:val="clear" w:color="auto" w:fill="FAFAFA"/>
          <w:rtl/>
        </w:rPr>
        <w:t xml:space="preserve">دة فقد حظي صاحب السمو الشيخ </w:t>
      </w:r>
      <w:r w:rsidR="00F63FBD">
        <w:rPr>
          <w:rFonts w:ascii="Traditional Arabic" w:hAnsi="Traditional Arabic" w:cs="Traditional Arabic" w:hint="cs"/>
          <w:color w:val="333333"/>
          <w:sz w:val="30"/>
          <w:szCs w:val="30"/>
          <w:shd w:val="clear" w:color="auto" w:fill="FAFAFA"/>
          <w:rtl/>
        </w:rPr>
        <w:t>خليفة</w:t>
      </w:r>
      <w:r w:rsidR="00D96DFF" w:rsidRPr="00907D29">
        <w:rPr>
          <w:rFonts w:ascii="Traditional Arabic" w:hAnsi="Traditional Arabic" w:cs="Traditional Arabic"/>
          <w:color w:val="333333"/>
          <w:sz w:val="30"/>
          <w:szCs w:val="30"/>
          <w:shd w:val="clear" w:color="auto" w:fill="FAFAFA"/>
          <w:rtl/>
        </w:rPr>
        <w:t xml:space="preserve"> بن </w:t>
      </w:r>
      <w:r w:rsidR="00F63FBD">
        <w:rPr>
          <w:rFonts w:ascii="Traditional Arabic" w:hAnsi="Traditional Arabic" w:cs="Traditional Arabic" w:hint="cs"/>
          <w:color w:val="333333"/>
          <w:sz w:val="30"/>
          <w:szCs w:val="30"/>
          <w:shd w:val="clear" w:color="auto" w:fill="FAFAFA"/>
          <w:rtl/>
        </w:rPr>
        <w:t xml:space="preserve">زايد بن </w:t>
      </w:r>
      <w:r w:rsidR="00D96DFF" w:rsidRPr="00907D29">
        <w:rPr>
          <w:rFonts w:ascii="Traditional Arabic" w:hAnsi="Traditional Arabic" w:cs="Traditional Arabic"/>
          <w:color w:val="333333"/>
          <w:sz w:val="30"/>
          <w:szCs w:val="30"/>
          <w:shd w:val="clear" w:color="auto" w:fill="FAFAFA"/>
          <w:rtl/>
        </w:rPr>
        <w:t>سلطان آل نهيان باهتمام الكتاب والمؤرخين الذين انبهروا بشخصيته الفذة وطموحه لتغيير وجه الحياة في الصحراء وقدرته عل</w:t>
      </w:r>
      <w:r w:rsidR="0036019D" w:rsidRPr="00907D29">
        <w:rPr>
          <w:rFonts w:ascii="Traditional Arabic" w:hAnsi="Traditional Arabic" w:cs="Traditional Arabic"/>
          <w:color w:val="333333"/>
          <w:sz w:val="30"/>
          <w:szCs w:val="30"/>
          <w:shd w:val="clear" w:color="auto" w:fill="FAFAFA"/>
          <w:rtl/>
        </w:rPr>
        <w:t>ى جمع الناس من حوله وحل مشكلاته</w:t>
      </w:r>
      <w:r w:rsidR="0036019D" w:rsidRPr="00907D29">
        <w:rPr>
          <w:rFonts w:ascii="Traditional Arabic" w:hAnsi="Traditional Arabic" w:cs="Traditional Arabic" w:hint="cs"/>
          <w:color w:val="333333"/>
          <w:sz w:val="30"/>
          <w:szCs w:val="30"/>
          <w:shd w:val="clear" w:color="auto" w:fill="FAFAFA"/>
          <w:rtl/>
        </w:rPr>
        <w:t>م.</w:t>
      </w:r>
    </w:p>
    <w:p w:rsidR="00F63FBD" w:rsidRDefault="00C82DBD" w:rsidP="00F63FBD">
      <w:pPr>
        <w:bidi/>
        <w:rPr>
          <w:rFonts w:ascii="Arial" w:hAnsi="Arial" w:cs="Arial" w:hint="cs"/>
          <w:color w:val="464646"/>
          <w:sz w:val="25"/>
          <w:szCs w:val="25"/>
          <w:shd w:val="clear" w:color="auto" w:fill="FFFFFF"/>
          <w:rtl/>
        </w:rPr>
      </w:pPr>
      <w:r>
        <w:rPr>
          <w:rFonts w:ascii="Traditional Arabic" w:hAnsi="Traditional Arabic" w:cs="Traditional Arabic" w:hint="cs"/>
          <w:color w:val="E36C0A" w:themeColor="accent6" w:themeShade="BF"/>
          <w:sz w:val="30"/>
          <w:szCs w:val="30"/>
          <w:shd w:val="clear" w:color="auto" w:fill="FAFAFA"/>
          <w:rtl/>
        </w:rPr>
        <w:t xml:space="preserve">     </w:t>
      </w:r>
      <w:r w:rsidR="00D96DFF" w:rsidRPr="00C82DBD">
        <w:rPr>
          <w:rFonts w:ascii="Traditional Arabic" w:hAnsi="Traditional Arabic" w:cs="Traditional Arabic"/>
          <w:color w:val="E36C0A" w:themeColor="accent6" w:themeShade="BF"/>
          <w:sz w:val="30"/>
          <w:szCs w:val="30"/>
          <w:shd w:val="clear" w:color="auto" w:fill="FAFAFA"/>
          <w:rtl/>
        </w:rPr>
        <w:t>الجانب الأول</w:t>
      </w:r>
      <w:r w:rsidR="00907D29" w:rsidRPr="00C82DBD">
        <w:rPr>
          <w:rFonts w:ascii="Traditional Arabic" w:hAnsi="Traditional Arabic" w:cs="Traditional Arabic" w:hint="cs"/>
          <w:color w:val="E36C0A" w:themeColor="accent6" w:themeShade="BF"/>
          <w:sz w:val="30"/>
          <w:szCs w:val="30"/>
          <w:shd w:val="clear" w:color="auto" w:fill="FCFCFC"/>
          <w:rtl/>
        </w:rPr>
        <w:t>(ال</w:t>
      </w:r>
      <w:r w:rsidR="00F63FBD">
        <w:rPr>
          <w:rFonts w:ascii="Traditional Arabic" w:hAnsi="Traditional Arabic" w:cs="Traditional Arabic" w:hint="cs"/>
          <w:color w:val="E36C0A" w:themeColor="accent6" w:themeShade="BF"/>
          <w:sz w:val="30"/>
          <w:szCs w:val="30"/>
          <w:shd w:val="clear" w:color="auto" w:fill="FCFCFC"/>
          <w:rtl/>
        </w:rPr>
        <w:t>خدمات الاجتماعية</w:t>
      </w:r>
      <w:r w:rsidR="00907D29" w:rsidRPr="00C82DBD">
        <w:rPr>
          <w:rFonts w:ascii="Traditional Arabic" w:hAnsi="Traditional Arabic" w:cs="Traditional Arabic" w:hint="cs"/>
          <w:color w:val="E36C0A" w:themeColor="accent6" w:themeShade="BF"/>
          <w:sz w:val="30"/>
          <w:szCs w:val="30"/>
          <w:shd w:val="clear" w:color="auto" w:fill="FCFCFC"/>
          <w:rtl/>
        </w:rPr>
        <w:t>)</w:t>
      </w:r>
      <w:r>
        <w:rPr>
          <w:rFonts w:ascii="Traditional Arabic" w:hAnsi="Traditional Arabic" w:cs="Traditional Arabic" w:hint="cs"/>
          <w:color w:val="E36C0A" w:themeColor="accent6" w:themeShade="BF"/>
          <w:sz w:val="30"/>
          <w:szCs w:val="30"/>
          <w:shd w:val="clear" w:color="auto" w:fill="FCFCFC"/>
          <w:rtl/>
        </w:rPr>
        <w:t>:-</w:t>
      </w:r>
      <w:r w:rsidR="00907D29">
        <w:rPr>
          <w:rFonts w:ascii="Traditional Arabic" w:hAnsi="Traditional Arabic" w:cs="Traditional Arabic" w:hint="cs"/>
          <w:sz w:val="30"/>
          <w:szCs w:val="30"/>
          <w:shd w:val="clear" w:color="auto" w:fill="FCFCFC"/>
          <w:rtl/>
        </w:rPr>
        <w:t xml:space="preserve"> </w:t>
      </w:r>
      <w:r w:rsidR="00F63FBD">
        <w:rPr>
          <w:rFonts w:ascii="Arial" w:hAnsi="Arial" w:cs="Arial"/>
          <w:color w:val="464646"/>
          <w:sz w:val="25"/>
          <w:szCs w:val="25"/>
          <w:shd w:val="clear" w:color="auto" w:fill="FFFFFF"/>
          <w:rtl/>
        </w:rPr>
        <w:t>من بين أبرز مبادرات سموه التنموية التي تركت أثرا اجتماعيا عميقا، إنشاء دائرة الخدمات الاجتماعية والمباني التجارية، التي عُرفت بين الناس (بلجنة الشيخ خليفة)، وقد ترجمت أنشطة هذه الدائرة وساعدت في ازدهار النهضة العمرانية في إمارة ابوظبي</w:t>
      </w:r>
      <w:r w:rsidR="00F63FBD">
        <w:rPr>
          <w:rFonts w:ascii="Arial" w:hAnsi="Arial" w:cs="Arial"/>
          <w:color w:val="464646"/>
          <w:sz w:val="25"/>
          <w:szCs w:val="25"/>
          <w:shd w:val="clear" w:color="auto" w:fill="FFFFFF"/>
        </w:rPr>
        <w:t xml:space="preserve"> .</w:t>
      </w:r>
      <w:r w:rsidR="00F63FBD">
        <w:rPr>
          <w:rStyle w:val="apple-converted-space"/>
          <w:rFonts w:ascii="Arial" w:hAnsi="Arial" w:cs="Arial"/>
          <w:color w:val="464646"/>
          <w:sz w:val="25"/>
          <w:szCs w:val="25"/>
          <w:shd w:val="clear" w:color="auto" w:fill="FFFFFF"/>
        </w:rPr>
        <w:t> </w:t>
      </w:r>
    </w:p>
    <w:p w:rsidR="00613A77" w:rsidRPr="00613A77" w:rsidRDefault="00F63FBD" w:rsidP="00613A77">
      <w:pPr>
        <w:shd w:val="clear" w:color="auto" w:fill="FFFFFF"/>
        <w:bidi/>
        <w:spacing w:before="100" w:beforeAutospacing="1" w:after="100" w:afterAutospacing="1"/>
        <w:rPr>
          <w:rFonts w:ascii="Traditional Arabic" w:eastAsia="Times New Roman" w:hAnsi="Traditional Arabic" w:cs="Traditional Arabic"/>
          <w:sz w:val="30"/>
          <w:szCs w:val="30"/>
          <w:rtl/>
        </w:rPr>
      </w:pPr>
      <w:r>
        <w:rPr>
          <w:rStyle w:val="apple-converted-space"/>
          <w:rFonts w:ascii="Traditional Arabic" w:hAnsi="Traditional Arabic" w:cs="Traditional Arabic" w:hint="cs"/>
          <w:color w:val="E36C0A" w:themeColor="accent6" w:themeShade="BF"/>
          <w:sz w:val="30"/>
          <w:szCs w:val="30"/>
          <w:shd w:val="clear" w:color="auto" w:fill="F9F9F9"/>
          <w:rtl/>
        </w:rPr>
        <w:t xml:space="preserve">     </w:t>
      </w:r>
      <w:r w:rsidR="00C82DBD">
        <w:rPr>
          <w:rStyle w:val="apple-converted-space"/>
          <w:rFonts w:ascii="Traditional Arabic" w:hAnsi="Traditional Arabic" w:cs="Traditional Arabic" w:hint="cs"/>
          <w:color w:val="E36C0A" w:themeColor="accent6" w:themeShade="BF"/>
          <w:sz w:val="30"/>
          <w:szCs w:val="30"/>
          <w:shd w:val="clear" w:color="auto" w:fill="F9F9F9"/>
          <w:rtl/>
        </w:rPr>
        <w:t xml:space="preserve">  </w:t>
      </w:r>
      <w:r w:rsidR="005973A6" w:rsidRPr="00C82DBD">
        <w:rPr>
          <w:rStyle w:val="apple-converted-space"/>
          <w:rFonts w:ascii="Traditional Arabic" w:hAnsi="Traditional Arabic" w:cs="Traditional Arabic" w:hint="cs"/>
          <w:color w:val="E36C0A" w:themeColor="accent6" w:themeShade="BF"/>
          <w:sz w:val="30"/>
          <w:szCs w:val="30"/>
          <w:shd w:val="clear" w:color="auto" w:fill="F9F9F9"/>
          <w:rtl/>
        </w:rPr>
        <w:t>الجانب الثاني</w:t>
      </w:r>
      <w:r w:rsidR="00907D29" w:rsidRPr="00C82DBD">
        <w:rPr>
          <w:rStyle w:val="apple-converted-space"/>
          <w:rFonts w:ascii="Traditional Arabic" w:hAnsi="Traditional Arabic" w:cs="Traditional Arabic" w:hint="cs"/>
          <w:color w:val="E36C0A" w:themeColor="accent6" w:themeShade="BF"/>
          <w:sz w:val="30"/>
          <w:szCs w:val="30"/>
          <w:shd w:val="clear" w:color="auto" w:fill="F9F9F9"/>
          <w:rtl/>
        </w:rPr>
        <w:t xml:space="preserve"> </w:t>
      </w:r>
      <w:r w:rsidR="005973A6" w:rsidRPr="00C82DBD">
        <w:rPr>
          <w:rStyle w:val="apple-converted-space"/>
          <w:rFonts w:ascii="Traditional Arabic" w:hAnsi="Traditional Arabic" w:cs="Traditional Arabic" w:hint="cs"/>
          <w:color w:val="E36C0A" w:themeColor="accent6" w:themeShade="BF"/>
          <w:sz w:val="30"/>
          <w:szCs w:val="30"/>
          <w:shd w:val="clear" w:color="auto" w:fill="F9F9F9"/>
          <w:rtl/>
        </w:rPr>
        <w:t>(الاهتمام بالتعليم</w:t>
      </w:r>
      <w:r w:rsidR="005973A6" w:rsidRPr="00C82DBD">
        <w:rPr>
          <w:rStyle w:val="apple-converted-space"/>
          <w:rFonts w:ascii="Traditional Arabic" w:hAnsi="Traditional Arabic" w:cs="Traditional Arabic"/>
          <w:color w:val="E36C0A" w:themeColor="accent6" w:themeShade="BF"/>
          <w:sz w:val="30"/>
          <w:szCs w:val="30"/>
          <w:shd w:val="clear" w:color="auto" w:fill="F9F9F9"/>
          <w:rtl/>
        </w:rPr>
        <w:t>)</w:t>
      </w:r>
      <w:r w:rsidR="00C82DBD" w:rsidRPr="00C82DBD">
        <w:rPr>
          <w:rStyle w:val="apple-converted-space"/>
          <w:rFonts w:ascii="Traditional Arabic" w:hAnsi="Traditional Arabic" w:cs="Traditional Arabic" w:hint="cs"/>
          <w:color w:val="E36C0A" w:themeColor="accent6" w:themeShade="BF"/>
          <w:sz w:val="30"/>
          <w:szCs w:val="30"/>
          <w:shd w:val="clear" w:color="auto" w:fill="F9F9F9"/>
          <w:rtl/>
        </w:rPr>
        <w:t>:-</w:t>
      </w:r>
      <w:r w:rsidR="005973A6" w:rsidRPr="00907D29">
        <w:rPr>
          <w:rStyle w:val="apple-converted-space"/>
          <w:rFonts w:ascii="Traditional Arabic" w:hAnsi="Traditional Arabic" w:cs="Traditional Arabic"/>
          <w:sz w:val="30"/>
          <w:szCs w:val="30"/>
          <w:shd w:val="clear" w:color="auto" w:fill="F9F9F9"/>
          <w:rtl/>
        </w:rPr>
        <w:t xml:space="preserve"> </w:t>
      </w:r>
      <w:r w:rsidR="00613A77">
        <w:rPr>
          <w:rFonts w:ascii="Traditional Arabic" w:hAnsi="Traditional Arabic" w:cs="Traditional Arabic" w:hint="cs"/>
          <w:sz w:val="30"/>
          <w:szCs w:val="30"/>
          <w:shd w:val="clear" w:color="auto" w:fill="FCFCFC"/>
          <w:rtl/>
        </w:rPr>
        <w:t>يؤ</w:t>
      </w:r>
      <w:r w:rsidR="001619BF" w:rsidRPr="00907D29">
        <w:rPr>
          <w:rFonts w:ascii="Traditional Arabic" w:hAnsi="Traditional Arabic" w:cs="Traditional Arabic"/>
          <w:sz w:val="30"/>
          <w:szCs w:val="30"/>
          <w:shd w:val="clear" w:color="auto" w:fill="FCFCFC"/>
          <w:rtl/>
        </w:rPr>
        <w:t>من الشيخ</w:t>
      </w:r>
      <w:r w:rsidR="00613A77">
        <w:rPr>
          <w:rFonts w:ascii="Traditional Arabic" w:hAnsi="Traditional Arabic" w:cs="Traditional Arabic" w:hint="cs"/>
          <w:sz w:val="30"/>
          <w:szCs w:val="30"/>
          <w:shd w:val="clear" w:color="auto" w:fill="FCFCFC"/>
          <w:rtl/>
        </w:rPr>
        <w:t xml:space="preserve"> خليفة بن</w:t>
      </w:r>
      <w:r w:rsidR="001619BF" w:rsidRPr="00907D29">
        <w:rPr>
          <w:rFonts w:ascii="Traditional Arabic" w:hAnsi="Traditional Arabic" w:cs="Traditional Arabic"/>
          <w:sz w:val="30"/>
          <w:szCs w:val="30"/>
          <w:shd w:val="clear" w:color="auto" w:fill="FCFCFC"/>
          <w:rtl/>
        </w:rPr>
        <w:t xml:space="preserve"> زايد بن </w:t>
      </w:r>
      <w:r w:rsidR="00613A77">
        <w:rPr>
          <w:rFonts w:ascii="Traditional Arabic" w:hAnsi="Traditional Arabic" w:cs="Traditional Arabic"/>
          <w:sz w:val="30"/>
          <w:szCs w:val="30"/>
          <w:shd w:val="clear" w:color="auto" w:fill="FCFCFC"/>
          <w:rtl/>
        </w:rPr>
        <w:t>سلطان آل نهيان</w:t>
      </w:r>
      <w:r w:rsidR="00613A77">
        <w:rPr>
          <w:rFonts w:ascii="Traditional Arabic" w:hAnsi="Traditional Arabic" w:cs="Traditional Arabic" w:hint="cs"/>
          <w:sz w:val="30"/>
          <w:szCs w:val="30"/>
          <w:shd w:val="clear" w:color="auto" w:fill="FCFCFC"/>
          <w:rtl/>
        </w:rPr>
        <w:t xml:space="preserve"> </w:t>
      </w:r>
      <w:r w:rsidR="00613A77">
        <w:rPr>
          <w:rFonts w:ascii="Traditional Arabic" w:hAnsi="Traditional Arabic" w:cs="Traditional Arabic"/>
          <w:sz w:val="30"/>
          <w:szCs w:val="30"/>
          <w:shd w:val="clear" w:color="auto" w:fill="FCFCFC"/>
          <w:rtl/>
        </w:rPr>
        <w:t>–</w:t>
      </w:r>
      <w:r w:rsidR="00613A77">
        <w:rPr>
          <w:rFonts w:ascii="Traditional Arabic" w:hAnsi="Traditional Arabic" w:cs="Traditional Arabic" w:hint="cs"/>
          <w:sz w:val="30"/>
          <w:szCs w:val="30"/>
          <w:shd w:val="clear" w:color="auto" w:fill="FCFCFC"/>
          <w:rtl/>
        </w:rPr>
        <w:t xml:space="preserve">حفظه الله- </w:t>
      </w:r>
      <w:r w:rsidR="001619BF" w:rsidRPr="00907D29">
        <w:rPr>
          <w:rFonts w:ascii="Traditional Arabic" w:hAnsi="Traditional Arabic" w:cs="Traditional Arabic"/>
          <w:sz w:val="30"/>
          <w:szCs w:val="30"/>
          <w:shd w:val="clear" w:color="auto" w:fill="FCFCFC"/>
          <w:rtl/>
        </w:rPr>
        <w:t xml:space="preserve"> بأن التعليم هو القاطرة التي ستقود المجتمع إلى مصاف الدول المتقدمة</w:t>
      </w:r>
      <w:r w:rsidR="00613A77">
        <w:rPr>
          <w:rFonts w:ascii="Traditional Arabic" w:hAnsi="Traditional Arabic" w:cs="Traditional Arabic" w:hint="cs"/>
          <w:sz w:val="30"/>
          <w:szCs w:val="30"/>
          <w:shd w:val="clear" w:color="auto" w:fill="FCFCFC"/>
          <w:rtl/>
        </w:rPr>
        <w:t>، و</w:t>
      </w:r>
      <w:r w:rsidR="001619BF" w:rsidRPr="00907D29">
        <w:rPr>
          <w:rFonts w:ascii="Traditional Arabic" w:hAnsi="Traditional Arabic" w:cs="Traditional Arabic"/>
          <w:sz w:val="30"/>
          <w:szCs w:val="30"/>
          <w:rtl/>
        </w:rPr>
        <w:t xml:space="preserve"> </w:t>
      </w:r>
      <w:r w:rsidR="00613A77" w:rsidRPr="00613A77">
        <w:rPr>
          <w:rFonts w:ascii="Tahoma" w:eastAsia="Times New Roman" w:hAnsi="Tahoma" w:cs="Tahoma"/>
          <w:color w:val="071C9C"/>
          <w:szCs w:val="20"/>
          <w:rtl/>
        </w:rPr>
        <w:t> </w:t>
      </w:r>
      <w:r w:rsidR="00613A77">
        <w:rPr>
          <w:rFonts w:ascii="Traditional Arabic" w:eastAsia="Times New Roman" w:hAnsi="Traditional Arabic" w:cs="Traditional Arabic" w:hint="cs"/>
          <w:sz w:val="30"/>
          <w:szCs w:val="30"/>
          <w:rtl/>
        </w:rPr>
        <w:t>إ</w:t>
      </w:r>
      <w:r w:rsidR="00613A77" w:rsidRPr="00613A77">
        <w:rPr>
          <w:rFonts w:ascii="Traditional Arabic" w:eastAsia="Times New Roman" w:hAnsi="Traditional Arabic" w:cs="Traditional Arabic"/>
          <w:sz w:val="30"/>
          <w:szCs w:val="30"/>
          <w:rtl/>
        </w:rPr>
        <w:t>يمانا من صاحب السمو الشيخ خليفة ب</w:t>
      </w:r>
      <w:r w:rsidR="00613A77">
        <w:rPr>
          <w:rFonts w:ascii="Traditional Arabic" w:eastAsia="Times New Roman" w:hAnsi="Traditional Arabic" w:cs="Traditional Arabic"/>
          <w:sz w:val="30"/>
          <w:szCs w:val="30"/>
          <w:rtl/>
        </w:rPr>
        <w:t>ن زايد آل نهيان ولي عهد أبوظبي</w:t>
      </w:r>
      <w:r w:rsidR="00613A77" w:rsidRPr="00613A77">
        <w:rPr>
          <w:rFonts w:ascii="Traditional Arabic" w:eastAsia="Times New Roman" w:hAnsi="Traditional Arabic" w:cs="Traditional Arabic"/>
          <w:sz w:val="30"/>
          <w:szCs w:val="30"/>
          <w:rtl/>
        </w:rPr>
        <w:t xml:space="preserve"> بدور التعليم والمعلم  في خلق النهضة الحضارية في كافة المجالات في الدولة ، مما ينعكس على تقدم الدولة ورقيها وحضارتها . لذا فقد أصدر سموه قرار رقم / 6 لسنة 1996 ، بشأن تخصيص جائزة تقديرا منه لدور المعلم ، سميت باسم ( جائزة خليفة بن زايد للمعلم ) .</w:t>
      </w:r>
    </w:p>
    <w:p w:rsidR="00907D29" w:rsidRPr="00451E80" w:rsidRDefault="00C82DBD" w:rsidP="00451E80">
      <w:pPr>
        <w:bidi/>
        <w:rPr>
          <w:rStyle w:val="apple-converted-space"/>
          <w:rFonts w:ascii="Traditional Arabic" w:hAnsi="Traditional Arabic" w:cs="Traditional Arabic"/>
          <w:color w:val="000000"/>
          <w:sz w:val="30"/>
          <w:szCs w:val="30"/>
          <w:shd w:val="clear" w:color="auto" w:fill="F9F9F9"/>
          <w:rtl/>
        </w:rPr>
      </w:pPr>
      <w:r>
        <w:rPr>
          <w:rFonts w:ascii="Traditional Arabic" w:hAnsi="Traditional Arabic" w:cs="Traditional Arabic" w:hint="cs"/>
          <w:sz w:val="30"/>
          <w:szCs w:val="30"/>
          <w:shd w:val="clear" w:color="auto" w:fill="FCFCFC"/>
          <w:rtl/>
        </w:rPr>
        <w:t xml:space="preserve">     </w:t>
      </w:r>
      <w:r w:rsidR="00907D29" w:rsidRPr="00C82DBD">
        <w:rPr>
          <w:rFonts w:ascii="Traditional Arabic" w:hAnsi="Traditional Arabic" w:cs="Traditional Arabic" w:hint="cs"/>
          <w:color w:val="E36C0A" w:themeColor="accent6" w:themeShade="BF"/>
          <w:sz w:val="30"/>
          <w:szCs w:val="30"/>
          <w:shd w:val="clear" w:color="auto" w:fill="FCFCFC"/>
          <w:rtl/>
        </w:rPr>
        <w:t xml:space="preserve">الجانب الثالث </w:t>
      </w:r>
      <w:r w:rsidR="00907D29" w:rsidRPr="00C82DBD">
        <w:rPr>
          <w:rFonts w:ascii="Traditional Arabic" w:hAnsi="Traditional Arabic" w:cs="Traditional Arabic"/>
          <w:color w:val="E36C0A" w:themeColor="accent6" w:themeShade="BF"/>
          <w:sz w:val="30"/>
          <w:szCs w:val="30"/>
          <w:shd w:val="clear" w:color="auto" w:fill="FAFAFA"/>
          <w:rtl/>
        </w:rPr>
        <w:t xml:space="preserve"> (ال</w:t>
      </w:r>
      <w:r w:rsidR="001F39BF">
        <w:rPr>
          <w:rFonts w:ascii="Traditional Arabic" w:hAnsi="Traditional Arabic" w:cs="Traditional Arabic" w:hint="cs"/>
          <w:color w:val="E36C0A" w:themeColor="accent6" w:themeShade="BF"/>
          <w:sz w:val="30"/>
          <w:szCs w:val="30"/>
          <w:shd w:val="clear" w:color="auto" w:fill="FAFAFA"/>
          <w:rtl/>
        </w:rPr>
        <w:t>صحة</w:t>
      </w:r>
      <w:r w:rsidR="00907D29" w:rsidRPr="00C82DBD">
        <w:rPr>
          <w:rFonts w:ascii="Traditional Arabic" w:hAnsi="Traditional Arabic" w:cs="Traditional Arabic"/>
          <w:color w:val="E36C0A" w:themeColor="accent6" w:themeShade="BF"/>
          <w:sz w:val="30"/>
          <w:szCs w:val="30"/>
          <w:shd w:val="clear" w:color="auto" w:fill="FAFAFA"/>
          <w:rtl/>
        </w:rPr>
        <w:t>)</w:t>
      </w:r>
      <w:r w:rsidR="00907D29" w:rsidRPr="00C82DBD">
        <w:rPr>
          <w:rFonts w:ascii="Traditional Arabic" w:hAnsi="Traditional Arabic" w:cs="Traditional Arabic" w:hint="cs"/>
          <w:color w:val="E36C0A" w:themeColor="accent6" w:themeShade="BF"/>
          <w:sz w:val="30"/>
          <w:szCs w:val="30"/>
          <w:shd w:val="clear" w:color="auto" w:fill="FAFAFA"/>
          <w:rtl/>
        </w:rPr>
        <w:t>:-</w:t>
      </w:r>
      <w:r w:rsidR="00907D29" w:rsidRPr="00907D29">
        <w:rPr>
          <w:rFonts w:ascii="Traditional Arabic" w:hAnsi="Traditional Arabic" w:cs="Traditional Arabic"/>
          <w:color w:val="333333"/>
          <w:sz w:val="30"/>
          <w:szCs w:val="30"/>
          <w:shd w:val="clear" w:color="auto" w:fill="FAFAFA"/>
          <w:rtl/>
        </w:rPr>
        <w:t xml:space="preserve"> </w:t>
      </w:r>
      <w:r w:rsidR="00907D29" w:rsidRPr="00907D29">
        <w:rPr>
          <w:rFonts w:ascii="Traditional Arabic" w:hAnsi="Traditional Arabic" w:cs="Traditional Arabic"/>
          <w:sz w:val="30"/>
          <w:szCs w:val="30"/>
          <w:shd w:val="clear" w:color="auto" w:fill="FFFFFF"/>
          <w:rtl/>
        </w:rPr>
        <w:t xml:space="preserve">سبق الشيخ </w:t>
      </w:r>
      <w:r w:rsidR="001F39BF">
        <w:rPr>
          <w:rFonts w:ascii="Traditional Arabic" w:hAnsi="Traditional Arabic" w:cs="Traditional Arabic" w:hint="cs"/>
          <w:sz w:val="30"/>
          <w:szCs w:val="30"/>
          <w:shd w:val="clear" w:color="auto" w:fill="FFFFFF"/>
          <w:rtl/>
        </w:rPr>
        <w:t xml:space="preserve">خليفة بن </w:t>
      </w:r>
      <w:r w:rsidR="00907D29" w:rsidRPr="00907D29">
        <w:rPr>
          <w:rFonts w:ascii="Traditional Arabic" w:hAnsi="Traditional Arabic" w:cs="Traditional Arabic"/>
          <w:sz w:val="30"/>
          <w:szCs w:val="30"/>
          <w:shd w:val="clear" w:color="auto" w:fill="FFFFFF"/>
          <w:rtl/>
        </w:rPr>
        <w:t>زايد بن سلطان آل</w:t>
      </w:r>
      <w:r w:rsidR="001F39BF">
        <w:rPr>
          <w:rFonts w:ascii="Traditional Arabic" w:hAnsi="Traditional Arabic" w:cs="Traditional Arabic"/>
          <w:sz w:val="30"/>
          <w:szCs w:val="30"/>
          <w:shd w:val="clear" w:color="auto" w:fill="FFFFFF"/>
          <w:rtl/>
        </w:rPr>
        <w:t xml:space="preserve"> نهيان العالم في الاهتمام بال</w:t>
      </w:r>
      <w:r w:rsidR="001F39BF">
        <w:rPr>
          <w:rFonts w:ascii="Traditional Arabic" w:hAnsi="Traditional Arabic" w:cs="Traditional Arabic" w:hint="cs"/>
          <w:sz w:val="30"/>
          <w:szCs w:val="30"/>
          <w:shd w:val="clear" w:color="auto" w:fill="FFFFFF"/>
          <w:rtl/>
        </w:rPr>
        <w:t>صحة</w:t>
      </w:r>
      <w:r w:rsidR="00907D29" w:rsidRPr="00907D29">
        <w:rPr>
          <w:rFonts w:ascii="Traditional Arabic" w:hAnsi="Traditional Arabic" w:cs="Traditional Arabic"/>
          <w:sz w:val="30"/>
          <w:szCs w:val="30"/>
          <w:shd w:val="clear" w:color="auto" w:fill="FFFFFF"/>
          <w:rtl/>
        </w:rPr>
        <w:t xml:space="preserve">، </w:t>
      </w:r>
      <w:r w:rsidR="001F39BF">
        <w:rPr>
          <w:rFonts w:ascii="Traditional Arabic" w:hAnsi="Traditional Arabic" w:cs="Traditional Arabic" w:hint="cs"/>
          <w:sz w:val="30"/>
          <w:szCs w:val="30"/>
          <w:shd w:val="clear" w:color="auto" w:fill="FFFFFF"/>
          <w:rtl/>
        </w:rPr>
        <w:t xml:space="preserve">حيث أنشأ سموه مدينة خليفة الطبية </w:t>
      </w:r>
      <w:r w:rsidR="007B0305">
        <w:rPr>
          <w:rFonts w:ascii="Traditional Arabic" w:hAnsi="Traditional Arabic" w:cs="Traditional Arabic" w:hint="cs"/>
          <w:sz w:val="30"/>
          <w:szCs w:val="30"/>
          <w:shd w:val="clear" w:color="auto" w:fill="FFFFFF"/>
          <w:rtl/>
        </w:rPr>
        <w:t xml:space="preserve">و ذلك لرعاية </w:t>
      </w:r>
      <w:r w:rsidR="007B0305" w:rsidRPr="00451E80">
        <w:rPr>
          <w:rFonts w:ascii="Traditional Arabic" w:hAnsi="Traditional Arabic" w:cs="Traditional Arabic"/>
          <w:sz w:val="30"/>
          <w:szCs w:val="30"/>
          <w:shd w:val="clear" w:color="auto" w:fill="FFFFFF"/>
          <w:rtl/>
        </w:rPr>
        <w:t xml:space="preserve">شعب دولته و محاولة توفير الحياة الصحية الكريمة لهم.كما أنه أنشأها ليرفع شأن الدولة و يطوره و قد قال في مجال التطوير </w:t>
      </w:r>
      <w:r w:rsidR="00451E80" w:rsidRPr="00451E80">
        <w:rPr>
          <w:rFonts w:ascii="Traditional Arabic" w:hAnsi="Traditional Arabic" w:cs="Traditional Arabic"/>
          <w:sz w:val="30"/>
          <w:szCs w:val="30"/>
          <w:shd w:val="clear" w:color="auto" w:fill="FFFFFF"/>
          <w:rtl/>
        </w:rPr>
        <w:t>:(</w:t>
      </w:r>
      <w:r w:rsidR="007B0305" w:rsidRPr="00451E80">
        <w:rPr>
          <w:rFonts w:ascii="Traditional Arabic" w:hAnsi="Traditional Arabic" w:cs="Traditional Arabic"/>
          <w:sz w:val="30"/>
          <w:szCs w:val="30"/>
          <w:shd w:val="clear" w:color="auto" w:fill="FFFFFF"/>
          <w:rtl/>
        </w:rPr>
        <w:t xml:space="preserve"> </w:t>
      </w:r>
      <w:r w:rsidR="00451E80" w:rsidRPr="00451E80">
        <w:rPr>
          <w:rFonts w:ascii="Traditional Arabic" w:hAnsi="Traditional Arabic" w:cs="Traditional Arabic"/>
          <w:color w:val="000000"/>
          <w:sz w:val="30"/>
          <w:szCs w:val="30"/>
          <w:shd w:val="clear" w:color="auto" w:fill="FFFFFF"/>
          <w:rtl/>
        </w:rPr>
        <w:t>يجب التزود بالعلوم الحديثة والمعارف الواسعة والإقبال عليها بروح عالية ورغبة صادقة على طرق كافة مجالات العمل حتى تتمكن دولة الإمارات خلال الألفية الثالثة من تحقيق نقلة حضارية واسعة</w:t>
      </w:r>
      <w:r w:rsidR="00451E80" w:rsidRPr="00451E80">
        <w:rPr>
          <w:rFonts w:ascii="Traditional Arabic" w:hAnsi="Traditional Arabic" w:cs="Traditional Arabic"/>
          <w:color w:val="000000"/>
          <w:sz w:val="25"/>
          <w:szCs w:val="25"/>
          <w:shd w:val="clear" w:color="auto" w:fill="FFFFFF"/>
        </w:rPr>
        <w:t xml:space="preserve"> .</w:t>
      </w:r>
      <w:r w:rsidR="00451E80" w:rsidRPr="00451E80">
        <w:rPr>
          <w:rFonts w:ascii="Traditional Arabic" w:hAnsi="Traditional Arabic" w:cs="Traditional Arabic"/>
          <w:color w:val="000000"/>
          <w:sz w:val="25"/>
          <w:szCs w:val="25"/>
          <w:shd w:val="clear" w:color="auto" w:fill="FFFFFF"/>
          <w:rtl/>
        </w:rPr>
        <w:t>))</w:t>
      </w:r>
    </w:p>
    <w:p w:rsidR="00907D29" w:rsidRDefault="00907D29" w:rsidP="00907D29">
      <w:pPr>
        <w:pStyle w:val="ms-rtecustom-normalparagraph"/>
        <w:shd w:val="clear" w:color="auto" w:fill="FFFFFF"/>
        <w:bidi/>
        <w:spacing w:line="316" w:lineRule="atLeast"/>
        <w:jc w:val="both"/>
        <w:rPr>
          <w:rFonts w:ascii="Arial" w:hAnsi="Arial" w:cs="Arial"/>
          <w:color w:val="464646"/>
          <w:sz w:val="27"/>
          <w:szCs w:val="27"/>
          <w:rtl/>
        </w:rPr>
      </w:pPr>
      <w:r>
        <w:rPr>
          <w:rFonts w:ascii="Arial" w:hAnsi="Arial" w:cs="Arial" w:hint="cs"/>
          <w:color w:val="464646"/>
          <w:sz w:val="27"/>
          <w:szCs w:val="27"/>
          <w:rtl/>
        </w:rPr>
        <w:t xml:space="preserve">     </w:t>
      </w:r>
    </w:p>
    <w:p w:rsidR="00907D29" w:rsidRDefault="00C82DBD" w:rsidP="00907D29">
      <w:pPr>
        <w:pStyle w:val="ms-rtecustom-normalparagraph"/>
        <w:shd w:val="clear" w:color="auto" w:fill="FFFFFF"/>
        <w:bidi/>
        <w:spacing w:line="316" w:lineRule="atLeast"/>
        <w:jc w:val="both"/>
        <w:rPr>
          <w:rFonts w:ascii="Arial" w:hAnsi="Arial" w:cs="Arial"/>
          <w:color w:val="464646"/>
          <w:sz w:val="27"/>
          <w:szCs w:val="27"/>
        </w:rPr>
      </w:pPr>
      <w:r>
        <w:rPr>
          <w:rFonts w:ascii="Arial" w:hAnsi="Arial" w:cs="Arial" w:hint="cs"/>
          <w:color w:val="464646"/>
          <w:sz w:val="27"/>
          <w:szCs w:val="27"/>
          <w:rtl/>
        </w:rPr>
        <w:t xml:space="preserve">     </w:t>
      </w:r>
      <w:r w:rsidR="00F63FBD">
        <w:rPr>
          <w:rFonts w:ascii="Arial" w:hAnsi="Arial" w:cs="Arial"/>
          <w:color w:val="464646"/>
          <w:sz w:val="27"/>
          <w:szCs w:val="27"/>
          <w:rtl/>
        </w:rPr>
        <w:t xml:space="preserve">سيبقى </w:t>
      </w:r>
      <w:r w:rsidR="00907D29">
        <w:rPr>
          <w:rFonts w:ascii="Arial" w:hAnsi="Arial" w:cs="Arial"/>
          <w:color w:val="464646"/>
          <w:sz w:val="27"/>
          <w:szCs w:val="27"/>
          <w:rtl/>
        </w:rPr>
        <w:t xml:space="preserve"> الشيخ </w:t>
      </w:r>
      <w:r w:rsidR="00F63FBD">
        <w:rPr>
          <w:rFonts w:ascii="Arial" w:hAnsi="Arial" w:cs="Arial" w:hint="cs"/>
          <w:color w:val="464646"/>
          <w:sz w:val="27"/>
          <w:szCs w:val="27"/>
          <w:rtl/>
        </w:rPr>
        <w:t xml:space="preserve">خليفة بن </w:t>
      </w:r>
      <w:r w:rsidR="00907D29">
        <w:rPr>
          <w:rFonts w:ascii="Arial" w:hAnsi="Arial" w:cs="Arial"/>
          <w:color w:val="464646"/>
          <w:sz w:val="27"/>
          <w:szCs w:val="27"/>
          <w:rtl/>
        </w:rPr>
        <w:t>زايد بن سلطان آل نهيان رمزاً للقيادة الحكيمة ومثلاً يحتذي به وستبقى ذكراه وأعماله حاضرة في الوجدان الإماراتي والعربي والعالمي</w:t>
      </w:r>
      <w:r w:rsidR="00907D29">
        <w:rPr>
          <w:rFonts w:ascii="Arial" w:hAnsi="Arial" w:cs="Arial"/>
          <w:color w:val="464646"/>
          <w:sz w:val="27"/>
          <w:szCs w:val="27"/>
        </w:rPr>
        <w:t>.</w:t>
      </w:r>
    </w:p>
    <w:p w:rsidR="00D96DFF" w:rsidRPr="001619BF" w:rsidRDefault="00907D29" w:rsidP="00907D29">
      <w:pPr>
        <w:bidi/>
        <w:rPr>
          <w:rFonts w:ascii="Traditional Arabic" w:hAnsi="Traditional Arabic" w:cs="Traditional Arabic"/>
          <w:sz w:val="32"/>
          <w:szCs w:val="32"/>
          <w:rtl/>
        </w:rPr>
      </w:pPr>
      <w:r w:rsidRPr="009269F6">
        <w:rPr>
          <w:rFonts w:ascii="Traditional Arabic" w:hAnsi="Traditional Arabic" w:cs="Traditional Arabic" w:hint="cs"/>
          <w:color w:val="FF0000"/>
          <w:sz w:val="32"/>
          <w:szCs w:val="32"/>
          <w:rtl/>
        </w:rPr>
        <w:t xml:space="preserve">                                                  </w:t>
      </w:r>
      <w:r w:rsidR="009269F6">
        <w:rPr>
          <w:rFonts w:ascii="Traditional Arabic" w:hAnsi="Traditional Arabic" w:cs="Traditional Arabic" w:hint="cs"/>
          <w:color w:val="FF0000"/>
          <w:sz w:val="32"/>
          <w:szCs w:val="32"/>
          <w:rtl/>
        </w:rPr>
        <w:t xml:space="preserve">       </w:t>
      </w:r>
      <w:r w:rsidRPr="009269F6">
        <w:rPr>
          <w:rFonts w:ascii="Traditional Arabic" w:hAnsi="Traditional Arabic" w:cs="Traditional Arabic" w:hint="cs"/>
          <w:color w:val="FF0000"/>
          <w:sz w:val="32"/>
          <w:szCs w:val="32"/>
          <w:rtl/>
        </w:rPr>
        <w:t xml:space="preserve">       بقلم :-</w:t>
      </w:r>
      <w:r>
        <w:rPr>
          <w:rFonts w:ascii="Traditional Arabic" w:hAnsi="Traditional Arabic" w:cs="Traditional Arabic" w:hint="cs"/>
          <w:sz w:val="32"/>
          <w:szCs w:val="32"/>
          <w:rtl/>
        </w:rPr>
        <w:t xml:space="preserve"> </w:t>
      </w:r>
      <w:r w:rsidRPr="009269F6">
        <w:rPr>
          <w:rFonts w:ascii="Traditional Arabic" w:hAnsi="Traditional Arabic" w:cs="Traditional Arabic" w:hint="cs"/>
          <w:color w:val="0000CC"/>
          <w:sz w:val="32"/>
          <w:szCs w:val="32"/>
          <w:rtl/>
        </w:rPr>
        <w:t>هيثم محمد محمد السيد السوهاجي</w:t>
      </w:r>
      <w:r w:rsidR="009269F6">
        <w:rPr>
          <w:rFonts w:ascii="Traditional Arabic" w:hAnsi="Traditional Arabic" w:cs="Traditional Arabic" w:hint="cs"/>
          <w:color w:val="0000CC"/>
          <w:sz w:val="32"/>
          <w:szCs w:val="32"/>
          <w:rtl/>
        </w:rPr>
        <w:t>.</w:t>
      </w:r>
    </w:p>
    <w:sectPr w:rsidR="00D96DFF" w:rsidRPr="001619BF" w:rsidSect="00907D29">
      <w:pgSz w:w="12240" w:h="15840"/>
      <w:pgMar w:top="1440" w:right="1800" w:bottom="1440" w:left="1800" w:header="720" w:footer="720"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D96DFF"/>
    <w:rsid w:val="0011017D"/>
    <w:rsid w:val="001619BF"/>
    <w:rsid w:val="001A41AE"/>
    <w:rsid w:val="001C510C"/>
    <w:rsid w:val="001F39BF"/>
    <w:rsid w:val="00272B64"/>
    <w:rsid w:val="0036019D"/>
    <w:rsid w:val="00451E80"/>
    <w:rsid w:val="005973A6"/>
    <w:rsid w:val="00613A77"/>
    <w:rsid w:val="007B0305"/>
    <w:rsid w:val="00907D29"/>
    <w:rsid w:val="009269F6"/>
    <w:rsid w:val="00C82DBD"/>
    <w:rsid w:val="00D96DFF"/>
    <w:rsid w:val="00E16DD3"/>
    <w:rsid w:val="00F63F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B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6019D"/>
  </w:style>
  <w:style w:type="paragraph" w:customStyle="1" w:styleId="ms-rtecustom-normalparagraph">
    <w:name w:val="ms-rtecustom-normalparagraph"/>
    <w:basedOn w:val="Normal"/>
    <w:rsid w:val="00907D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51E80"/>
    <w:rPr>
      <w:color w:val="0000FF"/>
      <w:u w:val="single"/>
    </w:rPr>
  </w:style>
</w:styles>
</file>

<file path=word/webSettings.xml><?xml version="1.0" encoding="utf-8"?>
<w:webSettings xmlns:r="http://schemas.openxmlformats.org/officeDocument/2006/relationships" xmlns:w="http://schemas.openxmlformats.org/wordprocessingml/2006/main">
  <w:divs>
    <w:div w:id="242566171">
      <w:bodyDiv w:val="1"/>
      <w:marLeft w:val="0"/>
      <w:marRight w:val="0"/>
      <w:marTop w:val="0"/>
      <w:marBottom w:val="0"/>
      <w:divBdr>
        <w:top w:val="none" w:sz="0" w:space="0" w:color="auto"/>
        <w:left w:val="none" w:sz="0" w:space="0" w:color="auto"/>
        <w:bottom w:val="none" w:sz="0" w:space="0" w:color="auto"/>
        <w:right w:val="none" w:sz="0" w:space="0" w:color="auto"/>
      </w:divBdr>
    </w:div>
    <w:div w:id="174680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3</cp:revision>
  <dcterms:created xsi:type="dcterms:W3CDTF">2012-10-12T19:57:00Z</dcterms:created>
  <dcterms:modified xsi:type="dcterms:W3CDTF">2012-10-16T15:47:00Z</dcterms:modified>
</cp:coreProperties>
</file>