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D08" w:rsidRDefault="00441D08" w:rsidP="00441D08">
      <w:pPr>
        <w:rPr>
          <w:b/>
          <w:bCs/>
          <w:rtl/>
        </w:rPr>
      </w:pPr>
      <w:r>
        <w:rPr>
          <w:rFonts w:hint="cs"/>
          <w:b/>
          <w:bCs/>
          <w:noProof/>
          <w:rtl/>
        </w:rPr>
        <w:drawing>
          <wp:anchor distT="0" distB="0" distL="114300" distR="114300" simplePos="0" relativeHeight="251661312" behindDoc="0" locked="0" layoutInCell="1" allowOverlap="1">
            <wp:simplePos x="0" y="0"/>
            <wp:positionH relativeFrom="column">
              <wp:posOffset>2263140</wp:posOffset>
            </wp:positionH>
            <wp:positionV relativeFrom="paragraph">
              <wp:posOffset>88265</wp:posOffset>
            </wp:positionV>
            <wp:extent cx="918845" cy="890270"/>
            <wp:effectExtent l="19050" t="0" r="0" b="0"/>
            <wp:wrapNone/>
            <wp:docPr id="3" name="ipf2dEfS33XsDoKdM:" descr="http://t3.gstatic.com/images?q=tbn:2dEfS33XsDoKdM:http://www.emaratalyoum.com/SiteLists/ArticlesTempPhotoGalleryOne/10_6_2009/ArtclDtaPg_1c555000eab044aaa15cc4632344a45c_0.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2dEfS33XsDoKdM:" descr="http://t3.gstatic.com/images?q=tbn:2dEfS33XsDoKdM:http://www.emaratalyoum.com/SiteLists/ArticlesTempPhotoGalleryOne/10_6_2009/ArtclDtaPg_1c555000eab044aaa15cc4632344a45c_0.1.jpg">
                      <a:hlinkClick r:id="rId5"/>
                    </pic:cNvPr>
                    <pic:cNvPicPr>
                      <a:picLocks noChangeAspect="1" noChangeArrowheads="1"/>
                    </pic:cNvPicPr>
                  </pic:nvPicPr>
                  <pic:blipFill>
                    <a:blip r:embed="rId6"/>
                    <a:srcRect/>
                    <a:stretch>
                      <a:fillRect/>
                    </a:stretch>
                  </pic:blipFill>
                  <pic:spPr bwMode="auto">
                    <a:xfrm>
                      <a:off x="0" y="0"/>
                      <a:ext cx="918845" cy="890270"/>
                    </a:xfrm>
                    <a:prstGeom prst="rect">
                      <a:avLst/>
                    </a:prstGeom>
                    <a:noFill/>
                  </pic:spPr>
                </pic:pic>
              </a:graphicData>
            </a:graphic>
          </wp:anchor>
        </w:drawing>
      </w:r>
    </w:p>
    <w:p w:rsidR="00441D08" w:rsidRPr="00441D08" w:rsidRDefault="00441D08" w:rsidP="00441D08">
      <w:pPr>
        <w:rPr>
          <w:rFonts w:ascii="Andalus" w:hAnsi="Andalus" w:cs="Andalus"/>
          <w:sz w:val="44"/>
          <w:szCs w:val="44"/>
          <w:rtl/>
          <w:lang w:bidi="ar-EG"/>
        </w:rPr>
      </w:pPr>
      <w:r w:rsidRPr="00441D08">
        <w:rPr>
          <w:b/>
          <w:bCs/>
          <w:sz w:val="24"/>
          <w:szCs w:val="24"/>
          <w:rtl/>
        </w:rPr>
        <w:t xml:space="preserve">دولة الإمارات العربية المتحدة                                                             المنطقة الغربية التعليمية          </w:t>
      </w:r>
    </w:p>
    <w:p w:rsidR="00441D08" w:rsidRPr="00441D08" w:rsidRDefault="00441D08" w:rsidP="00441D08">
      <w:pPr>
        <w:rPr>
          <w:rFonts w:ascii="Calibri" w:hAnsi="Calibri" w:cs="Arial"/>
          <w:b/>
          <w:bCs/>
          <w:sz w:val="24"/>
          <w:szCs w:val="24"/>
          <w:rtl/>
        </w:rPr>
      </w:pPr>
      <w:r w:rsidRPr="00441D08">
        <w:rPr>
          <w:b/>
          <w:bCs/>
          <w:sz w:val="24"/>
          <w:szCs w:val="24"/>
          <w:rtl/>
        </w:rPr>
        <w:t xml:space="preserve">مدرسة الصديق للبنين                                                           </w:t>
      </w:r>
      <w:r w:rsidRPr="00441D08">
        <w:rPr>
          <w:rFonts w:hint="cs"/>
          <w:b/>
          <w:bCs/>
          <w:sz w:val="24"/>
          <w:szCs w:val="24"/>
          <w:rtl/>
        </w:rPr>
        <w:t xml:space="preserve">        </w:t>
      </w:r>
      <w:r w:rsidRPr="00441D08">
        <w:rPr>
          <w:b/>
          <w:bCs/>
          <w:sz w:val="24"/>
          <w:szCs w:val="24"/>
          <w:rtl/>
        </w:rPr>
        <w:t xml:space="preserve">   </w:t>
      </w:r>
      <w:r w:rsidRPr="00441D08">
        <w:rPr>
          <w:rFonts w:hint="cs"/>
          <w:b/>
          <w:bCs/>
          <w:sz w:val="24"/>
          <w:szCs w:val="24"/>
          <w:rtl/>
        </w:rPr>
        <w:t xml:space="preserve"> </w:t>
      </w:r>
      <w:r w:rsidRPr="00441D08">
        <w:rPr>
          <w:b/>
          <w:bCs/>
          <w:sz w:val="24"/>
          <w:szCs w:val="24"/>
          <w:rtl/>
        </w:rPr>
        <w:t xml:space="preserve">مجلس </w:t>
      </w:r>
      <w:r w:rsidRPr="00441D08">
        <w:rPr>
          <w:rFonts w:hint="cs"/>
          <w:b/>
          <w:bCs/>
          <w:sz w:val="24"/>
          <w:szCs w:val="24"/>
          <w:rtl/>
        </w:rPr>
        <w:t>أبو ظبي</w:t>
      </w:r>
      <w:r w:rsidRPr="00441D08">
        <w:rPr>
          <w:b/>
          <w:bCs/>
          <w:sz w:val="24"/>
          <w:szCs w:val="24"/>
          <w:rtl/>
        </w:rPr>
        <w:t xml:space="preserve"> التعليمي</w:t>
      </w:r>
      <w:r w:rsidRPr="00441D08">
        <w:rPr>
          <w:rFonts w:hint="cs"/>
          <w:b/>
          <w:bCs/>
          <w:sz w:val="24"/>
          <w:szCs w:val="24"/>
          <w:rtl/>
        </w:rPr>
        <w:t xml:space="preserve">          </w:t>
      </w:r>
    </w:p>
    <w:p w:rsidR="00441D08" w:rsidRPr="00790599" w:rsidRDefault="00441D08" w:rsidP="00441D08">
      <w:pPr>
        <w:rPr>
          <w:rFonts w:ascii="Andalus" w:hAnsi="Andalus" w:cs="Andalus"/>
          <w:sz w:val="56"/>
          <w:szCs w:val="56"/>
          <w:rtl/>
          <w:lang w:bidi="ar-EG"/>
        </w:rPr>
      </w:pPr>
    </w:p>
    <w:p w:rsidR="00441D08" w:rsidRDefault="00441D08" w:rsidP="00441D08">
      <w:pPr>
        <w:rPr>
          <w:rFonts w:ascii="Andalus" w:hAnsi="Andalus" w:cs="Andalus"/>
          <w:sz w:val="56"/>
          <w:szCs w:val="56"/>
          <w:rtl/>
          <w:lang w:bidi="ar-AE"/>
        </w:rPr>
      </w:pPr>
      <w:r>
        <w:rPr>
          <w:rFonts w:ascii="Andalus" w:hAnsi="Andalus" w:cs="Andalus" w:hint="cs"/>
          <w:sz w:val="56"/>
          <w:szCs w:val="56"/>
          <w:rtl/>
          <w:lang w:bidi="ar-AE"/>
        </w:rPr>
        <w:t xml:space="preserve">مشروع </w:t>
      </w:r>
      <w:r w:rsidRPr="00790599">
        <w:rPr>
          <w:rFonts w:ascii="Andalus" w:hAnsi="Andalus" w:cs="Andalus"/>
          <w:sz w:val="56"/>
          <w:szCs w:val="56"/>
          <w:rtl/>
          <w:lang w:bidi="ar-AE"/>
        </w:rPr>
        <w:t>بعنوان:</w:t>
      </w:r>
    </w:p>
    <w:p w:rsidR="00441D08" w:rsidRPr="00790599" w:rsidRDefault="00F80D46" w:rsidP="00441D08">
      <w:pPr>
        <w:rPr>
          <w:rFonts w:ascii="Andalus" w:hAnsi="Andalus" w:cs="Andalus"/>
          <w:sz w:val="56"/>
          <w:szCs w:val="56"/>
          <w:rtl/>
          <w:lang w:bidi="ar-AE"/>
        </w:rPr>
      </w:pPr>
      <w:r w:rsidRPr="00F80D46">
        <w:rPr>
          <w:rFonts w:ascii="Calibri" w:hAnsi="Calibri" w:cs="Arial"/>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5.25pt;margin-top:54.2pt;width:306.75pt;height:45.05pt;z-index:251660288">
            <v:fill colors="0 #cbcbcb;8520f #5f5f5f;13763f #5f5f5f;41288f white;43909f #b2b2b2;45220f #292929;53740f #777;1 #eaeaea" method="none" focus="100%" type="gradient"/>
            <v:shadow on="t" color="#868686" offset="-1pt,1pt" offset2="-6pt,-2pt"/>
            <o:extrusion v:ext="view" specularity="80000f" diffusity="43712f" backdepth="18pt" color="white" metal="t" viewpoint="-34.72222mm" viewpointorigin="-.5" skewangle="-45" brightness="10000f" lightposition="0,-50000" lightlevel="44000f" lightposition2="0,50000" lightlevel2="24000f" type="perspective"/>
            <v:textpath style="font-family:&quot;Times New Roman&quot;;v-text-kern:t" trim="t" fitpath="t" string="المكثف "/>
          </v:shape>
        </w:pict>
      </w:r>
      <w:r w:rsidR="00441D08">
        <w:rPr>
          <w:rFonts w:ascii="Andalus" w:hAnsi="Andalus" w:cs="Andalus" w:hint="cs"/>
          <w:sz w:val="56"/>
          <w:szCs w:val="56"/>
          <w:rtl/>
          <w:lang w:bidi="ar-AE"/>
        </w:rPr>
        <w:t xml:space="preserve">                           </w:t>
      </w:r>
    </w:p>
    <w:p w:rsidR="00441D08" w:rsidRPr="00790599" w:rsidRDefault="00441D08" w:rsidP="00441D08">
      <w:pPr>
        <w:rPr>
          <w:rFonts w:ascii="Calibri" w:hAnsi="Calibri" w:cs="Arial"/>
          <w:b/>
          <w:bCs/>
          <w:sz w:val="56"/>
          <w:szCs w:val="56"/>
          <w:rtl/>
        </w:rPr>
      </w:pPr>
    </w:p>
    <w:p w:rsidR="00441D08" w:rsidRPr="00790599" w:rsidRDefault="00441D08" w:rsidP="00441D08">
      <w:pPr>
        <w:rPr>
          <w:b/>
          <w:bCs/>
          <w:rtl/>
        </w:rPr>
      </w:pPr>
    </w:p>
    <w:p w:rsidR="00441D08" w:rsidRPr="00790599" w:rsidRDefault="00441D08" w:rsidP="00441D08">
      <w:pPr>
        <w:rPr>
          <w:b/>
          <w:bCs/>
          <w:rtl/>
        </w:rPr>
      </w:pPr>
    </w:p>
    <w:p w:rsidR="00441D08" w:rsidRPr="00790599" w:rsidRDefault="00441D08" w:rsidP="00441D08">
      <w:pPr>
        <w:rPr>
          <w:b/>
          <w:bCs/>
          <w:sz w:val="40"/>
          <w:szCs w:val="40"/>
          <w:rtl/>
          <w:lang w:bidi="ar-AE"/>
        </w:rPr>
      </w:pPr>
    </w:p>
    <w:p w:rsidR="00441D08" w:rsidRDefault="00441D08" w:rsidP="00441D08">
      <w:pPr>
        <w:rPr>
          <w:b/>
          <w:bCs/>
          <w:sz w:val="40"/>
          <w:szCs w:val="40"/>
          <w:rtl/>
          <w:lang w:bidi="ar-EG"/>
        </w:rPr>
      </w:pPr>
      <w:r w:rsidRPr="00926170">
        <w:rPr>
          <w:b/>
          <w:bCs/>
          <w:sz w:val="40"/>
          <w:szCs w:val="40"/>
          <w:rtl/>
          <w:lang w:bidi="ar-EG"/>
        </w:rPr>
        <w:t>عمل الط</w:t>
      </w:r>
      <w:r>
        <w:rPr>
          <w:rFonts w:hint="cs"/>
          <w:b/>
          <w:bCs/>
          <w:sz w:val="40"/>
          <w:szCs w:val="40"/>
          <w:rtl/>
          <w:lang w:bidi="ar-EG"/>
        </w:rPr>
        <w:t>لا</w:t>
      </w:r>
      <w:r w:rsidRPr="00926170">
        <w:rPr>
          <w:b/>
          <w:bCs/>
          <w:sz w:val="40"/>
          <w:szCs w:val="40"/>
          <w:rtl/>
          <w:lang w:bidi="ar-EG"/>
        </w:rPr>
        <w:t>ب:-</w:t>
      </w:r>
      <w:r>
        <w:rPr>
          <w:rFonts w:hint="cs"/>
          <w:b/>
          <w:bCs/>
          <w:sz w:val="40"/>
          <w:szCs w:val="40"/>
          <w:rtl/>
          <w:lang w:bidi="ar-AE"/>
        </w:rPr>
        <w:t xml:space="preserve"> </w:t>
      </w:r>
    </w:p>
    <w:p w:rsidR="00441D08" w:rsidRPr="007F5349" w:rsidRDefault="00441D08" w:rsidP="007E1E68">
      <w:pPr>
        <w:ind w:left="142"/>
        <w:rPr>
          <w:b/>
          <w:bCs/>
          <w:sz w:val="40"/>
          <w:szCs w:val="40"/>
          <w:rtl/>
          <w:lang w:bidi="ar-AE"/>
        </w:rPr>
      </w:pPr>
      <w:r w:rsidRPr="007F5349">
        <w:rPr>
          <w:b/>
          <w:bCs/>
          <w:sz w:val="40"/>
          <w:szCs w:val="40"/>
          <w:rtl/>
          <w:lang w:bidi="ar-EG"/>
        </w:rPr>
        <w:t>هشام عبد الرحيم</w:t>
      </w:r>
      <w:r w:rsidRPr="007F5349">
        <w:rPr>
          <w:rFonts w:hint="cs"/>
          <w:b/>
          <w:bCs/>
          <w:sz w:val="40"/>
          <w:szCs w:val="40"/>
          <w:rtl/>
          <w:lang w:bidi="ar-EG"/>
        </w:rPr>
        <w:t xml:space="preserve"> </w:t>
      </w:r>
      <w:r w:rsidRPr="007F5349">
        <w:rPr>
          <w:b/>
          <w:bCs/>
          <w:sz w:val="40"/>
          <w:szCs w:val="40"/>
          <w:rtl/>
          <w:lang w:bidi="ar-EG"/>
        </w:rPr>
        <w:t>–</w:t>
      </w:r>
      <w:r w:rsidR="007E1E68">
        <w:rPr>
          <w:rFonts w:hint="cs"/>
          <w:b/>
          <w:bCs/>
          <w:sz w:val="40"/>
          <w:szCs w:val="40"/>
          <w:rtl/>
          <w:lang w:bidi="ar-EG"/>
        </w:rPr>
        <w:t xml:space="preserve"> أحم</w:t>
      </w:r>
      <w:r w:rsidRPr="007F5349">
        <w:rPr>
          <w:rFonts w:hint="cs"/>
          <w:b/>
          <w:bCs/>
          <w:sz w:val="40"/>
          <w:szCs w:val="40"/>
          <w:rtl/>
          <w:lang w:bidi="ar-EG"/>
        </w:rPr>
        <w:t xml:space="preserve">د خالد </w:t>
      </w:r>
      <w:r w:rsidRPr="007F5349">
        <w:rPr>
          <w:b/>
          <w:bCs/>
          <w:sz w:val="40"/>
          <w:szCs w:val="40"/>
          <w:rtl/>
          <w:lang w:bidi="ar-EG"/>
        </w:rPr>
        <w:t>–</w:t>
      </w:r>
      <w:r w:rsidRPr="007F5349">
        <w:rPr>
          <w:rFonts w:hint="cs"/>
          <w:b/>
          <w:bCs/>
          <w:sz w:val="40"/>
          <w:szCs w:val="40"/>
          <w:rtl/>
          <w:lang w:bidi="ar-EG"/>
        </w:rPr>
        <w:t xml:space="preserve"> يحيى </w:t>
      </w:r>
      <w:r w:rsidR="007E1E68">
        <w:rPr>
          <w:rFonts w:hint="cs"/>
          <w:b/>
          <w:bCs/>
          <w:sz w:val="40"/>
          <w:szCs w:val="40"/>
          <w:rtl/>
          <w:lang w:bidi="ar-EG"/>
        </w:rPr>
        <w:t>أ</w:t>
      </w:r>
      <w:r w:rsidRPr="007F5349">
        <w:rPr>
          <w:rFonts w:hint="cs"/>
          <w:b/>
          <w:bCs/>
          <w:sz w:val="40"/>
          <w:szCs w:val="40"/>
          <w:rtl/>
          <w:lang w:bidi="ar-EG"/>
        </w:rPr>
        <w:t xml:space="preserve">حمد </w:t>
      </w:r>
      <w:r w:rsidRPr="007F5349">
        <w:rPr>
          <w:b/>
          <w:bCs/>
          <w:sz w:val="40"/>
          <w:szCs w:val="40"/>
          <w:rtl/>
          <w:lang w:bidi="ar-EG"/>
        </w:rPr>
        <w:t>–</w:t>
      </w:r>
      <w:r w:rsidRPr="007F5349">
        <w:rPr>
          <w:rFonts w:hint="cs"/>
          <w:b/>
          <w:bCs/>
          <w:sz w:val="40"/>
          <w:szCs w:val="40"/>
          <w:rtl/>
          <w:lang w:bidi="ar-EG"/>
        </w:rPr>
        <w:t xml:space="preserve"> غسان عاصم </w:t>
      </w:r>
      <w:r w:rsidRPr="007F5349">
        <w:rPr>
          <w:b/>
          <w:bCs/>
          <w:sz w:val="40"/>
          <w:szCs w:val="40"/>
          <w:rtl/>
          <w:lang w:bidi="ar-EG"/>
        </w:rPr>
        <w:t>–</w:t>
      </w:r>
      <w:r w:rsidRPr="007F5349">
        <w:rPr>
          <w:rFonts w:hint="cs"/>
          <w:b/>
          <w:bCs/>
          <w:sz w:val="40"/>
          <w:szCs w:val="40"/>
          <w:rtl/>
          <w:lang w:bidi="ar-EG"/>
        </w:rPr>
        <w:t xml:space="preserve"> محمد صلاح </w:t>
      </w:r>
      <w:r w:rsidRPr="007F5349">
        <w:rPr>
          <w:b/>
          <w:bCs/>
          <w:sz w:val="40"/>
          <w:szCs w:val="40"/>
          <w:rtl/>
          <w:lang w:bidi="ar-EG"/>
        </w:rPr>
        <w:t>–</w:t>
      </w:r>
      <w:r w:rsidRPr="007F5349">
        <w:rPr>
          <w:rFonts w:hint="cs"/>
          <w:b/>
          <w:bCs/>
          <w:sz w:val="40"/>
          <w:szCs w:val="40"/>
          <w:rtl/>
          <w:lang w:bidi="ar-EG"/>
        </w:rPr>
        <w:t xml:space="preserve"> علاء محمد</w:t>
      </w:r>
      <w:r w:rsidR="007E1E68">
        <w:rPr>
          <w:rFonts w:hint="cs"/>
          <w:b/>
          <w:bCs/>
          <w:sz w:val="40"/>
          <w:szCs w:val="40"/>
          <w:rtl/>
          <w:lang w:bidi="ar-EG"/>
        </w:rPr>
        <w:t>.</w:t>
      </w:r>
      <w:r w:rsidRPr="007F5349">
        <w:rPr>
          <w:rFonts w:hint="cs"/>
          <w:b/>
          <w:bCs/>
          <w:sz w:val="40"/>
          <w:szCs w:val="40"/>
          <w:rtl/>
          <w:lang w:bidi="ar-EG"/>
        </w:rPr>
        <w:t xml:space="preserve"> </w:t>
      </w:r>
      <w:r w:rsidRPr="007F5349">
        <w:rPr>
          <w:b/>
          <w:bCs/>
          <w:sz w:val="40"/>
          <w:szCs w:val="40"/>
          <w:rtl/>
          <w:lang w:bidi="ar-EG"/>
        </w:rPr>
        <w:t xml:space="preserve">   </w:t>
      </w:r>
    </w:p>
    <w:p w:rsidR="00441D08" w:rsidRPr="00926170" w:rsidRDefault="00441D08" w:rsidP="00441D08">
      <w:pPr>
        <w:rPr>
          <w:b/>
          <w:bCs/>
          <w:sz w:val="40"/>
          <w:szCs w:val="40"/>
          <w:rtl/>
          <w:lang w:bidi="ar-EG"/>
        </w:rPr>
      </w:pPr>
      <w:r>
        <w:rPr>
          <w:rFonts w:hint="cs"/>
          <w:b/>
          <w:bCs/>
          <w:sz w:val="40"/>
          <w:szCs w:val="40"/>
          <w:rtl/>
          <w:lang w:bidi="ar-EG"/>
        </w:rPr>
        <w:t xml:space="preserve"> بإشراف المعلم :- سلمان مديح </w:t>
      </w:r>
      <w:r w:rsidR="007E1E68">
        <w:rPr>
          <w:rFonts w:hint="cs"/>
          <w:b/>
          <w:bCs/>
          <w:sz w:val="40"/>
          <w:szCs w:val="40"/>
          <w:rtl/>
          <w:lang w:bidi="ar-EG"/>
        </w:rPr>
        <w:t>.</w:t>
      </w:r>
    </w:p>
    <w:p w:rsidR="007B09CF" w:rsidRDefault="00441D08" w:rsidP="00441D08">
      <w:pPr>
        <w:rPr>
          <w:b/>
          <w:bCs/>
          <w:sz w:val="40"/>
          <w:szCs w:val="40"/>
          <w:rtl/>
          <w:lang w:bidi="ar-EG"/>
        </w:rPr>
      </w:pPr>
      <w:r w:rsidRPr="00926170">
        <w:rPr>
          <w:b/>
          <w:bCs/>
          <w:sz w:val="40"/>
          <w:szCs w:val="40"/>
          <w:rtl/>
          <w:lang w:bidi="ar-EG"/>
        </w:rPr>
        <w:t>الصف:- الثاني عشر</w:t>
      </w:r>
      <w:r>
        <w:rPr>
          <w:rFonts w:hint="cs"/>
          <w:b/>
          <w:bCs/>
          <w:sz w:val="40"/>
          <w:szCs w:val="40"/>
          <w:rtl/>
          <w:lang w:bidi="ar-EG"/>
        </w:rPr>
        <w:t xml:space="preserve"> علمي .</w:t>
      </w:r>
    </w:p>
    <w:p w:rsidR="00441D08" w:rsidRDefault="00441D08" w:rsidP="00441D08">
      <w:pPr>
        <w:rPr>
          <w:b/>
          <w:bCs/>
          <w:sz w:val="40"/>
          <w:szCs w:val="40"/>
          <w:rtl/>
          <w:lang w:bidi="ar-AE"/>
        </w:rPr>
      </w:pPr>
      <w:r>
        <w:rPr>
          <w:rFonts w:hint="cs"/>
          <w:b/>
          <w:bCs/>
          <w:sz w:val="40"/>
          <w:szCs w:val="40"/>
          <w:rtl/>
          <w:lang w:bidi="ar-EG"/>
        </w:rPr>
        <w:t xml:space="preserve">العام الدراسي : </w:t>
      </w:r>
      <w:r>
        <w:rPr>
          <w:b/>
          <w:bCs/>
          <w:sz w:val="40"/>
          <w:szCs w:val="40"/>
          <w:lang w:bidi="ar-EG"/>
        </w:rPr>
        <w:t>2012-2013</w:t>
      </w:r>
      <w:r>
        <w:rPr>
          <w:rFonts w:hint="cs"/>
          <w:b/>
          <w:bCs/>
          <w:sz w:val="40"/>
          <w:szCs w:val="40"/>
          <w:rtl/>
          <w:lang w:bidi="ar-AE"/>
        </w:rPr>
        <w:t xml:space="preserve"> م</w:t>
      </w:r>
    </w:p>
    <w:p w:rsidR="00441D08" w:rsidRDefault="00441D08" w:rsidP="00441D08">
      <w:pPr>
        <w:rPr>
          <w:b/>
          <w:bCs/>
          <w:sz w:val="40"/>
          <w:szCs w:val="40"/>
          <w:rtl/>
          <w:lang w:bidi="ar-AE"/>
        </w:rPr>
      </w:pPr>
    </w:p>
    <w:p w:rsidR="00441D08" w:rsidRDefault="00441D08" w:rsidP="00441D08">
      <w:pPr>
        <w:rPr>
          <w:b/>
          <w:bCs/>
          <w:sz w:val="40"/>
          <w:szCs w:val="40"/>
          <w:rtl/>
          <w:lang w:bidi="ar-AE"/>
        </w:rPr>
      </w:pPr>
    </w:p>
    <w:p w:rsidR="00441D08" w:rsidRDefault="00441D08" w:rsidP="00441D08">
      <w:pPr>
        <w:rPr>
          <w:b/>
          <w:bCs/>
          <w:sz w:val="40"/>
          <w:szCs w:val="40"/>
          <w:rtl/>
          <w:lang w:bidi="ar-A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4"/>
        <w:gridCol w:w="4348"/>
      </w:tblGrid>
      <w:tr w:rsidR="00441D08" w:rsidTr="00441D08">
        <w:trPr>
          <w:trHeight w:val="1087"/>
        </w:trPr>
        <w:tc>
          <w:tcPr>
            <w:tcW w:w="4174" w:type="dxa"/>
          </w:tcPr>
          <w:p w:rsidR="00441D08" w:rsidRPr="00636EE2" w:rsidRDefault="00441D08" w:rsidP="000950D6">
            <w:pPr>
              <w:jc w:val="center"/>
              <w:rPr>
                <w:rFonts w:ascii="Arabic Typesetting" w:eastAsia="Calibri" w:hAnsi="Arabic Typesetting" w:cs="Arabic Typesetting"/>
                <w:b/>
                <w:bCs/>
                <w:color w:val="800000"/>
                <w:sz w:val="48"/>
                <w:szCs w:val="48"/>
                <w:rtl/>
              </w:rPr>
            </w:pPr>
            <w:r w:rsidRPr="00636EE2">
              <w:rPr>
                <w:rFonts w:ascii="Arabic Typesetting" w:eastAsia="Calibri" w:hAnsi="Arabic Typesetting" w:cs="Arabic Typesetting"/>
                <w:b/>
                <w:bCs/>
                <w:color w:val="800000"/>
                <w:sz w:val="48"/>
                <w:szCs w:val="48"/>
                <w:rtl/>
              </w:rPr>
              <w:lastRenderedPageBreak/>
              <w:t>الموضوع</w:t>
            </w:r>
          </w:p>
        </w:tc>
        <w:tc>
          <w:tcPr>
            <w:tcW w:w="4348" w:type="dxa"/>
          </w:tcPr>
          <w:p w:rsidR="00441D08" w:rsidRPr="00636EE2" w:rsidRDefault="00441D08" w:rsidP="000950D6">
            <w:pPr>
              <w:jc w:val="center"/>
              <w:rPr>
                <w:rFonts w:ascii="Arabic Typesetting" w:eastAsia="Calibri" w:hAnsi="Arabic Typesetting" w:cs="Arabic Typesetting"/>
                <w:b/>
                <w:bCs/>
                <w:color w:val="800000"/>
                <w:sz w:val="48"/>
                <w:szCs w:val="48"/>
                <w:rtl/>
              </w:rPr>
            </w:pPr>
            <w:r w:rsidRPr="00636EE2">
              <w:rPr>
                <w:rFonts w:ascii="Arabic Typesetting" w:eastAsia="Calibri" w:hAnsi="Arabic Typesetting" w:cs="Arabic Typesetting"/>
                <w:b/>
                <w:bCs/>
                <w:color w:val="800000"/>
                <w:sz w:val="48"/>
                <w:szCs w:val="48"/>
                <w:rtl/>
              </w:rPr>
              <w:t>رقم الصفحة</w:t>
            </w:r>
          </w:p>
        </w:tc>
      </w:tr>
      <w:tr w:rsidR="00441D08" w:rsidTr="00441D08">
        <w:trPr>
          <w:trHeight w:val="1087"/>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مقدمة</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b/>
                <w:bCs/>
                <w:sz w:val="48"/>
                <w:szCs w:val="48"/>
                <w:rtl/>
              </w:rPr>
              <w:t>3</w:t>
            </w:r>
          </w:p>
        </w:tc>
      </w:tr>
      <w:tr w:rsidR="00441D08" w:rsidTr="00441D08">
        <w:trPr>
          <w:trHeight w:val="1087"/>
        </w:trPr>
        <w:tc>
          <w:tcPr>
            <w:tcW w:w="4174" w:type="dxa"/>
          </w:tcPr>
          <w:p w:rsidR="00441D08" w:rsidRPr="00636EE2" w:rsidRDefault="00441D08" w:rsidP="000950D6">
            <w:pPr>
              <w:jc w:val="center"/>
              <w:rPr>
                <w:rFonts w:ascii="Arabic Typesetting" w:eastAsia="Calibri" w:hAnsi="Arabic Typesetting" w:cs="Arabic Typesetting"/>
                <w:b/>
                <w:bCs/>
                <w:sz w:val="48"/>
                <w:szCs w:val="48"/>
              </w:rPr>
            </w:pPr>
            <w:r>
              <w:rPr>
                <w:rFonts w:ascii="Arabic Typesetting" w:eastAsia="Calibri" w:hAnsi="Arabic Typesetting" w:cs="Arabic Typesetting" w:hint="cs"/>
                <w:b/>
                <w:bCs/>
                <w:sz w:val="48"/>
                <w:szCs w:val="48"/>
                <w:rtl/>
              </w:rPr>
              <w:t>خلفية علمية</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hint="cs"/>
                <w:b/>
                <w:bCs/>
                <w:sz w:val="48"/>
                <w:szCs w:val="48"/>
                <w:rtl/>
              </w:rPr>
              <w:t>4 و 5</w:t>
            </w:r>
          </w:p>
        </w:tc>
      </w:tr>
      <w:tr w:rsidR="00441D08" w:rsidTr="00441D08">
        <w:trPr>
          <w:trHeight w:val="1087"/>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الإعداد</w:t>
            </w:r>
          </w:p>
        </w:tc>
        <w:tc>
          <w:tcPr>
            <w:tcW w:w="4348" w:type="dxa"/>
          </w:tcPr>
          <w:p w:rsidR="00441D08" w:rsidRPr="00636EE2" w:rsidRDefault="0061757A"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hint="cs"/>
                <w:b/>
                <w:bCs/>
                <w:sz w:val="48"/>
                <w:szCs w:val="48"/>
                <w:rtl/>
              </w:rPr>
              <w:t>5+6</w:t>
            </w:r>
          </w:p>
        </w:tc>
      </w:tr>
      <w:tr w:rsidR="00441D08" w:rsidTr="00441D08">
        <w:trPr>
          <w:trHeight w:val="1113"/>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المعالجة و البحث</w:t>
            </w:r>
          </w:p>
        </w:tc>
        <w:tc>
          <w:tcPr>
            <w:tcW w:w="4348" w:type="dxa"/>
          </w:tcPr>
          <w:p w:rsidR="00441D08" w:rsidRPr="00636EE2" w:rsidRDefault="0061757A"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hint="cs"/>
                <w:b/>
                <w:bCs/>
                <w:sz w:val="48"/>
                <w:szCs w:val="48"/>
                <w:rtl/>
              </w:rPr>
              <w:t>6</w:t>
            </w:r>
          </w:p>
        </w:tc>
      </w:tr>
      <w:tr w:rsidR="00441D08" w:rsidTr="00441D08">
        <w:trPr>
          <w:trHeight w:val="1087"/>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الاستعلام  والتجريب</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hint="cs"/>
                <w:b/>
                <w:bCs/>
                <w:sz w:val="48"/>
                <w:szCs w:val="48"/>
                <w:rtl/>
              </w:rPr>
              <w:t>7 و 8 و 9</w:t>
            </w:r>
          </w:p>
        </w:tc>
      </w:tr>
      <w:tr w:rsidR="00441D08" w:rsidTr="00441D08">
        <w:trPr>
          <w:trHeight w:val="1113"/>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المشاركة</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hint="cs"/>
                <w:b/>
                <w:bCs/>
                <w:sz w:val="48"/>
                <w:szCs w:val="48"/>
                <w:rtl/>
              </w:rPr>
              <w:t>9</w:t>
            </w:r>
          </w:p>
        </w:tc>
      </w:tr>
      <w:tr w:rsidR="00441D08" w:rsidTr="00441D08">
        <w:trPr>
          <w:trHeight w:val="1087"/>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الصعوبات و المشكلات</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hint="cs"/>
                <w:b/>
                <w:bCs/>
                <w:sz w:val="48"/>
                <w:szCs w:val="48"/>
                <w:rtl/>
              </w:rPr>
              <w:t>10</w:t>
            </w:r>
          </w:p>
        </w:tc>
      </w:tr>
      <w:tr w:rsidR="00441D08" w:rsidTr="00441D08">
        <w:trPr>
          <w:trHeight w:val="1113"/>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التوصيات</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hint="cs"/>
                <w:b/>
                <w:bCs/>
                <w:sz w:val="48"/>
                <w:szCs w:val="48"/>
                <w:rtl/>
              </w:rPr>
              <w:t>10</w:t>
            </w:r>
          </w:p>
        </w:tc>
      </w:tr>
      <w:tr w:rsidR="00441D08" w:rsidTr="00441D08">
        <w:trPr>
          <w:trHeight w:val="1087"/>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الخاتمة</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b/>
                <w:bCs/>
                <w:sz w:val="48"/>
                <w:szCs w:val="48"/>
                <w:rtl/>
              </w:rPr>
              <w:t>10</w:t>
            </w:r>
          </w:p>
        </w:tc>
      </w:tr>
      <w:tr w:rsidR="00441D08" w:rsidTr="00441D08">
        <w:trPr>
          <w:trHeight w:val="1113"/>
        </w:trPr>
        <w:tc>
          <w:tcPr>
            <w:tcW w:w="4174" w:type="dxa"/>
          </w:tcPr>
          <w:p w:rsidR="00441D08" w:rsidRPr="00636EE2" w:rsidRDefault="00441D08" w:rsidP="000950D6">
            <w:pPr>
              <w:jc w:val="center"/>
              <w:rPr>
                <w:rFonts w:ascii="Arabic Typesetting" w:eastAsia="Calibri" w:hAnsi="Arabic Typesetting" w:cs="Arabic Typesetting"/>
                <w:b/>
                <w:bCs/>
                <w:sz w:val="48"/>
                <w:szCs w:val="48"/>
                <w:rtl/>
              </w:rPr>
            </w:pPr>
            <w:r w:rsidRPr="00636EE2">
              <w:rPr>
                <w:rFonts w:ascii="Arabic Typesetting" w:eastAsia="Calibri" w:hAnsi="Arabic Typesetting" w:cs="Arabic Typesetting"/>
                <w:b/>
                <w:bCs/>
                <w:sz w:val="48"/>
                <w:szCs w:val="48"/>
                <w:rtl/>
              </w:rPr>
              <w:t>المصادر و المراجع</w:t>
            </w:r>
          </w:p>
        </w:tc>
        <w:tc>
          <w:tcPr>
            <w:tcW w:w="4348" w:type="dxa"/>
          </w:tcPr>
          <w:p w:rsidR="00441D08" w:rsidRPr="00636EE2" w:rsidRDefault="00441D08" w:rsidP="000950D6">
            <w:pPr>
              <w:jc w:val="center"/>
              <w:rPr>
                <w:rFonts w:ascii="Arabic Typesetting" w:eastAsia="Calibri" w:hAnsi="Arabic Typesetting" w:cs="Arabic Typesetting"/>
                <w:b/>
                <w:bCs/>
                <w:sz w:val="48"/>
                <w:szCs w:val="48"/>
                <w:rtl/>
              </w:rPr>
            </w:pPr>
            <w:r>
              <w:rPr>
                <w:rFonts w:ascii="Arabic Typesetting" w:eastAsia="Calibri" w:hAnsi="Arabic Typesetting" w:cs="Arabic Typesetting"/>
                <w:b/>
                <w:bCs/>
                <w:sz w:val="48"/>
                <w:szCs w:val="48"/>
                <w:rtl/>
              </w:rPr>
              <w:t>1</w:t>
            </w:r>
            <w:r>
              <w:rPr>
                <w:rFonts w:ascii="Arabic Typesetting" w:eastAsia="Calibri" w:hAnsi="Arabic Typesetting" w:cs="Arabic Typesetting" w:hint="cs"/>
                <w:b/>
                <w:bCs/>
                <w:sz w:val="48"/>
                <w:szCs w:val="48"/>
                <w:rtl/>
              </w:rPr>
              <w:t>1</w:t>
            </w:r>
          </w:p>
        </w:tc>
      </w:tr>
    </w:tbl>
    <w:p w:rsidR="00441D08" w:rsidRDefault="00441D08" w:rsidP="00441D08">
      <w:pPr>
        <w:rPr>
          <w:b/>
          <w:bCs/>
          <w:sz w:val="40"/>
          <w:szCs w:val="40"/>
          <w:rtl/>
          <w:lang w:bidi="ar-EG"/>
        </w:rPr>
      </w:pPr>
    </w:p>
    <w:p w:rsidR="00E55029" w:rsidRDefault="00E55029" w:rsidP="00441D08">
      <w:pPr>
        <w:rPr>
          <w:rFonts w:hint="cs"/>
          <w:b/>
          <w:bCs/>
          <w:color w:val="FF0000"/>
          <w:sz w:val="44"/>
          <w:szCs w:val="44"/>
          <w:u w:val="single"/>
          <w:rtl/>
          <w:lang w:bidi="ar-EG"/>
        </w:rPr>
      </w:pPr>
    </w:p>
    <w:p w:rsidR="00441D08" w:rsidRDefault="00441D08" w:rsidP="00E55029">
      <w:pPr>
        <w:rPr>
          <w:b/>
          <w:bCs/>
          <w:color w:val="FF0000"/>
          <w:sz w:val="44"/>
          <w:szCs w:val="44"/>
          <w:u w:val="single"/>
          <w:rtl/>
          <w:lang w:bidi="ar-EG"/>
        </w:rPr>
      </w:pPr>
      <w:r w:rsidRPr="00441D08">
        <w:rPr>
          <w:rFonts w:hint="cs"/>
          <w:b/>
          <w:bCs/>
          <w:color w:val="FF0000"/>
          <w:sz w:val="44"/>
          <w:szCs w:val="44"/>
          <w:u w:val="single"/>
          <w:rtl/>
          <w:lang w:bidi="ar-EG"/>
        </w:rPr>
        <w:lastRenderedPageBreak/>
        <w:t xml:space="preserve">المقدمة </w:t>
      </w:r>
      <w:r w:rsidR="00E55029">
        <w:rPr>
          <w:rFonts w:hint="cs"/>
          <w:b/>
          <w:bCs/>
          <w:color w:val="FF0000"/>
          <w:sz w:val="44"/>
          <w:szCs w:val="44"/>
          <w:u w:val="single"/>
          <w:rtl/>
          <w:lang w:bidi="ar-EG"/>
        </w:rPr>
        <w:t>:</w:t>
      </w:r>
    </w:p>
    <w:p w:rsidR="00E55029" w:rsidRPr="00E55029" w:rsidRDefault="00E55029" w:rsidP="00E55029">
      <w:pPr>
        <w:ind w:right="-81"/>
        <w:rPr>
          <w:rFonts w:asciiTheme="majorBidi" w:hAnsiTheme="majorBidi" w:cstheme="majorBidi"/>
          <w:b/>
          <w:bCs/>
          <w:sz w:val="28"/>
          <w:szCs w:val="28"/>
          <w:rtl/>
        </w:rPr>
      </w:pPr>
      <w:r w:rsidRPr="00E55029">
        <w:rPr>
          <w:rFonts w:asciiTheme="majorBidi" w:hAnsiTheme="majorBidi" w:cstheme="majorBidi"/>
          <w:b/>
          <w:bCs/>
          <w:sz w:val="28"/>
          <w:szCs w:val="28"/>
          <w:rtl/>
        </w:rPr>
        <w:t>بسم الله والصلاة والسلام على رسول الله سيدنا محمد وعلى آله وصحبه وسلم،أما بعد..</w:t>
      </w:r>
    </w:p>
    <w:p w:rsidR="00E55029" w:rsidRPr="00E55029" w:rsidRDefault="00E55029" w:rsidP="007E1E68">
      <w:pPr>
        <w:ind w:right="-81"/>
        <w:rPr>
          <w:rFonts w:asciiTheme="majorBidi" w:hAnsiTheme="majorBidi" w:cstheme="majorBidi"/>
          <w:b/>
          <w:bCs/>
          <w:sz w:val="28"/>
          <w:szCs w:val="28"/>
          <w:rtl/>
        </w:rPr>
      </w:pPr>
      <w:r w:rsidRPr="00E55029">
        <w:rPr>
          <w:rFonts w:asciiTheme="majorBidi" w:hAnsiTheme="majorBidi" w:cstheme="majorBidi"/>
          <w:b/>
          <w:bCs/>
          <w:sz w:val="28"/>
          <w:szCs w:val="28"/>
          <w:rtl/>
        </w:rPr>
        <w:t>الفيزياء هو العلم الذي يدرس كل ما يتعلق بالمادة وحركتها. بالإضافة إلى مفاهيم أخرى كالفضاء والزمن، ويتعامل مع خصائص كونية محسوسة يمكن قياسها مثل القوة والطاقة والكتلة والشحنة. وتعتمد الفيزياء المنهج التجريبي، أي أنها تحاول تفسير الظواهر الطبيعية والقوانين التي تحكم الكون عن طريق نظريات قابلة للاختبار.</w:t>
      </w:r>
    </w:p>
    <w:p w:rsidR="00E55029" w:rsidRPr="00E55029" w:rsidRDefault="00E55029" w:rsidP="00E55029">
      <w:pPr>
        <w:ind w:right="-81"/>
        <w:rPr>
          <w:rFonts w:asciiTheme="majorBidi" w:hAnsiTheme="majorBidi" w:cstheme="majorBidi"/>
          <w:b/>
          <w:bCs/>
          <w:sz w:val="28"/>
          <w:szCs w:val="28"/>
          <w:rtl/>
        </w:rPr>
      </w:pPr>
      <w:r w:rsidRPr="00E55029">
        <w:rPr>
          <w:rFonts w:asciiTheme="majorBidi" w:hAnsiTheme="majorBidi" w:cstheme="majorBidi"/>
          <w:b/>
          <w:bCs/>
          <w:noProof/>
          <w:sz w:val="28"/>
          <w:szCs w:val="28"/>
        </w:rPr>
        <w:drawing>
          <wp:anchor distT="0" distB="0" distL="1376172" distR="1373124" simplePos="0" relativeHeight="251663360" behindDoc="0" locked="0" layoutInCell="1" allowOverlap="1">
            <wp:simplePos x="0" y="0"/>
            <wp:positionH relativeFrom="column">
              <wp:posOffset>-2011759</wp:posOffset>
            </wp:positionH>
            <wp:positionV relativeFrom="paragraph">
              <wp:posOffset>81026</wp:posOffset>
            </wp:positionV>
            <wp:extent cx="7676534" cy="2543810"/>
            <wp:effectExtent l="0" t="0" r="0" b="27940"/>
            <wp:wrapSquare wrapText="bothSides"/>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anchor>
        </w:drawing>
      </w:r>
    </w:p>
    <w:p w:rsidR="00E55029" w:rsidRPr="00E55029" w:rsidRDefault="00E55029" w:rsidP="00E55029">
      <w:pPr>
        <w:ind w:right="-81"/>
        <w:rPr>
          <w:rFonts w:asciiTheme="majorBidi" w:hAnsiTheme="majorBidi" w:cstheme="majorBidi"/>
          <w:b/>
          <w:bCs/>
          <w:sz w:val="28"/>
          <w:szCs w:val="28"/>
          <w:rtl/>
        </w:rPr>
      </w:pPr>
    </w:p>
    <w:p w:rsidR="00E55029" w:rsidRPr="00E55029" w:rsidRDefault="00E55029" w:rsidP="00E55029">
      <w:pPr>
        <w:ind w:right="-81"/>
        <w:rPr>
          <w:rFonts w:asciiTheme="majorBidi" w:hAnsiTheme="majorBidi" w:cstheme="majorBidi"/>
          <w:b/>
          <w:bCs/>
          <w:sz w:val="28"/>
          <w:szCs w:val="28"/>
          <w:rtl/>
        </w:rPr>
      </w:pPr>
    </w:p>
    <w:p w:rsidR="00E55029" w:rsidRPr="00E55029" w:rsidRDefault="00E55029" w:rsidP="00E55029">
      <w:pPr>
        <w:ind w:right="-81"/>
        <w:rPr>
          <w:rFonts w:asciiTheme="majorBidi" w:hAnsiTheme="majorBidi" w:cstheme="majorBidi"/>
          <w:b/>
          <w:bCs/>
          <w:sz w:val="28"/>
          <w:szCs w:val="28"/>
          <w:rtl/>
        </w:rPr>
      </w:pPr>
    </w:p>
    <w:p w:rsidR="00E55029" w:rsidRPr="00E55029" w:rsidRDefault="00E55029" w:rsidP="00E55029">
      <w:pPr>
        <w:ind w:right="-81"/>
        <w:rPr>
          <w:rFonts w:asciiTheme="majorBidi" w:hAnsiTheme="majorBidi" w:cstheme="majorBidi"/>
          <w:b/>
          <w:bCs/>
          <w:sz w:val="28"/>
          <w:szCs w:val="28"/>
          <w:rtl/>
        </w:rPr>
      </w:pPr>
      <w:r w:rsidRPr="00E55029">
        <w:rPr>
          <w:rFonts w:asciiTheme="majorBidi" w:hAnsiTheme="majorBidi" w:cstheme="majorBidi"/>
          <w:b/>
          <w:bCs/>
          <w:sz w:val="28"/>
          <w:szCs w:val="28"/>
          <w:rtl/>
        </w:rPr>
        <w:t>للفيزياء مجالات متعددة جمعة في:</w:t>
      </w:r>
    </w:p>
    <w:p w:rsidR="00E55029" w:rsidRPr="00E55029" w:rsidRDefault="00E55029" w:rsidP="00E55029">
      <w:pPr>
        <w:ind w:right="-81"/>
        <w:rPr>
          <w:rFonts w:asciiTheme="majorBidi" w:hAnsiTheme="majorBidi" w:cstheme="majorBidi"/>
          <w:b/>
          <w:bCs/>
          <w:sz w:val="28"/>
          <w:szCs w:val="28"/>
          <w:rtl/>
        </w:rPr>
      </w:pPr>
      <w:r w:rsidRPr="00E55029">
        <w:rPr>
          <w:rFonts w:asciiTheme="majorBidi" w:hAnsiTheme="majorBidi" w:cstheme="majorBidi"/>
          <w:b/>
          <w:bCs/>
          <w:sz w:val="28"/>
          <w:szCs w:val="28"/>
          <w:rtl/>
        </w:rPr>
        <w:t>بالإضافة إلى الكهرومغناطيسية وتبحث في الكهرباء والمجالات المغناطيسية،الكهرباء تقسم إلى نوعين</w:t>
      </w:r>
      <w:r w:rsidR="007E1E68">
        <w:rPr>
          <w:rFonts w:asciiTheme="majorBidi" w:hAnsiTheme="majorBidi" w:cstheme="majorBidi" w:hint="cs"/>
          <w:b/>
          <w:bCs/>
          <w:sz w:val="28"/>
          <w:szCs w:val="28"/>
          <w:rtl/>
        </w:rPr>
        <w:t>:</w:t>
      </w:r>
    </w:p>
    <w:p w:rsidR="00E55029" w:rsidRPr="00E55029" w:rsidRDefault="00E55029" w:rsidP="00E55029">
      <w:pPr>
        <w:ind w:right="-81"/>
        <w:rPr>
          <w:rFonts w:asciiTheme="majorBidi" w:hAnsiTheme="majorBidi" w:cstheme="majorBidi"/>
          <w:b/>
          <w:bCs/>
          <w:sz w:val="28"/>
          <w:szCs w:val="28"/>
          <w:lang w:bidi="ar-AE"/>
        </w:rPr>
      </w:pPr>
      <w:r w:rsidRPr="00E55029">
        <w:rPr>
          <w:rFonts w:asciiTheme="majorBidi" w:hAnsiTheme="majorBidi" w:cstheme="majorBidi"/>
          <w:b/>
          <w:bCs/>
          <w:sz w:val="28"/>
          <w:szCs w:val="28"/>
          <w:rtl/>
        </w:rPr>
        <w:t>الكهرباء المتحركة (التيار الكهربائي) والكهرباء الساكنة التي سنتحدث عنها.يمكن الحصول على أجسام مشحونة إما عن طريق</w:t>
      </w:r>
      <w:r w:rsidRPr="00E55029">
        <w:rPr>
          <w:rFonts w:asciiTheme="majorBidi" w:hAnsiTheme="majorBidi" w:cstheme="majorBidi"/>
          <w:b/>
          <w:bCs/>
          <w:sz w:val="28"/>
          <w:szCs w:val="28"/>
          <w:rtl/>
          <w:lang w:bidi="ar-AE"/>
        </w:rPr>
        <w:t>:</w:t>
      </w:r>
    </w:p>
    <w:p w:rsidR="00E55029" w:rsidRPr="00E55029" w:rsidRDefault="00E55029" w:rsidP="00E55029">
      <w:pPr>
        <w:ind w:right="-81"/>
        <w:rPr>
          <w:rFonts w:asciiTheme="majorBidi" w:hAnsiTheme="majorBidi" w:cstheme="majorBidi"/>
          <w:b/>
          <w:bCs/>
          <w:sz w:val="28"/>
          <w:szCs w:val="28"/>
        </w:rPr>
      </w:pPr>
      <w:r w:rsidRPr="00E55029">
        <w:rPr>
          <w:rFonts w:asciiTheme="majorBidi" w:hAnsiTheme="majorBidi" w:cstheme="majorBidi"/>
          <w:b/>
          <w:bCs/>
          <w:sz w:val="28"/>
          <w:szCs w:val="28"/>
          <w:rtl/>
        </w:rPr>
        <w:t>1- الدلك.</w:t>
      </w:r>
    </w:p>
    <w:p w:rsidR="00E55029" w:rsidRPr="00E55029" w:rsidRDefault="00E55029" w:rsidP="00E55029">
      <w:pPr>
        <w:ind w:right="-81"/>
        <w:rPr>
          <w:rFonts w:asciiTheme="majorBidi" w:hAnsiTheme="majorBidi" w:cstheme="majorBidi"/>
          <w:b/>
          <w:bCs/>
          <w:sz w:val="28"/>
          <w:szCs w:val="28"/>
          <w:rtl/>
          <w:lang w:bidi="ar-AE"/>
        </w:rPr>
      </w:pPr>
      <w:r w:rsidRPr="00E55029">
        <w:rPr>
          <w:rFonts w:asciiTheme="majorBidi" w:hAnsiTheme="majorBidi" w:cstheme="majorBidi"/>
          <w:b/>
          <w:bCs/>
          <w:sz w:val="28"/>
          <w:szCs w:val="28"/>
          <w:rtl/>
          <w:lang w:bidi="ar-AE"/>
        </w:rPr>
        <w:t>2- اللمس.</w:t>
      </w:r>
    </w:p>
    <w:p w:rsidR="00E55029" w:rsidRPr="00E55029" w:rsidRDefault="00E55029" w:rsidP="00E55029">
      <w:pPr>
        <w:ind w:right="-81"/>
        <w:rPr>
          <w:rFonts w:asciiTheme="majorBidi" w:hAnsiTheme="majorBidi" w:cstheme="majorBidi"/>
          <w:b/>
          <w:bCs/>
          <w:sz w:val="28"/>
          <w:szCs w:val="28"/>
          <w:rtl/>
        </w:rPr>
      </w:pPr>
      <w:r w:rsidRPr="00E55029">
        <w:rPr>
          <w:rFonts w:asciiTheme="majorBidi" w:hAnsiTheme="majorBidi" w:cstheme="majorBidi"/>
          <w:b/>
          <w:bCs/>
          <w:sz w:val="28"/>
          <w:szCs w:val="28"/>
          <w:rtl/>
        </w:rPr>
        <w:t>3- الشحن بالحث (التأثير)وهي عملية شحن الموصل بوضعه قرب جسم آخر مشحون.</w:t>
      </w:r>
    </w:p>
    <w:p w:rsidR="00441D08" w:rsidRPr="00E55029" w:rsidRDefault="00E55029" w:rsidP="00E55029">
      <w:pPr>
        <w:rPr>
          <w:rFonts w:asciiTheme="majorBidi" w:hAnsiTheme="majorBidi" w:cstheme="majorBidi"/>
          <w:b/>
          <w:bCs/>
          <w:color w:val="FF0000"/>
          <w:sz w:val="44"/>
          <w:szCs w:val="44"/>
          <w:u w:val="single"/>
          <w:rtl/>
          <w:lang w:bidi="ar-EG"/>
        </w:rPr>
      </w:pPr>
      <w:r w:rsidRPr="00E55029">
        <w:rPr>
          <w:rFonts w:asciiTheme="majorBidi" w:hAnsiTheme="majorBidi" w:cstheme="majorBidi"/>
          <w:b/>
          <w:bCs/>
          <w:sz w:val="28"/>
          <w:szCs w:val="28"/>
          <w:rtl/>
        </w:rPr>
        <w:lastRenderedPageBreak/>
        <w:t>4 - بعملية الاستقطاب</w:t>
      </w:r>
    </w:p>
    <w:p w:rsidR="00441D08" w:rsidRPr="00E55029" w:rsidRDefault="00E55029" w:rsidP="00E55029">
      <w:pPr>
        <w:rPr>
          <w:rFonts w:asciiTheme="majorBidi" w:hAnsiTheme="majorBidi" w:cstheme="majorBidi"/>
          <w:b/>
          <w:bCs/>
          <w:color w:val="FF0000"/>
          <w:sz w:val="44"/>
          <w:szCs w:val="44"/>
          <w:u w:val="single"/>
          <w:rtl/>
          <w:lang w:bidi="ar-EG"/>
        </w:rPr>
      </w:pPr>
      <w:r>
        <w:rPr>
          <w:rFonts w:asciiTheme="majorBidi" w:hAnsiTheme="majorBidi" w:cstheme="majorBidi"/>
          <w:b/>
          <w:bCs/>
          <w:color w:val="FF0000"/>
          <w:sz w:val="40"/>
          <w:szCs w:val="40"/>
          <w:u w:val="single"/>
          <w:rtl/>
        </w:rPr>
        <w:t>أهمية ال</w:t>
      </w:r>
      <w:r>
        <w:rPr>
          <w:rFonts w:asciiTheme="majorBidi" w:hAnsiTheme="majorBidi" w:cstheme="majorBidi" w:hint="cs"/>
          <w:b/>
          <w:bCs/>
          <w:color w:val="FF0000"/>
          <w:sz w:val="40"/>
          <w:szCs w:val="40"/>
          <w:u w:val="single"/>
          <w:rtl/>
        </w:rPr>
        <w:t>مكثف</w:t>
      </w:r>
      <w:r w:rsidRPr="00E55029">
        <w:rPr>
          <w:rFonts w:asciiTheme="majorBidi" w:hAnsiTheme="majorBidi" w:cstheme="majorBidi"/>
          <w:b/>
          <w:bCs/>
          <w:color w:val="FF0000"/>
          <w:sz w:val="40"/>
          <w:szCs w:val="40"/>
          <w:u w:val="single"/>
          <w:rtl/>
        </w:rPr>
        <w:t>:</w:t>
      </w:r>
    </w:p>
    <w:p w:rsidR="00E55029" w:rsidRPr="00E55029" w:rsidRDefault="00E55029" w:rsidP="007E1E68">
      <w:pPr>
        <w:rPr>
          <w:rFonts w:hint="cs"/>
          <w:b/>
          <w:bCs/>
          <w:color w:val="FF0000"/>
          <w:sz w:val="40"/>
          <w:szCs w:val="40"/>
          <w:u w:val="single"/>
          <w:rtl/>
          <w:lang w:bidi="ar-AE"/>
        </w:rPr>
      </w:pPr>
      <w:r w:rsidRPr="00E55029">
        <w:rPr>
          <w:rFonts w:asciiTheme="minorBidi" w:hAnsiTheme="minorBidi"/>
          <w:b/>
          <w:bCs/>
          <w:color w:val="000000"/>
          <w:sz w:val="28"/>
          <w:szCs w:val="28"/>
          <w:rtl/>
        </w:rPr>
        <w:t>بلغت المكثفات الحديثة المستعملة في الدوائر الالكترونية المتكاملة حدا من صغر الحجم بحيث لا يمكن مشاهدتها الا بالمجهر</w:t>
      </w:r>
      <w:r>
        <w:rPr>
          <w:rFonts w:asciiTheme="minorBidi" w:hAnsiTheme="minorBidi"/>
          <w:b/>
          <w:bCs/>
          <w:color w:val="000000"/>
          <w:sz w:val="28"/>
          <w:szCs w:val="28"/>
        </w:rPr>
        <w:t xml:space="preserve"> .</w:t>
      </w:r>
      <w:r w:rsidRPr="00E55029">
        <w:rPr>
          <w:rFonts w:asciiTheme="minorBidi" w:hAnsiTheme="minorBidi"/>
          <w:b/>
          <w:bCs/>
          <w:color w:val="000000"/>
          <w:sz w:val="28"/>
          <w:szCs w:val="28"/>
        </w:rPr>
        <w:br/>
      </w:r>
      <w:r w:rsidRPr="00E55029">
        <w:rPr>
          <w:rFonts w:asciiTheme="minorBidi" w:hAnsiTheme="minorBidi"/>
          <w:b/>
          <w:bCs/>
          <w:color w:val="000000"/>
          <w:sz w:val="28"/>
          <w:szCs w:val="28"/>
          <w:rtl/>
        </w:rPr>
        <w:t>و تستخدم هذه الدوائر في الحاسبات و الساعات الرقمية و الواسيب المصغرة و</w:t>
      </w:r>
      <w:r w:rsidR="007E1E68">
        <w:rPr>
          <w:rFonts w:asciiTheme="minorBidi" w:hAnsiTheme="minorBidi" w:hint="cs"/>
          <w:b/>
          <w:bCs/>
          <w:color w:val="000000"/>
          <w:sz w:val="28"/>
          <w:szCs w:val="28"/>
          <w:rtl/>
        </w:rPr>
        <w:t>أ</w:t>
      </w:r>
      <w:r w:rsidRPr="00E55029">
        <w:rPr>
          <w:rFonts w:asciiTheme="minorBidi" w:hAnsiTheme="minorBidi"/>
          <w:b/>
          <w:bCs/>
          <w:color w:val="000000"/>
          <w:sz w:val="28"/>
          <w:szCs w:val="28"/>
          <w:rtl/>
        </w:rPr>
        <w:t>نواع اخرى كثيرة من الاجهزة</w:t>
      </w:r>
      <w:r w:rsidRPr="00E55029">
        <w:rPr>
          <w:rFonts w:asciiTheme="minorBidi" w:hAnsiTheme="minorBidi"/>
          <w:b/>
          <w:bCs/>
          <w:color w:val="000000"/>
          <w:sz w:val="28"/>
          <w:szCs w:val="28"/>
        </w:rPr>
        <w:t xml:space="preserve"> .</w:t>
      </w:r>
      <w:r w:rsidRPr="00E55029">
        <w:rPr>
          <w:rStyle w:val="apple-converted-space"/>
          <w:rFonts w:asciiTheme="minorBidi" w:hAnsiTheme="minorBidi"/>
          <w:b/>
          <w:bCs/>
          <w:color w:val="000000"/>
          <w:sz w:val="28"/>
          <w:szCs w:val="28"/>
        </w:rPr>
        <w:t> </w:t>
      </w:r>
      <w:r w:rsidRPr="00E55029">
        <w:rPr>
          <w:rFonts w:asciiTheme="minorBidi" w:hAnsiTheme="minorBidi"/>
          <w:b/>
          <w:bCs/>
          <w:color w:val="000000"/>
          <w:sz w:val="28"/>
          <w:szCs w:val="28"/>
        </w:rPr>
        <w:br/>
      </w:r>
      <w:r w:rsidRPr="00E55029">
        <w:rPr>
          <w:rFonts w:asciiTheme="minorBidi" w:hAnsiTheme="minorBidi"/>
          <w:b/>
          <w:bCs/>
          <w:color w:val="000000"/>
          <w:sz w:val="28"/>
          <w:szCs w:val="28"/>
          <w:rtl/>
        </w:rPr>
        <w:t>تصمم بعض المكثفات لاغراض خاصة ، و تستخدم المكثفات الالكتروليتية كثيرا في الصناعة و خاصة لدى شركات توليد الكهرباء ، و يوضع بين لوحي المكثف صفيحة رقيقة من الورق سبق أن غمرت في محلول الكتروليتي و هو محلول موصل للكهرباء و يسبب تكوين عازل كهربائي على سطح احد الالواح</w:t>
      </w:r>
      <w:r>
        <w:rPr>
          <w:rFonts w:asciiTheme="minorBidi" w:hAnsiTheme="minorBidi"/>
          <w:b/>
          <w:bCs/>
          <w:color w:val="000000"/>
          <w:sz w:val="28"/>
          <w:szCs w:val="28"/>
        </w:rPr>
        <w:t xml:space="preserve"> .</w:t>
      </w:r>
      <w:r w:rsidRPr="00E55029">
        <w:rPr>
          <w:rFonts w:asciiTheme="minorBidi" w:hAnsiTheme="minorBidi"/>
          <w:b/>
          <w:bCs/>
          <w:color w:val="000000"/>
          <w:sz w:val="28"/>
          <w:szCs w:val="28"/>
        </w:rPr>
        <w:br/>
      </w:r>
      <w:r w:rsidRPr="00E55029">
        <w:rPr>
          <w:rFonts w:asciiTheme="minorBidi" w:hAnsiTheme="minorBidi"/>
          <w:b/>
          <w:bCs/>
          <w:color w:val="000000"/>
          <w:sz w:val="28"/>
          <w:szCs w:val="28"/>
          <w:rtl/>
        </w:rPr>
        <w:t>و تستعمل المكثفات ذات العازل الزيتي في الادوات التي تتطلب جهدا عاليا و يتكون العازل من زيت معدني يوضع بين صفوف من الالواح و تستعمل مكثفات التوليف ( متغيرة السعة ) لانتقاء محطات الاذاعة و التلفاز المطلوبة</w:t>
      </w:r>
      <w:r w:rsidRPr="00E55029">
        <w:rPr>
          <w:rFonts w:asciiTheme="minorBidi" w:hAnsiTheme="minorBidi"/>
          <w:b/>
          <w:bCs/>
          <w:color w:val="000000"/>
          <w:sz w:val="28"/>
          <w:szCs w:val="28"/>
        </w:rPr>
        <w:t xml:space="preserve"> </w:t>
      </w:r>
      <w:r w:rsidRPr="00E55029">
        <w:rPr>
          <w:rFonts w:asciiTheme="minorBidi" w:hAnsiTheme="minorBidi"/>
          <w:b/>
          <w:bCs/>
          <w:color w:val="000000"/>
          <w:sz w:val="28"/>
          <w:szCs w:val="28"/>
          <w:shd w:val="clear" w:color="auto" w:fill="F3E5CA"/>
        </w:rPr>
        <w:t>.</w:t>
      </w:r>
    </w:p>
    <w:p w:rsidR="00E55029" w:rsidRPr="00E55029" w:rsidRDefault="00E55029" w:rsidP="00E55029">
      <w:pPr>
        <w:rPr>
          <w:rFonts w:hint="cs"/>
          <w:b/>
          <w:bCs/>
          <w:color w:val="FF0000"/>
          <w:sz w:val="40"/>
          <w:szCs w:val="40"/>
          <w:u w:val="single"/>
          <w:rtl/>
          <w:lang w:bidi="ar-AE"/>
        </w:rPr>
      </w:pPr>
      <w:r w:rsidRPr="00E55029">
        <w:rPr>
          <w:rFonts w:hint="cs"/>
          <w:b/>
          <w:bCs/>
          <w:color w:val="FF0000"/>
          <w:sz w:val="40"/>
          <w:szCs w:val="40"/>
          <w:u w:val="single"/>
          <w:rtl/>
          <w:lang w:bidi="ar-AE"/>
        </w:rPr>
        <w:t>أنواع المكثف</w:t>
      </w:r>
      <w:r>
        <w:rPr>
          <w:rFonts w:hint="cs"/>
          <w:b/>
          <w:bCs/>
          <w:color w:val="FF0000"/>
          <w:sz w:val="40"/>
          <w:szCs w:val="40"/>
          <w:u w:val="single"/>
          <w:rtl/>
          <w:lang w:bidi="ar-AE"/>
        </w:rPr>
        <w:t>ات</w:t>
      </w:r>
      <w:r w:rsidRPr="00E55029">
        <w:rPr>
          <w:rFonts w:hint="cs"/>
          <w:b/>
          <w:bCs/>
          <w:color w:val="FF0000"/>
          <w:sz w:val="40"/>
          <w:szCs w:val="40"/>
          <w:u w:val="single"/>
          <w:rtl/>
          <w:lang w:bidi="ar-AE"/>
        </w:rPr>
        <w:t>:</w:t>
      </w:r>
    </w:p>
    <w:p w:rsidR="00441D08" w:rsidRDefault="00E55029" w:rsidP="00E55029">
      <w:pPr>
        <w:rPr>
          <w:rFonts w:ascii="Arial" w:hAnsi="Arial" w:cs="Arial" w:hint="cs"/>
          <w:b/>
          <w:bCs/>
          <w:color w:val="000000"/>
          <w:sz w:val="28"/>
          <w:szCs w:val="28"/>
          <w:shd w:val="clear" w:color="auto" w:fill="FFFFFF"/>
          <w:rtl/>
        </w:rPr>
      </w:pP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تصنف المكثفات تبعا لنوع </w:t>
      </w:r>
      <w:r w:rsidRPr="00E55029">
        <w:rPr>
          <w:rFonts w:ascii="Arial" w:hAnsi="Arial" w:cs="Arial" w:hint="cs"/>
          <w:b/>
          <w:bCs/>
          <w:color w:val="000000"/>
          <w:sz w:val="28"/>
          <w:szCs w:val="28"/>
          <w:shd w:val="clear" w:color="auto" w:fill="FFFFFF"/>
          <w:rtl/>
        </w:rPr>
        <w:t>المادة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العازلة</w:t>
      </w:r>
      <w:r w:rsidRPr="00E55029">
        <w:rPr>
          <w:rFonts w:ascii="Arial" w:hAnsi="Arial" w:cs="Arial"/>
          <w:b/>
          <w:bCs/>
          <w:color w:val="000000"/>
          <w:sz w:val="28"/>
          <w:szCs w:val="28"/>
          <w:shd w:val="clear" w:color="auto" w:fill="FFFFFF"/>
          <w:rtl/>
        </w:rPr>
        <w:t xml:space="preserve"> طبقا للتقسيم </w:t>
      </w:r>
      <w:r w:rsidRPr="00E55029">
        <w:rPr>
          <w:rFonts w:ascii="Arial" w:hAnsi="Arial" w:cs="Arial" w:hint="cs"/>
          <w:b/>
          <w:bCs/>
          <w:color w:val="000000"/>
          <w:sz w:val="28"/>
          <w:szCs w:val="28"/>
          <w:shd w:val="clear" w:color="auto" w:fill="FFFFFF"/>
          <w:rtl/>
        </w:rPr>
        <w:t>التالي</w:t>
      </w:r>
      <w:r w:rsidRPr="00E55029">
        <w:rPr>
          <w:rFonts w:ascii="Arial" w:hAnsi="Arial" w:cs="Arial"/>
          <w:b/>
          <w:bCs/>
          <w:color w:val="000000"/>
          <w:sz w:val="28"/>
          <w:szCs w:val="28"/>
          <w:shd w:val="clear" w:color="auto" w:fill="FFFFFF"/>
        </w:rPr>
        <w:t>:---</w:t>
      </w:r>
      <w:r w:rsidRPr="00E55029">
        <w:rPr>
          <w:rFonts w:ascii="Arial" w:hAnsi="Arial" w:cs="Arial"/>
          <w:b/>
          <w:bCs/>
          <w:color w:val="000000"/>
          <w:sz w:val="28"/>
          <w:szCs w:val="28"/>
        </w:rPr>
        <w:br/>
      </w:r>
      <w:r w:rsidRPr="00E55029">
        <w:rPr>
          <w:rFonts w:ascii="Arial" w:hAnsi="Arial" w:cs="Arial" w:hint="cs"/>
          <w:b/>
          <w:bCs/>
          <w:color w:val="000000"/>
          <w:sz w:val="28"/>
          <w:szCs w:val="28"/>
          <w:shd w:val="clear" w:color="auto" w:fill="FFFFFF"/>
          <w:rtl/>
        </w:rPr>
        <w:t>مكثفات</w:t>
      </w:r>
      <w:r w:rsidRPr="00E55029">
        <w:rPr>
          <w:rFonts w:ascii="Arial" w:hAnsi="Arial" w:cs="Arial"/>
          <w:b/>
          <w:bCs/>
          <w:color w:val="000000"/>
          <w:sz w:val="28"/>
          <w:szCs w:val="28"/>
          <w:shd w:val="clear" w:color="auto" w:fill="FFFFFF"/>
          <w:rtl/>
        </w:rPr>
        <w:t xml:space="preserve"> متغيره</w:t>
      </w:r>
      <w:r w:rsidRPr="00E55029">
        <w:rPr>
          <w:rFonts w:ascii="Arial" w:hAnsi="Arial" w:cs="Arial"/>
          <w:b/>
          <w:bCs/>
          <w:color w:val="000000"/>
          <w:sz w:val="28"/>
          <w:szCs w:val="28"/>
          <w:shd w:val="clear" w:color="auto" w:fill="FFFFFF"/>
        </w:rPr>
        <w:t xml:space="preserve"> :-</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وهى مكثفات ذات العازل </w:t>
      </w:r>
      <w:r w:rsidRPr="00E55029">
        <w:rPr>
          <w:rFonts w:ascii="Arial" w:hAnsi="Arial" w:cs="Arial" w:hint="cs"/>
          <w:b/>
          <w:bCs/>
          <w:color w:val="000000"/>
          <w:sz w:val="28"/>
          <w:szCs w:val="28"/>
          <w:shd w:val="clear" w:color="auto" w:fill="FFFFFF"/>
          <w:rtl/>
        </w:rPr>
        <w:t>الهوائي</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وتتكون من مجموعه من </w:t>
      </w:r>
      <w:r w:rsidRPr="00E55029">
        <w:rPr>
          <w:rFonts w:ascii="Arial" w:hAnsi="Arial" w:cs="Arial" w:hint="cs"/>
          <w:b/>
          <w:bCs/>
          <w:color w:val="000000"/>
          <w:sz w:val="28"/>
          <w:szCs w:val="28"/>
          <w:shd w:val="clear" w:color="auto" w:fill="FFFFFF"/>
          <w:rtl/>
        </w:rPr>
        <w:t>ألواح</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ثابتة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وأخرى</w:t>
      </w:r>
      <w:r w:rsidRPr="00E55029">
        <w:rPr>
          <w:rFonts w:ascii="Arial" w:hAnsi="Arial" w:cs="Arial"/>
          <w:b/>
          <w:bCs/>
          <w:color w:val="000000"/>
          <w:sz w:val="28"/>
          <w:szCs w:val="28"/>
          <w:shd w:val="clear" w:color="auto" w:fill="FFFFFF"/>
          <w:rtl/>
        </w:rPr>
        <w:t xml:space="preserve"> متغيره تعزل عن بعضها </w:t>
      </w:r>
      <w:r w:rsidRPr="00E55029">
        <w:rPr>
          <w:rFonts w:ascii="Arial" w:hAnsi="Arial" w:cs="Arial" w:hint="cs"/>
          <w:b/>
          <w:bCs/>
          <w:color w:val="000000"/>
          <w:sz w:val="28"/>
          <w:szCs w:val="28"/>
          <w:shd w:val="clear" w:color="auto" w:fill="FFFFFF"/>
          <w:rtl/>
        </w:rPr>
        <w:t>بواسطة</w:t>
      </w:r>
      <w:r w:rsidRPr="00E55029">
        <w:rPr>
          <w:rFonts w:ascii="Arial" w:hAnsi="Arial" w:cs="Arial"/>
          <w:b/>
          <w:bCs/>
          <w:color w:val="000000"/>
          <w:sz w:val="28"/>
          <w:szCs w:val="28"/>
          <w:shd w:val="clear" w:color="auto" w:fill="FFFFFF"/>
          <w:rtl/>
        </w:rPr>
        <w:t xml:space="preserve"> الهواء بحيث تتغير سعه المكثف كلما تغيرت مساحه </w:t>
      </w:r>
      <w:r w:rsidRPr="00E55029">
        <w:rPr>
          <w:rFonts w:ascii="Arial" w:hAnsi="Arial" w:cs="Arial" w:hint="cs"/>
          <w:b/>
          <w:bCs/>
          <w:color w:val="000000"/>
          <w:sz w:val="28"/>
          <w:szCs w:val="28"/>
          <w:shd w:val="clear" w:color="auto" w:fill="FFFFFF"/>
          <w:rtl/>
        </w:rPr>
        <w:t>الألواح</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المتداخلة</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وتستخدم هذه المكثفات </w:t>
      </w:r>
      <w:r w:rsidRPr="00E55029">
        <w:rPr>
          <w:rFonts w:ascii="Arial" w:hAnsi="Arial" w:cs="Arial" w:hint="cs"/>
          <w:b/>
          <w:bCs/>
          <w:color w:val="000000"/>
          <w:sz w:val="28"/>
          <w:szCs w:val="28"/>
          <w:shd w:val="clear" w:color="auto" w:fill="FFFFFF"/>
          <w:rtl/>
        </w:rPr>
        <w:t>بكثرة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أجهزه</w:t>
      </w:r>
      <w:r w:rsidRPr="00E55029">
        <w:rPr>
          <w:rFonts w:ascii="Arial" w:hAnsi="Arial" w:cs="Arial"/>
          <w:b/>
          <w:bCs/>
          <w:color w:val="000000"/>
          <w:sz w:val="28"/>
          <w:szCs w:val="28"/>
          <w:shd w:val="clear" w:color="auto" w:fill="FFFFFF"/>
          <w:rtl/>
        </w:rPr>
        <w:t xml:space="preserve"> استقبال الراديو لتغير تردد الاذاعه المراد سماعها</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المكثفات </w:t>
      </w:r>
      <w:r w:rsidRPr="00E55029">
        <w:rPr>
          <w:rFonts w:ascii="Arial" w:hAnsi="Arial" w:cs="Arial" w:hint="cs"/>
          <w:b/>
          <w:bCs/>
          <w:color w:val="000000"/>
          <w:sz w:val="28"/>
          <w:szCs w:val="28"/>
          <w:shd w:val="clear" w:color="auto" w:fill="FFFFFF"/>
          <w:rtl/>
        </w:rPr>
        <w:t>الثابتة</w:t>
      </w:r>
      <w:r w:rsidRPr="00E55029">
        <w:rPr>
          <w:rFonts w:ascii="Arial" w:hAnsi="Arial" w:cs="Arial"/>
          <w:b/>
          <w:bCs/>
          <w:color w:val="000000"/>
          <w:sz w:val="28"/>
          <w:szCs w:val="28"/>
          <w:shd w:val="clear" w:color="auto" w:fill="FFFFFF"/>
        </w:rPr>
        <w:t>:-</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وهى مكثفات اليكتروليتيه-- مكثفات سيراميكيه-- مكثفات ميكا -- مكثفات بلاستيكيه-- مكثفات ورقيه</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وهى مكثفات ذات قيمه </w:t>
      </w:r>
      <w:r w:rsidRPr="00E55029">
        <w:rPr>
          <w:rFonts w:ascii="Arial" w:hAnsi="Arial" w:cs="Arial" w:hint="cs"/>
          <w:b/>
          <w:bCs/>
          <w:color w:val="000000"/>
          <w:sz w:val="28"/>
          <w:szCs w:val="28"/>
          <w:shd w:val="clear" w:color="auto" w:fill="FFFFFF"/>
          <w:rtl/>
        </w:rPr>
        <w:t>ثابتة</w:t>
      </w:r>
      <w:r w:rsidRPr="00E55029">
        <w:rPr>
          <w:rFonts w:ascii="Arial" w:hAnsi="Arial" w:cs="Arial"/>
          <w:b/>
          <w:bCs/>
          <w:color w:val="000000"/>
          <w:sz w:val="28"/>
          <w:szCs w:val="28"/>
          <w:shd w:val="clear" w:color="auto" w:fill="FFFFFF"/>
          <w:rtl/>
        </w:rPr>
        <w:t xml:space="preserve"> ويعرف المكثف باسم العازل المستخدم فيه</w:t>
      </w:r>
      <w:r>
        <w:rPr>
          <w:rFonts w:ascii="Arial" w:hAnsi="Arial" w:cs="Arial"/>
          <w:b/>
          <w:bCs/>
          <w:color w:val="000000"/>
          <w:sz w:val="28"/>
          <w:szCs w:val="28"/>
        </w:rPr>
        <w:t>.</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المكثفات ذات العازل </w:t>
      </w:r>
      <w:r w:rsidRPr="00E55029">
        <w:rPr>
          <w:rFonts w:ascii="Arial" w:hAnsi="Arial" w:cs="Arial" w:hint="cs"/>
          <w:b/>
          <w:bCs/>
          <w:color w:val="000000"/>
          <w:sz w:val="28"/>
          <w:szCs w:val="28"/>
          <w:shd w:val="clear" w:color="auto" w:fill="FFFFFF"/>
          <w:rtl/>
        </w:rPr>
        <w:t>الورقي</w:t>
      </w:r>
      <w:r w:rsidRPr="00E55029">
        <w:rPr>
          <w:rFonts w:ascii="Arial" w:hAnsi="Arial" w:cs="Arial"/>
          <w:b/>
          <w:bCs/>
          <w:color w:val="000000"/>
          <w:sz w:val="28"/>
          <w:szCs w:val="28"/>
          <w:shd w:val="clear" w:color="auto" w:fill="FFFFFF"/>
        </w:rPr>
        <w:t>:--</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تتكون من رقائق </w:t>
      </w:r>
      <w:r w:rsidRPr="00E55029">
        <w:rPr>
          <w:rFonts w:ascii="Arial" w:hAnsi="Arial" w:cs="Arial" w:hint="cs"/>
          <w:b/>
          <w:bCs/>
          <w:color w:val="000000"/>
          <w:sz w:val="28"/>
          <w:szCs w:val="28"/>
          <w:shd w:val="clear" w:color="auto" w:fill="FFFFFF"/>
          <w:rtl/>
        </w:rPr>
        <w:t>معدنية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معزولة</w:t>
      </w:r>
      <w:r w:rsidRPr="00E55029">
        <w:rPr>
          <w:rFonts w:ascii="Arial" w:hAnsi="Arial" w:cs="Arial"/>
          <w:b/>
          <w:bCs/>
          <w:color w:val="000000"/>
          <w:sz w:val="28"/>
          <w:szCs w:val="28"/>
          <w:shd w:val="clear" w:color="auto" w:fill="FFFFFF"/>
          <w:rtl/>
        </w:rPr>
        <w:t xml:space="preserve"> بطبقات من الورق المشبع بالزيت </w:t>
      </w:r>
      <w:r w:rsidRPr="00E55029">
        <w:rPr>
          <w:rFonts w:ascii="Arial" w:hAnsi="Arial" w:cs="Arial" w:hint="cs"/>
          <w:b/>
          <w:bCs/>
          <w:color w:val="000000"/>
          <w:sz w:val="28"/>
          <w:szCs w:val="28"/>
          <w:shd w:val="clear" w:color="auto" w:fill="FFFFFF"/>
          <w:rtl/>
        </w:rPr>
        <w:t>أو</w:t>
      </w:r>
      <w:r w:rsidRPr="00E55029">
        <w:rPr>
          <w:rFonts w:ascii="Arial" w:hAnsi="Arial" w:cs="Arial"/>
          <w:b/>
          <w:bCs/>
          <w:color w:val="000000"/>
          <w:sz w:val="28"/>
          <w:szCs w:val="28"/>
          <w:shd w:val="clear" w:color="auto" w:fill="FFFFFF"/>
          <w:rtl/>
        </w:rPr>
        <w:t xml:space="preserve"> الشمع وتتراوح قيم هذه المكثفات ما بين عده آلاف من البيكروفاراد لعده ميكروفاراد ولا تستخدم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الترددات </w:t>
      </w:r>
      <w:r w:rsidRPr="00E55029">
        <w:rPr>
          <w:rFonts w:ascii="Arial" w:hAnsi="Arial" w:cs="Arial" w:hint="cs"/>
          <w:b/>
          <w:bCs/>
          <w:color w:val="000000"/>
          <w:sz w:val="28"/>
          <w:szCs w:val="28"/>
          <w:shd w:val="clear" w:color="auto" w:fill="FFFFFF"/>
          <w:rtl/>
        </w:rPr>
        <w:t>العالية</w:t>
      </w:r>
      <w:r w:rsidRPr="00E55029">
        <w:rPr>
          <w:rFonts w:ascii="Arial" w:hAnsi="Arial" w:cs="Arial"/>
          <w:b/>
          <w:bCs/>
          <w:color w:val="000000"/>
          <w:sz w:val="28"/>
          <w:szCs w:val="28"/>
          <w:shd w:val="clear" w:color="auto" w:fill="FFFFFF"/>
          <w:rtl/>
        </w:rPr>
        <w:t xml:space="preserve"> وذلك </w:t>
      </w:r>
      <w:r w:rsidRPr="00E55029">
        <w:rPr>
          <w:rFonts w:ascii="Arial" w:hAnsi="Arial" w:cs="Arial" w:hint="cs"/>
          <w:b/>
          <w:bCs/>
          <w:color w:val="000000"/>
          <w:sz w:val="28"/>
          <w:szCs w:val="28"/>
          <w:shd w:val="clear" w:color="auto" w:fill="FFFFFF"/>
          <w:rtl/>
        </w:rPr>
        <w:t>لزيادة</w:t>
      </w:r>
      <w:r w:rsidRPr="00E55029">
        <w:rPr>
          <w:rFonts w:ascii="Arial" w:hAnsi="Arial" w:cs="Arial"/>
          <w:b/>
          <w:bCs/>
          <w:color w:val="000000"/>
          <w:sz w:val="28"/>
          <w:szCs w:val="28"/>
          <w:shd w:val="clear" w:color="auto" w:fill="FFFFFF"/>
          <w:rtl/>
        </w:rPr>
        <w:t xml:space="preserve"> الفقد </w:t>
      </w:r>
      <w:r w:rsidRPr="00E55029">
        <w:rPr>
          <w:rFonts w:ascii="Arial" w:hAnsi="Arial" w:cs="Arial" w:hint="cs"/>
          <w:b/>
          <w:bCs/>
          <w:color w:val="000000"/>
          <w:sz w:val="28"/>
          <w:szCs w:val="28"/>
          <w:shd w:val="clear" w:color="auto" w:fill="FFFFFF"/>
          <w:rtl/>
        </w:rPr>
        <w:t>بتا</w:t>
      </w:r>
      <w:r w:rsidRPr="00E55029">
        <w:rPr>
          <w:rFonts w:ascii="Arial" w:hAnsi="Arial" w:cs="Arial"/>
          <w:b/>
          <w:bCs/>
          <w:color w:val="000000"/>
          <w:sz w:val="28"/>
          <w:szCs w:val="28"/>
          <w:shd w:val="clear" w:color="auto" w:fill="FFFFFF"/>
          <w:rtl/>
        </w:rPr>
        <w:t xml:space="preserve"> ولذلك تستخدم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الترددات </w:t>
      </w:r>
      <w:r w:rsidRPr="00E55029">
        <w:rPr>
          <w:rFonts w:ascii="Arial" w:hAnsi="Arial" w:cs="Arial" w:hint="cs"/>
          <w:b/>
          <w:bCs/>
          <w:color w:val="000000"/>
          <w:sz w:val="28"/>
          <w:szCs w:val="28"/>
          <w:shd w:val="clear" w:color="auto" w:fill="FFFFFF"/>
          <w:rtl/>
        </w:rPr>
        <w:t>المنخفضة</w:t>
      </w:r>
      <w:r w:rsidRPr="00E55029">
        <w:rPr>
          <w:rFonts w:ascii="Arial" w:hAnsi="Arial" w:cs="Arial"/>
          <w:b/>
          <w:bCs/>
          <w:color w:val="000000"/>
          <w:sz w:val="28"/>
          <w:szCs w:val="28"/>
        </w:rPr>
        <w:br/>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المكثفات ذات العازل الميكا</w:t>
      </w:r>
      <w:r w:rsidRPr="00E55029">
        <w:rPr>
          <w:rFonts w:ascii="Arial" w:hAnsi="Arial" w:cs="Arial"/>
          <w:b/>
          <w:bCs/>
          <w:color w:val="000000"/>
          <w:sz w:val="28"/>
          <w:szCs w:val="28"/>
          <w:shd w:val="clear" w:color="auto" w:fill="FFFFFF"/>
        </w:rPr>
        <w:t>:--</w:t>
      </w:r>
      <w:r w:rsidRPr="00E55029">
        <w:rPr>
          <w:rFonts w:ascii="Arial" w:hAnsi="Arial" w:cs="Arial"/>
          <w:b/>
          <w:bCs/>
          <w:color w:val="000000"/>
          <w:sz w:val="28"/>
          <w:szCs w:val="28"/>
        </w:rPr>
        <w:br/>
      </w:r>
      <w:r w:rsidRPr="00E55029">
        <w:rPr>
          <w:rFonts w:ascii="Arial" w:hAnsi="Arial" w:cs="Arial" w:hint="cs"/>
          <w:b/>
          <w:bCs/>
          <w:color w:val="000000"/>
          <w:sz w:val="28"/>
          <w:szCs w:val="28"/>
          <w:shd w:val="clear" w:color="auto" w:fill="FFFFFF"/>
          <w:rtl/>
        </w:rPr>
        <w:t>عبارة</w:t>
      </w:r>
      <w:r w:rsidRPr="00E55029">
        <w:rPr>
          <w:rFonts w:ascii="Arial" w:hAnsi="Arial" w:cs="Arial"/>
          <w:b/>
          <w:bCs/>
          <w:color w:val="000000"/>
          <w:sz w:val="28"/>
          <w:szCs w:val="28"/>
          <w:shd w:val="clear" w:color="auto" w:fill="FFFFFF"/>
          <w:rtl/>
        </w:rPr>
        <w:t xml:space="preserve"> عن رقائق من الميكا ورقائق </w:t>
      </w:r>
      <w:r w:rsidRPr="00E55029">
        <w:rPr>
          <w:rFonts w:ascii="Arial" w:hAnsi="Arial" w:cs="Arial" w:hint="cs"/>
          <w:b/>
          <w:bCs/>
          <w:color w:val="000000"/>
          <w:sz w:val="28"/>
          <w:szCs w:val="28"/>
          <w:shd w:val="clear" w:color="auto" w:fill="FFFFFF"/>
          <w:rtl/>
        </w:rPr>
        <w:t>معدنية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ملفوفة</w:t>
      </w:r>
      <w:r w:rsidRPr="00E55029">
        <w:rPr>
          <w:rFonts w:ascii="Arial" w:hAnsi="Arial" w:cs="Arial"/>
          <w:b/>
          <w:bCs/>
          <w:color w:val="000000"/>
          <w:sz w:val="28"/>
          <w:szCs w:val="28"/>
          <w:shd w:val="clear" w:color="auto" w:fill="FFFFFF"/>
          <w:rtl/>
        </w:rPr>
        <w:t xml:space="preserve"> على بعضها لتكون مكثف متعدد </w:t>
      </w:r>
      <w:r w:rsidRPr="00E55029">
        <w:rPr>
          <w:rFonts w:ascii="Arial" w:hAnsi="Arial" w:cs="Arial" w:hint="cs"/>
          <w:b/>
          <w:bCs/>
          <w:color w:val="000000"/>
          <w:sz w:val="28"/>
          <w:szCs w:val="28"/>
          <w:shd w:val="clear" w:color="auto" w:fill="FFFFFF"/>
          <w:rtl/>
        </w:rPr>
        <w:t>الألواح</w:t>
      </w:r>
      <w:r w:rsidRPr="00E55029">
        <w:rPr>
          <w:rFonts w:ascii="Arial" w:hAnsi="Arial" w:cs="Arial"/>
          <w:b/>
          <w:bCs/>
          <w:color w:val="000000"/>
          <w:sz w:val="28"/>
          <w:szCs w:val="28"/>
          <w:shd w:val="clear" w:color="auto" w:fill="FFFFFF"/>
          <w:rtl/>
        </w:rPr>
        <w:t xml:space="preserve"> بحيث يتم ربطها لتكون وحده </w:t>
      </w:r>
      <w:r w:rsidRPr="00E55029">
        <w:rPr>
          <w:rFonts w:ascii="Arial" w:hAnsi="Arial" w:cs="Arial" w:hint="cs"/>
          <w:b/>
          <w:bCs/>
          <w:color w:val="000000"/>
          <w:sz w:val="28"/>
          <w:szCs w:val="28"/>
          <w:shd w:val="clear" w:color="auto" w:fill="FFFFFF"/>
          <w:rtl/>
        </w:rPr>
        <w:t>متماسكة</w:t>
      </w:r>
      <w:r w:rsidRPr="00E55029">
        <w:rPr>
          <w:rFonts w:ascii="Arial" w:hAnsi="Arial" w:cs="Arial"/>
          <w:b/>
          <w:bCs/>
          <w:color w:val="000000"/>
          <w:sz w:val="28"/>
          <w:szCs w:val="28"/>
          <w:shd w:val="clear" w:color="auto" w:fill="FFFFFF"/>
          <w:rtl/>
        </w:rPr>
        <w:t xml:space="preserve"> وتغطى بطبقه من البلاستيك من الخارج </w:t>
      </w:r>
      <w:r w:rsidRPr="00E55029">
        <w:rPr>
          <w:rFonts w:ascii="Arial" w:hAnsi="Arial" w:cs="Arial" w:hint="cs"/>
          <w:b/>
          <w:bCs/>
          <w:color w:val="000000"/>
          <w:sz w:val="28"/>
          <w:szCs w:val="28"/>
          <w:shd w:val="clear" w:color="auto" w:fill="FFFFFF"/>
          <w:rtl/>
        </w:rPr>
        <w:t>لحماية</w:t>
      </w:r>
      <w:r w:rsidRPr="00E55029">
        <w:rPr>
          <w:rFonts w:ascii="Arial" w:hAnsi="Arial" w:cs="Arial"/>
          <w:b/>
          <w:bCs/>
          <w:color w:val="000000"/>
          <w:sz w:val="28"/>
          <w:szCs w:val="28"/>
          <w:shd w:val="clear" w:color="auto" w:fill="FFFFFF"/>
          <w:rtl/>
        </w:rPr>
        <w:t xml:space="preserve"> المكثف من </w:t>
      </w:r>
      <w:r w:rsidRPr="00E55029">
        <w:rPr>
          <w:rFonts w:ascii="Arial" w:hAnsi="Arial" w:cs="Arial" w:hint="cs"/>
          <w:b/>
          <w:bCs/>
          <w:color w:val="000000"/>
          <w:sz w:val="28"/>
          <w:szCs w:val="28"/>
          <w:shd w:val="clear" w:color="auto" w:fill="FFFFFF"/>
          <w:rtl/>
        </w:rPr>
        <w:t>الرطوبة</w:t>
      </w:r>
      <w:r w:rsidRPr="00E55029">
        <w:rPr>
          <w:rFonts w:ascii="Arial" w:hAnsi="Arial" w:cs="Arial"/>
          <w:b/>
          <w:bCs/>
          <w:color w:val="000000"/>
          <w:sz w:val="28"/>
          <w:szCs w:val="28"/>
          <w:shd w:val="clear" w:color="auto" w:fill="FFFFFF"/>
          <w:rtl/>
        </w:rPr>
        <w:t xml:space="preserve"> والصدمات </w:t>
      </w:r>
      <w:r w:rsidRPr="00E55029">
        <w:rPr>
          <w:rFonts w:ascii="Arial" w:hAnsi="Arial" w:cs="Arial" w:hint="cs"/>
          <w:b/>
          <w:bCs/>
          <w:color w:val="000000"/>
          <w:sz w:val="28"/>
          <w:szCs w:val="28"/>
          <w:shd w:val="clear" w:color="auto" w:fill="FFFFFF"/>
          <w:rtl/>
        </w:rPr>
        <w:t>الميكانيكية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وتتراوح</w:t>
      </w:r>
      <w:r w:rsidRPr="00E55029">
        <w:rPr>
          <w:rFonts w:ascii="Arial" w:hAnsi="Arial" w:cs="Arial"/>
          <w:b/>
          <w:bCs/>
          <w:color w:val="000000"/>
          <w:sz w:val="28"/>
          <w:szCs w:val="28"/>
          <w:shd w:val="clear" w:color="auto" w:fill="FFFFFF"/>
          <w:rtl/>
        </w:rPr>
        <w:t xml:space="preserve"> قيمتها مابين 10بيكروفاراد </w:t>
      </w:r>
      <w:r w:rsidRPr="00E55029">
        <w:rPr>
          <w:rFonts w:ascii="Arial" w:hAnsi="Arial" w:cs="Arial" w:hint="cs"/>
          <w:b/>
          <w:bCs/>
          <w:color w:val="000000"/>
          <w:sz w:val="28"/>
          <w:szCs w:val="28"/>
          <w:shd w:val="clear" w:color="auto" w:fill="FFFFFF"/>
          <w:rtl/>
        </w:rPr>
        <w:t>إلى</w:t>
      </w:r>
      <w:r w:rsidRPr="00E55029">
        <w:rPr>
          <w:rFonts w:ascii="Arial" w:hAnsi="Arial" w:cs="Arial"/>
          <w:b/>
          <w:bCs/>
          <w:color w:val="000000"/>
          <w:sz w:val="28"/>
          <w:szCs w:val="28"/>
          <w:shd w:val="clear" w:color="auto" w:fill="FFFFFF"/>
          <w:rtl/>
        </w:rPr>
        <w:t xml:space="preserve"> عده </w:t>
      </w:r>
      <w:r w:rsidRPr="00E55029">
        <w:rPr>
          <w:rFonts w:ascii="Arial" w:hAnsi="Arial" w:cs="Arial" w:hint="cs"/>
          <w:b/>
          <w:bCs/>
          <w:color w:val="000000"/>
          <w:sz w:val="28"/>
          <w:szCs w:val="28"/>
          <w:shd w:val="clear" w:color="auto" w:fill="FFFFFF"/>
          <w:rtl/>
        </w:rPr>
        <w:lastRenderedPageBreak/>
        <w:t>ألاف</w:t>
      </w:r>
      <w:r w:rsidRPr="00E55029">
        <w:rPr>
          <w:rFonts w:ascii="Arial" w:hAnsi="Arial" w:cs="Arial"/>
          <w:b/>
          <w:bCs/>
          <w:color w:val="000000"/>
          <w:sz w:val="28"/>
          <w:szCs w:val="28"/>
          <w:shd w:val="clear" w:color="auto" w:fill="FFFFFF"/>
          <w:rtl/>
        </w:rPr>
        <w:t xml:space="preserve"> من البيكروفاراد وتستخدم</w:t>
      </w:r>
      <w:r w:rsidRPr="00E55029">
        <w:rPr>
          <w:rFonts w:ascii="Arial" w:hAnsi="Arial" w:cs="Arial"/>
          <w:b/>
          <w:bCs/>
          <w:color w:val="000000"/>
          <w:sz w:val="28"/>
          <w:szCs w:val="28"/>
        </w:rPr>
        <w:br/>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دوائر الرنين وتستخدم القيم </w:t>
      </w:r>
      <w:r w:rsidRPr="00E55029">
        <w:rPr>
          <w:rFonts w:ascii="Arial" w:hAnsi="Arial" w:cs="Arial" w:hint="cs"/>
          <w:b/>
          <w:bCs/>
          <w:color w:val="000000"/>
          <w:sz w:val="28"/>
          <w:szCs w:val="28"/>
          <w:shd w:val="clear" w:color="auto" w:fill="FFFFFF"/>
          <w:rtl/>
        </w:rPr>
        <w:t>الصغيرة</w:t>
      </w:r>
      <w:r w:rsidRPr="00E55029">
        <w:rPr>
          <w:rFonts w:ascii="Arial" w:hAnsi="Arial" w:cs="Arial"/>
          <w:b/>
          <w:bCs/>
          <w:color w:val="000000"/>
          <w:sz w:val="28"/>
          <w:szCs w:val="28"/>
          <w:shd w:val="clear" w:color="auto" w:fill="FFFFFF"/>
          <w:rtl/>
        </w:rPr>
        <w:t xml:space="preserve"> منها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الدوائر </w:t>
      </w:r>
      <w:r w:rsidRPr="00E55029">
        <w:rPr>
          <w:rFonts w:ascii="Arial" w:hAnsi="Arial" w:cs="Arial" w:hint="cs"/>
          <w:b/>
          <w:bCs/>
          <w:color w:val="000000"/>
          <w:sz w:val="28"/>
          <w:szCs w:val="28"/>
          <w:shd w:val="clear" w:color="auto" w:fill="FFFFFF"/>
          <w:rtl/>
        </w:rPr>
        <w:t>المطبوعة</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المكثفات </w:t>
      </w:r>
      <w:r w:rsidRPr="00E55029">
        <w:rPr>
          <w:rFonts w:ascii="Arial" w:hAnsi="Arial" w:cs="Arial" w:hint="cs"/>
          <w:b/>
          <w:bCs/>
          <w:color w:val="000000"/>
          <w:sz w:val="28"/>
          <w:szCs w:val="28"/>
          <w:shd w:val="clear" w:color="auto" w:fill="FFFFFF"/>
          <w:rtl/>
        </w:rPr>
        <w:t>البلاستيكية</w:t>
      </w:r>
      <w:r w:rsidRPr="00E55029">
        <w:rPr>
          <w:rFonts w:ascii="Arial" w:hAnsi="Arial" w:cs="Arial"/>
          <w:b/>
          <w:bCs/>
          <w:color w:val="000000"/>
          <w:sz w:val="28"/>
          <w:szCs w:val="28"/>
          <w:shd w:val="clear" w:color="auto" w:fill="FFFFFF"/>
          <w:rtl/>
        </w:rPr>
        <w:t xml:space="preserve"> العزل</w:t>
      </w:r>
      <w:r w:rsidRPr="00E55029">
        <w:rPr>
          <w:rFonts w:ascii="Arial" w:hAnsi="Arial" w:cs="Arial"/>
          <w:b/>
          <w:bCs/>
          <w:color w:val="000000"/>
          <w:sz w:val="28"/>
          <w:szCs w:val="28"/>
          <w:shd w:val="clear" w:color="auto" w:fill="FFFFFF"/>
        </w:rPr>
        <w:t>:--</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وهى مكثفات تتكون من رقائق من </w:t>
      </w:r>
      <w:r w:rsidRPr="00E55029">
        <w:rPr>
          <w:rFonts w:ascii="Arial" w:hAnsi="Arial" w:cs="Arial" w:hint="cs"/>
          <w:b/>
          <w:bCs/>
          <w:color w:val="000000"/>
          <w:sz w:val="28"/>
          <w:szCs w:val="28"/>
          <w:shd w:val="clear" w:color="auto" w:fill="FFFFFF"/>
          <w:rtl/>
        </w:rPr>
        <w:t>معدنية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معزولة</w:t>
      </w:r>
      <w:r w:rsidRPr="00E55029">
        <w:rPr>
          <w:rFonts w:ascii="Arial" w:hAnsi="Arial" w:cs="Arial"/>
          <w:b/>
          <w:bCs/>
          <w:color w:val="000000"/>
          <w:sz w:val="28"/>
          <w:szCs w:val="28"/>
          <w:shd w:val="clear" w:color="auto" w:fill="FFFFFF"/>
          <w:rtl/>
        </w:rPr>
        <w:t xml:space="preserve"> من البلاستيك</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المكثفات السيراميكيه</w:t>
      </w:r>
      <w:r w:rsidRPr="00E55029">
        <w:rPr>
          <w:rFonts w:ascii="Arial" w:hAnsi="Arial" w:cs="Arial"/>
          <w:b/>
          <w:bCs/>
          <w:color w:val="000000"/>
          <w:sz w:val="28"/>
          <w:szCs w:val="28"/>
          <w:shd w:val="clear" w:color="auto" w:fill="FFFFFF"/>
        </w:rPr>
        <w:t>:--</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وهى المكثفات </w:t>
      </w:r>
      <w:r w:rsidRPr="00E55029">
        <w:rPr>
          <w:rFonts w:ascii="Arial" w:hAnsi="Arial" w:cs="Arial" w:hint="cs"/>
          <w:b/>
          <w:bCs/>
          <w:color w:val="000000"/>
          <w:sz w:val="28"/>
          <w:szCs w:val="28"/>
          <w:shd w:val="clear" w:color="auto" w:fill="FFFFFF"/>
          <w:rtl/>
        </w:rPr>
        <w:t>التي</w:t>
      </w:r>
      <w:r w:rsidRPr="00E55029">
        <w:rPr>
          <w:rFonts w:ascii="Arial" w:hAnsi="Arial" w:cs="Arial"/>
          <w:b/>
          <w:bCs/>
          <w:color w:val="000000"/>
          <w:sz w:val="28"/>
          <w:szCs w:val="28"/>
          <w:shd w:val="clear" w:color="auto" w:fill="FFFFFF"/>
          <w:rtl/>
        </w:rPr>
        <w:t xml:space="preserve"> تحتوى على عازل من الخزف </w:t>
      </w:r>
      <w:r w:rsidRPr="00E55029">
        <w:rPr>
          <w:rFonts w:ascii="Arial" w:hAnsi="Arial" w:cs="Arial" w:hint="cs"/>
          <w:b/>
          <w:bCs/>
          <w:color w:val="000000"/>
          <w:sz w:val="28"/>
          <w:szCs w:val="28"/>
          <w:shd w:val="clear" w:color="auto" w:fill="FFFFFF"/>
          <w:rtl/>
        </w:rPr>
        <w:t>أو</w:t>
      </w:r>
      <w:r w:rsidRPr="00E55029">
        <w:rPr>
          <w:rFonts w:ascii="Arial" w:hAnsi="Arial" w:cs="Arial"/>
          <w:b/>
          <w:bCs/>
          <w:color w:val="000000"/>
          <w:sz w:val="28"/>
          <w:szCs w:val="28"/>
          <w:shd w:val="clear" w:color="auto" w:fill="FFFFFF"/>
          <w:rtl/>
        </w:rPr>
        <w:t xml:space="preserve"> السيراميك وتتكون </w:t>
      </w:r>
      <w:r w:rsidRPr="00E55029">
        <w:rPr>
          <w:rFonts w:ascii="Arial" w:hAnsi="Arial" w:cs="Arial" w:hint="cs"/>
          <w:b/>
          <w:bCs/>
          <w:color w:val="000000"/>
          <w:sz w:val="28"/>
          <w:szCs w:val="28"/>
          <w:shd w:val="clear" w:color="auto" w:fill="FFFFFF"/>
          <w:rtl/>
        </w:rPr>
        <w:t>الألواح</w:t>
      </w:r>
      <w:r w:rsidRPr="00E55029">
        <w:rPr>
          <w:rFonts w:ascii="Arial" w:hAnsi="Arial" w:cs="Arial"/>
          <w:b/>
          <w:bCs/>
          <w:color w:val="000000"/>
          <w:sz w:val="28"/>
          <w:szCs w:val="28"/>
          <w:shd w:val="clear" w:color="auto" w:fill="FFFFFF"/>
          <w:rtl/>
        </w:rPr>
        <w:t xml:space="preserve"> من </w:t>
      </w:r>
      <w:r w:rsidRPr="00E55029">
        <w:rPr>
          <w:rFonts w:ascii="Arial" w:hAnsi="Arial" w:cs="Arial" w:hint="cs"/>
          <w:b/>
          <w:bCs/>
          <w:color w:val="000000"/>
          <w:sz w:val="28"/>
          <w:szCs w:val="28"/>
          <w:shd w:val="clear" w:color="auto" w:fill="FFFFFF"/>
          <w:rtl/>
        </w:rPr>
        <w:t>الفضة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المرشوشة</w:t>
      </w:r>
      <w:r w:rsidRPr="00E55029">
        <w:rPr>
          <w:rFonts w:ascii="Arial" w:hAnsi="Arial" w:cs="Arial"/>
          <w:b/>
          <w:bCs/>
          <w:color w:val="000000"/>
          <w:sz w:val="28"/>
          <w:szCs w:val="28"/>
          <w:shd w:val="clear" w:color="auto" w:fill="FFFFFF"/>
          <w:rtl/>
        </w:rPr>
        <w:t xml:space="preserve"> على سطح السيراميك وتطلى بطبقه من الورنيش وتتميز بصغر الحجم وبقله الفقد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الترددات </w:t>
      </w:r>
      <w:r w:rsidRPr="00E55029">
        <w:rPr>
          <w:rFonts w:ascii="Arial" w:hAnsi="Arial" w:cs="Arial" w:hint="cs"/>
          <w:b/>
          <w:bCs/>
          <w:color w:val="000000"/>
          <w:sz w:val="28"/>
          <w:szCs w:val="28"/>
          <w:shd w:val="clear" w:color="auto" w:fill="FFFFFF"/>
          <w:rtl/>
        </w:rPr>
        <w:t>العالية</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ودوار الرنين</w:t>
      </w:r>
      <w:r w:rsidRPr="00E55029">
        <w:rPr>
          <w:rFonts w:ascii="Arial" w:hAnsi="Arial" w:cs="Arial" w:hint="cs"/>
          <w:b/>
          <w:bCs/>
          <w:color w:val="000000"/>
          <w:sz w:val="28"/>
          <w:szCs w:val="28"/>
          <w:shd w:val="clear" w:color="auto" w:fill="FFFFFF"/>
          <w:rtl/>
        </w:rPr>
        <w:t xml:space="preserve"> </w:t>
      </w:r>
      <w:r w:rsidRPr="00E55029">
        <w:rPr>
          <w:rFonts w:ascii="Arial" w:hAnsi="Arial" w:cs="Arial"/>
          <w:b/>
          <w:bCs/>
          <w:color w:val="000000"/>
          <w:sz w:val="28"/>
          <w:szCs w:val="28"/>
          <w:shd w:val="clear" w:color="auto" w:fill="FFFFFF"/>
          <w:rtl/>
        </w:rPr>
        <w:t>و</w:t>
      </w:r>
      <w:r w:rsidRPr="00E55029">
        <w:rPr>
          <w:rFonts w:ascii="Arial" w:hAnsi="Arial" w:cs="Arial" w:hint="cs"/>
          <w:b/>
          <w:bCs/>
          <w:color w:val="000000"/>
          <w:sz w:val="28"/>
          <w:szCs w:val="28"/>
          <w:shd w:val="clear" w:color="auto" w:fill="FFFFFF"/>
          <w:rtl/>
        </w:rPr>
        <w:t xml:space="preserve"> </w:t>
      </w:r>
      <w:r w:rsidRPr="00E55029">
        <w:rPr>
          <w:rFonts w:ascii="Arial" w:hAnsi="Arial" w:cs="Arial"/>
          <w:b/>
          <w:bCs/>
          <w:color w:val="000000"/>
          <w:sz w:val="28"/>
          <w:szCs w:val="28"/>
          <w:shd w:val="clear" w:color="auto" w:fill="FFFFFF"/>
          <w:rtl/>
        </w:rPr>
        <w:t>يتراوح قيمتها مابين عده بيكوفاراد ومئات البيكوفاراد</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المكثفات الاليكتروليتيه</w:t>
      </w:r>
      <w:r w:rsidRPr="00E55029">
        <w:rPr>
          <w:rFonts w:ascii="Arial" w:hAnsi="Arial" w:cs="Arial"/>
          <w:b/>
          <w:bCs/>
          <w:color w:val="000000"/>
          <w:sz w:val="28"/>
          <w:szCs w:val="28"/>
          <w:shd w:val="clear" w:color="auto" w:fill="FFFFFF"/>
        </w:rPr>
        <w:t xml:space="preserve"> :--</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وهى </w:t>
      </w:r>
      <w:r w:rsidRPr="00E55029">
        <w:rPr>
          <w:rFonts w:ascii="Arial" w:hAnsi="Arial" w:cs="Arial" w:hint="cs"/>
          <w:b/>
          <w:bCs/>
          <w:color w:val="000000"/>
          <w:sz w:val="28"/>
          <w:szCs w:val="28"/>
          <w:shd w:val="clear" w:color="auto" w:fill="FFFFFF"/>
          <w:rtl/>
        </w:rPr>
        <w:t>أهم</w:t>
      </w:r>
      <w:r w:rsidRPr="00E55029">
        <w:rPr>
          <w:rFonts w:ascii="Arial" w:hAnsi="Arial" w:cs="Arial"/>
          <w:b/>
          <w:bCs/>
          <w:color w:val="000000"/>
          <w:sz w:val="28"/>
          <w:szCs w:val="28"/>
          <w:shd w:val="clear" w:color="auto" w:fill="FFFFFF"/>
          <w:rtl/>
        </w:rPr>
        <w:t xml:space="preserve"> المكثفات وهى مكثفات </w:t>
      </w:r>
      <w:r w:rsidRPr="00E55029">
        <w:rPr>
          <w:rFonts w:ascii="Arial" w:hAnsi="Arial" w:cs="Arial" w:hint="cs"/>
          <w:b/>
          <w:bCs/>
          <w:color w:val="000000"/>
          <w:sz w:val="28"/>
          <w:szCs w:val="28"/>
          <w:shd w:val="clear" w:color="auto" w:fill="FFFFFF"/>
          <w:rtl/>
        </w:rPr>
        <w:t>الألمنيوم</w:t>
      </w:r>
      <w:r w:rsidRPr="00E55029">
        <w:rPr>
          <w:rFonts w:ascii="Arial" w:hAnsi="Arial" w:cs="Arial"/>
          <w:b/>
          <w:bCs/>
          <w:color w:val="000000"/>
          <w:sz w:val="28"/>
          <w:szCs w:val="28"/>
          <w:shd w:val="clear" w:color="auto" w:fill="FFFFFF"/>
          <w:rtl/>
        </w:rPr>
        <w:t xml:space="preserve"> الاليكتروليتيه</w:t>
      </w:r>
      <w:r w:rsidRPr="00E55029">
        <w:rPr>
          <w:rFonts w:ascii="Arial" w:hAnsi="Arial" w:cs="Arial"/>
          <w:b/>
          <w:bCs/>
          <w:color w:val="000000"/>
          <w:sz w:val="28"/>
          <w:szCs w:val="28"/>
        </w:rPr>
        <w:br/>
      </w:r>
      <w:r w:rsidRPr="00E55029">
        <w:rPr>
          <w:rFonts w:ascii="Arial" w:hAnsi="Arial" w:cs="Arial"/>
          <w:b/>
          <w:bCs/>
          <w:color w:val="000000"/>
          <w:sz w:val="28"/>
          <w:szCs w:val="28"/>
          <w:shd w:val="clear" w:color="auto" w:fill="FFFFFF"/>
          <w:rtl/>
        </w:rPr>
        <w:t xml:space="preserve">ويختلف تركيب هذه المكثفات عن </w:t>
      </w:r>
      <w:r w:rsidRPr="00E55029">
        <w:rPr>
          <w:rFonts w:ascii="Arial" w:hAnsi="Arial" w:cs="Arial" w:hint="cs"/>
          <w:b/>
          <w:bCs/>
          <w:color w:val="000000"/>
          <w:sz w:val="28"/>
          <w:szCs w:val="28"/>
          <w:shd w:val="clear" w:color="auto" w:fill="FFFFFF"/>
          <w:rtl/>
        </w:rPr>
        <w:t>الأنواع</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السابقة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إذ</w:t>
      </w:r>
      <w:r w:rsidRPr="00E55029">
        <w:rPr>
          <w:rFonts w:ascii="Arial" w:hAnsi="Arial" w:cs="Arial"/>
          <w:b/>
          <w:bCs/>
          <w:color w:val="000000"/>
          <w:sz w:val="28"/>
          <w:szCs w:val="28"/>
          <w:shd w:val="clear" w:color="auto" w:fill="FFFFFF"/>
          <w:rtl/>
        </w:rPr>
        <w:t xml:space="preserve"> يتكون المكثف من قطب من الالومنيوم كقطب موجب والقطب السالب من ماده اليكتروليتيه مثل بورات الالومنيوم</w:t>
      </w:r>
      <w:r w:rsidRPr="00E55029">
        <w:rPr>
          <w:rFonts w:ascii="Arial" w:hAnsi="Arial" w:cs="Arial" w:hint="cs"/>
          <w:b/>
          <w:bCs/>
          <w:color w:val="000000"/>
          <w:sz w:val="28"/>
          <w:szCs w:val="28"/>
          <w:shd w:val="clear" w:color="auto" w:fill="FFFFFF"/>
          <w:rtl/>
        </w:rPr>
        <w:t xml:space="preserve"> ملفوفة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شريط</w:t>
      </w:r>
      <w:r w:rsidRPr="00E55029">
        <w:rPr>
          <w:rFonts w:ascii="Arial" w:hAnsi="Arial" w:cs="Arial" w:hint="cs"/>
          <w:b/>
          <w:bCs/>
          <w:color w:val="000000"/>
          <w:sz w:val="28"/>
          <w:szCs w:val="28"/>
          <w:shd w:val="clear" w:color="auto" w:fill="FFFFFF"/>
          <w:rtl/>
        </w:rPr>
        <w:t xml:space="preserve"> </w:t>
      </w:r>
      <w:r w:rsidRPr="00E55029">
        <w:rPr>
          <w:rFonts w:ascii="Arial" w:hAnsi="Arial" w:cs="Arial"/>
          <w:b/>
          <w:bCs/>
          <w:color w:val="000000"/>
          <w:sz w:val="28"/>
          <w:szCs w:val="28"/>
          <w:shd w:val="clear" w:color="auto" w:fill="FFFFFF"/>
          <w:rtl/>
        </w:rPr>
        <w:t xml:space="preserve">من الورق </w:t>
      </w:r>
      <w:r w:rsidRPr="00E55029">
        <w:rPr>
          <w:rFonts w:ascii="Arial" w:hAnsi="Arial" w:cs="Arial" w:hint="cs"/>
          <w:b/>
          <w:bCs/>
          <w:color w:val="000000"/>
          <w:sz w:val="28"/>
          <w:szCs w:val="28"/>
          <w:shd w:val="clear" w:color="auto" w:fill="FFFFFF"/>
          <w:rtl/>
        </w:rPr>
        <w:t>أما</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المادة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العازلة</w:t>
      </w:r>
      <w:r w:rsidRPr="00E55029">
        <w:rPr>
          <w:rFonts w:ascii="Arial" w:hAnsi="Arial" w:cs="Arial"/>
          <w:b/>
          <w:bCs/>
          <w:color w:val="000000"/>
          <w:sz w:val="28"/>
          <w:szCs w:val="28"/>
          <w:shd w:val="clear" w:color="auto" w:fill="FFFFFF"/>
          <w:rtl/>
        </w:rPr>
        <w:t xml:space="preserve"> </w:t>
      </w:r>
      <w:r w:rsidRPr="00E55029">
        <w:rPr>
          <w:rFonts w:ascii="Arial" w:hAnsi="Arial" w:cs="Arial" w:hint="cs"/>
          <w:b/>
          <w:bCs/>
          <w:color w:val="000000"/>
          <w:sz w:val="28"/>
          <w:szCs w:val="28"/>
          <w:shd w:val="clear" w:color="auto" w:fill="FFFFFF"/>
          <w:rtl/>
        </w:rPr>
        <w:t>فهي</w:t>
      </w:r>
      <w:r w:rsidRPr="00E55029">
        <w:rPr>
          <w:rFonts w:ascii="Arial" w:hAnsi="Arial" w:cs="Arial"/>
          <w:b/>
          <w:bCs/>
          <w:color w:val="000000"/>
          <w:sz w:val="28"/>
          <w:szCs w:val="28"/>
          <w:shd w:val="clear" w:color="auto" w:fill="FFFFFF"/>
          <w:rtl/>
        </w:rPr>
        <w:t xml:space="preserve"> طبقه رقيقه جدا من </w:t>
      </w:r>
      <w:r w:rsidRPr="00E55029">
        <w:rPr>
          <w:rFonts w:ascii="Arial" w:hAnsi="Arial" w:cs="Arial" w:hint="cs"/>
          <w:b/>
          <w:bCs/>
          <w:color w:val="000000"/>
          <w:sz w:val="28"/>
          <w:szCs w:val="28"/>
          <w:shd w:val="clear" w:color="auto" w:fill="FFFFFF"/>
          <w:rtl/>
        </w:rPr>
        <w:t>أكسيد</w:t>
      </w:r>
      <w:r w:rsidRPr="00E55029">
        <w:rPr>
          <w:rFonts w:ascii="Arial" w:hAnsi="Arial" w:cs="Arial"/>
          <w:b/>
          <w:bCs/>
          <w:color w:val="000000"/>
          <w:sz w:val="28"/>
          <w:szCs w:val="28"/>
          <w:shd w:val="clear" w:color="auto" w:fill="FFFFFF"/>
          <w:rtl/>
        </w:rPr>
        <w:t xml:space="preserve"> الالومنيوم وهذه المكثفات لها قطبيه محدده اذا وصلت عكس هذه القطبيه فانه تنهار 00 اى يراعى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التوصيل </w:t>
      </w:r>
      <w:r w:rsidRPr="00E55029">
        <w:rPr>
          <w:rFonts w:ascii="Arial" w:hAnsi="Arial" w:cs="Arial" w:hint="cs"/>
          <w:b/>
          <w:bCs/>
          <w:color w:val="000000"/>
          <w:sz w:val="28"/>
          <w:szCs w:val="28"/>
          <w:shd w:val="clear" w:color="auto" w:fill="FFFFFF"/>
          <w:rtl/>
        </w:rPr>
        <w:t>القطبية</w:t>
      </w:r>
      <w:r w:rsidRPr="00E55029">
        <w:rPr>
          <w:rFonts w:ascii="Arial" w:hAnsi="Arial" w:cs="Arial"/>
          <w:b/>
          <w:bCs/>
          <w:color w:val="000000"/>
          <w:sz w:val="28"/>
          <w:szCs w:val="28"/>
          <w:shd w:val="clear" w:color="auto" w:fill="FFFFFF"/>
          <w:rtl/>
        </w:rPr>
        <w:t xml:space="preserve"> الطرف الموجب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الموجب والسالب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السالب وتتراوح قيمتها ما بين عده </w:t>
      </w:r>
      <w:r w:rsidRPr="00E55029">
        <w:rPr>
          <w:rFonts w:ascii="Arial" w:hAnsi="Arial" w:cs="Arial" w:hint="cs"/>
          <w:b/>
          <w:bCs/>
          <w:color w:val="000000"/>
          <w:sz w:val="28"/>
          <w:szCs w:val="28"/>
          <w:shd w:val="clear" w:color="auto" w:fill="FFFFFF"/>
          <w:rtl/>
        </w:rPr>
        <w:t>ألاف</w:t>
      </w:r>
      <w:r w:rsidRPr="00E55029">
        <w:rPr>
          <w:rFonts w:ascii="Arial" w:hAnsi="Arial" w:cs="Arial"/>
          <w:b/>
          <w:bCs/>
          <w:color w:val="000000"/>
          <w:sz w:val="28"/>
          <w:szCs w:val="28"/>
          <w:shd w:val="clear" w:color="auto" w:fill="FFFFFF"/>
          <w:rtl/>
        </w:rPr>
        <w:t xml:space="preserve"> من الميكروفاراد وعده ميكروفاراد وتستخدم </w:t>
      </w:r>
      <w:r w:rsidRPr="00E55029">
        <w:rPr>
          <w:rFonts w:ascii="Arial" w:hAnsi="Arial" w:cs="Arial" w:hint="cs"/>
          <w:b/>
          <w:bCs/>
          <w:color w:val="000000"/>
          <w:sz w:val="28"/>
          <w:szCs w:val="28"/>
          <w:shd w:val="clear" w:color="auto" w:fill="FFFFFF"/>
          <w:rtl/>
        </w:rPr>
        <w:t>في</w:t>
      </w:r>
      <w:r w:rsidRPr="00E55029">
        <w:rPr>
          <w:rFonts w:ascii="Arial" w:hAnsi="Arial" w:cs="Arial"/>
          <w:b/>
          <w:bCs/>
          <w:color w:val="000000"/>
          <w:sz w:val="28"/>
          <w:szCs w:val="28"/>
          <w:shd w:val="clear" w:color="auto" w:fill="FFFFFF"/>
          <w:rtl/>
        </w:rPr>
        <w:t xml:space="preserve"> دوائر ترشيح موحدات التيار المستمر وهى المكثفات </w:t>
      </w:r>
      <w:r w:rsidRPr="00E55029">
        <w:rPr>
          <w:rFonts w:ascii="Arial" w:hAnsi="Arial" w:cs="Arial" w:hint="cs"/>
          <w:b/>
          <w:bCs/>
          <w:color w:val="000000"/>
          <w:sz w:val="28"/>
          <w:szCs w:val="28"/>
          <w:shd w:val="clear" w:color="auto" w:fill="FFFFFF"/>
          <w:rtl/>
        </w:rPr>
        <w:t>التي</w:t>
      </w:r>
      <w:r w:rsidRPr="00E55029">
        <w:rPr>
          <w:rFonts w:ascii="Arial" w:hAnsi="Arial" w:cs="Arial"/>
          <w:b/>
          <w:bCs/>
          <w:color w:val="000000"/>
          <w:sz w:val="28"/>
          <w:szCs w:val="28"/>
          <w:shd w:val="clear" w:color="auto" w:fill="FFFFFF"/>
          <w:rtl/>
        </w:rPr>
        <w:t xml:space="preserve"> نطلق عليها المكثفات </w:t>
      </w:r>
      <w:r w:rsidRPr="00E55029">
        <w:rPr>
          <w:rFonts w:ascii="Arial" w:hAnsi="Arial" w:cs="Arial" w:hint="cs"/>
          <w:b/>
          <w:bCs/>
          <w:color w:val="000000"/>
          <w:sz w:val="28"/>
          <w:szCs w:val="28"/>
          <w:shd w:val="clear" w:color="auto" w:fill="FFFFFF"/>
          <w:rtl/>
        </w:rPr>
        <w:t>الكيماوية</w:t>
      </w:r>
      <w:r>
        <w:rPr>
          <w:rFonts w:ascii="Arial" w:hAnsi="Arial" w:cs="Arial" w:hint="cs"/>
          <w:b/>
          <w:bCs/>
          <w:color w:val="000000"/>
          <w:sz w:val="28"/>
          <w:szCs w:val="28"/>
          <w:shd w:val="clear" w:color="auto" w:fill="FFFFFF"/>
          <w:rtl/>
        </w:rPr>
        <w:t>.</w:t>
      </w:r>
    </w:p>
    <w:p w:rsidR="00E55029" w:rsidRPr="00185681" w:rsidRDefault="00E55029" w:rsidP="00E55029">
      <w:pPr>
        <w:spacing w:before="100" w:beforeAutospacing="1" w:after="100" w:afterAutospacing="1" w:line="240" w:lineRule="auto"/>
        <w:ind w:left="-1"/>
        <w:rPr>
          <w:rFonts w:ascii="Traditional Arabic" w:hAnsi="Traditional Arabic" w:cs="Traditional Arabic" w:hint="cs"/>
          <w:sz w:val="28"/>
          <w:szCs w:val="28"/>
          <w:rtl/>
        </w:rPr>
      </w:pPr>
    </w:p>
    <w:p w:rsidR="00E55029" w:rsidRPr="007B3BBD" w:rsidRDefault="00E55029" w:rsidP="00E55029">
      <w:pPr>
        <w:rPr>
          <w:rFonts w:ascii="Times New Roman" w:hAnsi="Times New Roman" w:cs="Traditional Arabic" w:hint="cs"/>
          <w:b/>
          <w:bCs/>
          <w:color w:val="FF0000"/>
          <w:sz w:val="44"/>
          <w:szCs w:val="44"/>
          <w:u w:val="single"/>
          <w:lang w:bidi="ar-AE"/>
        </w:rPr>
      </w:pPr>
      <w:r>
        <w:rPr>
          <w:rFonts w:ascii="Times New Roman" w:hAnsi="Times New Roman" w:cs="Traditional Arabic"/>
          <w:b/>
          <w:bCs/>
          <w:color w:val="FF0000"/>
          <w:sz w:val="44"/>
          <w:szCs w:val="44"/>
          <w:u w:val="single"/>
          <w:rtl/>
          <w:lang w:bidi="ar-AE"/>
        </w:rPr>
        <w:t>ا</w:t>
      </w:r>
      <w:r w:rsidRPr="00B314D0">
        <w:rPr>
          <w:rFonts w:ascii="Times New Roman" w:hAnsi="Times New Roman" w:cs="Traditional Arabic"/>
          <w:b/>
          <w:bCs/>
          <w:color w:val="FF0000"/>
          <w:sz w:val="44"/>
          <w:szCs w:val="44"/>
          <w:u w:val="single"/>
          <w:rtl/>
          <w:lang w:bidi="ar-AE"/>
        </w:rPr>
        <w:t>لإعــ</w:t>
      </w:r>
      <w:r>
        <w:rPr>
          <w:rFonts w:ascii="Times New Roman" w:hAnsi="Times New Roman" w:cs="Traditional Arabic"/>
          <w:b/>
          <w:bCs/>
          <w:color w:val="FF0000"/>
          <w:sz w:val="44"/>
          <w:szCs w:val="44"/>
          <w:u w:val="single"/>
          <w:rtl/>
          <w:lang w:bidi="ar-AE"/>
        </w:rPr>
        <w:t>ــــ</w:t>
      </w:r>
      <w:r w:rsidRPr="00B314D0">
        <w:rPr>
          <w:rFonts w:ascii="Times New Roman" w:hAnsi="Times New Roman" w:cs="Traditional Arabic"/>
          <w:b/>
          <w:bCs/>
          <w:color w:val="FF0000"/>
          <w:sz w:val="44"/>
          <w:szCs w:val="44"/>
          <w:u w:val="single"/>
          <w:rtl/>
          <w:lang w:bidi="ar-AE"/>
        </w:rPr>
        <w:t>ـداد :</w:t>
      </w:r>
    </w:p>
    <w:p w:rsidR="00E55029" w:rsidRPr="00E55029" w:rsidRDefault="0061757A" w:rsidP="00E55029">
      <w:pPr>
        <w:rPr>
          <w:rFonts w:ascii="Times New Roman" w:hAnsi="Times New Roman" w:cs="Traditional Arabic" w:hint="cs"/>
          <w:color w:val="7030A0"/>
          <w:sz w:val="36"/>
          <w:szCs w:val="36"/>
          <w:rtl/>
          <w:lang w:bidi="ar-AE"/>
        </w:rPr>
      </w:pPr>
      <w:r>
        <w:rPr>
          <w:rFonts w:ascii="Times New Roman" w:hAnsi="Times New Roman" w:cs="Traditional Arabic" w:hint="cs"/>
          <w:b/>
          <w:bCs/>
          <w:noProof/>
          <w:color w:val="7030A0"/>
          <w:sz w:val="32"/>
          <w:szCs w:val="32"/>
          <w:rtl/>
        </w:rPr>
        <w:drawing>
          <wp:anchor distT="0" distB="0" distL="114300" distR="114300" simplePos="0" relativeHeight="251665408" behindDoc="0" locked="0" layoutInCell="1" allowOverlap="1">
            <wp:simplePos x="0" y="0"/>
            <wp:positionH relativeFrom="column">
              <wp:posOffset>-958850</wp:posOffset>
            </wp:positionH>
            <wp:positionV relativeFrom="paragraph">
              <wp:posOffset>356235</wp:posOffset>
            </wp:positionV>
            <wp:extent cx="1657350" cy="2146300"/>
            <wp:effectExtent l="19050" t="0" r="0" b="0"/>
            <wp:wrapSquare wrapText="bothSides"/>
            <wp:docPr id="6" name="صورة 0" descr="مكثف 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كثف 444.jpg"/>
                    <pic:cNvPicPr/>
                  </pic:nvPicPr>
                  <pic:blipFill>
                    <a:blip r:embed="rId11"/>
                    <a:stretch>
                      <a:fillRect/>
                    </a:stretch>
                  </pic:blipFill>
                  <pic:spPr>
                    <a:xfrm>
                      <a:off x="0" y="0"/>
                      <a:ext cx="1657350" cy="2146300"/>
                    </a:xfrm>
                    <a:prstGeom prst="rect">
                      <a:avLst/>
                    </a:prstGeom>
                  </pic:spPr>
                </pic:pic>
              </a:graphicData>
            </a:graphic>
          </wp:anchor>
        </w:drawing>
      </w:r>
      <w:r w:rsidR="00E55029">
        <w:rPr>
          <w:rFonts w:ascii="Times New Roman" w:hAnsi="Times New Roman" w:cs="Traditional Arabic" w:hint="cs"/>
          <w:b/>
          <w:bCs/>
          <w:color w:val="7030A0"/>
          <w:sz w:val="32"/>
          <w:szCs w:val="32"/>
          <w:rtl/>
          <w:lang w:bidi="ar-AE"/>
        </w:rPr>
        <w:t>1-</w:t>
      </w:r>
      <w:r w:rsidR="00E55029" w:rsidRPr="00B314D0">
        <w:rPr>
          <w:rFonts w:ascii="Times New Roman" w:hAnsi="Times New Roman" w:cs="Traditional Arabic"/>
          <w:b/>
          <w:bCs/>
          <w:color w:val="7030A0"/>
          <w:sz w:val="32"/>
          <w:szCs w:val="32"/>
          <w:rtl/>
          <w:lang w:bidi="ar-AE"/>
        </w:rPr>
        <w:t xml:space="preserve"> </w:t>
      </w:r>
      <w:r w:rsidR="00E55029">
        <w:rPr>
          <w:rFonts w:ascii="Times New Roman" w:hAnsi="Times New Roman" w:cs="Traditional Arabic"/>
          <w:b/>
          <w:bCs/>
          <w:color w:val="7030A0"/>
          <w:sz w:val="32"/>
          <w:szCs w:val="32"/>
          <w:lang w:bidi="ar-AE"/>
        </w:rPr>
        <w:t xml:space="preserve"> </w:t>
      </w:r>
      <w:r w:rsidR="00E55029" w:rsidRPr="00D25C50">
        <w:rPr>
          <w:rFonts w:ascii="Times New Roman" w:hAnsi="Times New Roman" w:cs="Traditional Arabic"/>
          <w:b/>
          <w:bCs/>
          <w:color w:val="7030A0"/>
          <w:sz w:val="32"/>
          <w:szCs w:val="32"/>
          <w:rtl/>
          <w:lang w:bidi="ar-AE"/>
        </w:rPr>
        <w:t>الإجراءات ( خطة ال</w:t>
      </w:r>
      <w:r w:rsidR="00E55029">
        <w:rPr>
          <w:rFonts w:ascii="Times New Roman" w:hAnsi="Times New Roman" w:cs="Traditional Arabic" w:hint="cs"/>
          <w:b/>
          <w:bCs/>
          <w:color w:val="7030A0"/>
          <w:sz w:val="32"/>
          <w:szCs w:val="32"/>
          <w:rtl/>
          <w:lang w:bidi="ar-AE"/>
        </w:rPr>
        <w:t>مشروع</w:t>
      </w:r>
      <w:r w:rsidR="00E55029" w:rsidRPr="00D25C50">
        <w:rPr>
          <w:rFonts w:ascii="Times New Roman" w:hAnsi="Times New Roman" w:cs="Traditional Arabic"/>
          <w:b/>
          <w:bCs/>
          <w:color w:val="7030A0"/>
          <w:sz w:val="32"/>
          <w:szCs w:val="32"/>
          <w:rtl/>
          <w:lang w:bidi="ar-AE"/>
        </w:rPr>
        <w:t xml:space="preserve"> ) :</w:t>
      </w:r>
    </w:p>
    <w:p w:rsidR="00441D08" w:rsidRPr="00E55029" w:rsidRDefault="00E55029" w:rsidP="007E1E68">
      <w:pPr>
        <w:rPr>
          <w:rFonts w:asciiTheme="minorBidi" w:hAnsiTheme="minorBidi"/>
          <w:b/>
          <w:bCs/>
          <w:color w:val="FF0000"/>
          <w:sz w:val="44"/>
          <w:szCs w:val="44"/>
          <w:u w:val="single"/>
          <w:rtl/>
        </w:rPr>
      </w:pPr>
      <w:r w:rsidRPr="00E55029">
        <w:rPr>
          <w:rFonts w:asciiTheme="minorBidi" w:hAnsiTheme="minorBidi"/>
          <w:b/>
          <w:bCs/>
          <w:sz w:val="28"/>
          <w:szCs w:val="28"/>
          <w:rtl/>
        </w:rPr>
        <w:t>اخترنا واحدة من ا</w:t>
      </w:r>
      <w:r w:rsidR="007E1E68">
        <w:rPr>
          <w:rFonts w:asciiTheme="minorBidi" w:hAnsiTheme="minorBidi"/>
          <w:b/>
          <w:bCs/>
          <w:sz w:val="28"/>
          <w:szCs w:val="28"/>
          <w:rtl/>
        </w:rPr>
        <w:t>ستخدامات الكهروستاتيكا وهو ال</w:t>
      </w:r>
      <w:r w:rsidR="007E1E68">
        <w:rPr>
          <w:rFonts w:asciiTheme="minorBidi" w:hAnsiTheme="minorBidi" w:hint="cs"/>
          <w:b/>
          <w:bCs/>
          <w:sz w:val="28"/>
          <w:szCs w:val="28"/>
          <w:rtl/>
        </w:rPr>
        <w:t>مكثف</w:t>
      </w:r>
      <w:r w:rsidRPr="00E55029">
        <w:rPr>
          <w:rFonts w:asciiTheme="minorBidi" w:hAnsiTheme="minorBidi"/>
          <w:b/>
          <w:bCs/>
          <w:sz w:val="28"/>
          <w:szCs w:val="28"/>
          <w:rtl/>
        </w:rPr>
        <w:t xml:space="preserve"> الكهربائي.</w:t>
      </w:r>
    </w:p>
    <w:p w:rsidR="00441D08" w:rsidRDefault="00E55029" w:rsidP="007E1E68">
      <w:pPr>
        <w:ind w:left="-58"/>
        <w:rPr>
          <w:rFonts w:ascii="Traditional Arabic" w:hAnsi="Traditional Arabic" w:cs="Traditional Arabic" w:hint="cs"/>
          <w:b/>
          <w:bCs/>
          <w:sz w:val="28"/>
          <w:szCs w:val="28"/>
          <w:rtl/>
        </w:rPr>
      </w:pPr>
      <w:r w:rsidRPr="007E1E68">
        <w:rPr>
          <w:rFonts w:asciiTheme="majorBidi" w:hAnsiTheme="majorBidi" w:cstheme="majorBidi"/>
          <w:b/>
          <w:bCs/>
          <w:sz w:val="28"/>
          <w:szCs w:val="28"/>
          <w:u w:val="single"/>
          <w:rtl/>
        </w:rPr>
        <w:t>- مبدأ عمل ال</w:t>
      </w:r>
      <w:r w:rsidR="007E1E68">
        <w:rPr>
          <w:rFonts w:asciiTheme="majorBidi" w:hAnsiTheme="majorBidi" w:cstheme="majorBidi" w:hint="cs"/>
          <w:b/>
          <w:bCs/>
          <w:sz w:val="28"/>
          <w:szCs w:val="28"/>
          <w:u w:val="single"/>
          <w:rtl/>
        </w:rPr>
        <w:t>مكثف</w:t>
      </w:r>
      <w:r w:rsidRPr="007E1E68">
        <w:rPr>
          <w:rFonts w:asciiTheme="majorBidi" w:hAnsiTheme="majorBidi" w:cstheme="majorBidi"/>
          <w:b/>
          <w:bCs/>
          <w:sz w:val="28"/>
          <w:szCs w:val="28"/>
          <w:u w:val="single"/>
          <w:rtl/>
        </w:rPr>
        <w:t xml:space="preserve"> الكهربائي:</w:t>
      </w:r>
      <w:r w:rsidR="0061757A" w:rsidRPr="0061757A">
        <w:rPr>
          <w:rFonts w:cs="Arial"/>
          <w:rtl/>
          <w:lang w:bidi="ar-AE"/>
        </w:rPr>
        <w:t xml:space="preserve"> </w:t>
      </w:r>
    </w:p>
    <w:p w:rsidR="007E1E68" w:rsidRPr="00E55029" w:rsidRDefault="007E1E68" w:rsidP="007E1E68">
      <w:pPr>
        <w:ind w:left="-58"/>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أولاً : وحدة تزويد الطاقة .                                                                                                                        ثانيًا : وحدة </w:t>
      </w:r>
    </w:p>
    <w:p w:rsidR="00441D08" w:rsidRDefault="00441D08" w:rsidP="00441D08">
      <w:pPr>
        <w:rPr>
          <w:rFonts w:hint="cs"/>
          <w:b/>
          <w:bCs/>
          <w:color w:val="FF0000"/>
          <w:sz w:val="44"/>
          <w:szCs w:val="44"/>
          <w:u w:val="single"/>
          <w:rtl/>
          <w:lang w:bidi="ar-EG"/>
        </w:rPr>
      </w:pPr>
    </w:p>
    <w:p w:rsidR="00CB15AE" w:rsidRDefault="00CB15AE" w:rsidP="00441D08">
      <w:pPr>
        <w:rPr>
          <w:rFonts w:hint="cs"/>
          <w:b/>
          <w:bCs/>
          <w:color w:val="FF0000"/>
          <w:sz w:val="44"/>
          <w:szCs w:val="44"/>
          <w:u w:val="single"/>
          <w:rtl/>
          <w:lang w:bidi="ar-EG"/>
        </w:rPr>
      </w:pPr>
    </w:p>
    <w:p w:rsidR="00CB15AE" w:rsidRDefault="00CB15AE" w:rsidP="00441D08">
      <w:pPr>
        <w:rPr>
          <w:rFonts w:hint="cs"/>
          <w:b/>
          <w:bCs/>
          <w:color w:val="FF0000"/>
          <w:sz w:val="44"/>
          <w:szCs w:val="44"/>
          <w:u w:val="single"/>
          <w:rtl/>
          <w:lang w:bidi="ar-EG"/>
        </w:rPr>
      </w:pPr>
    </w:p>
    <w:p w:rsidR="00CB15AE" w:rsidRDefault="00CB15AE" w:rsidP="00441D08">
      <w:pPr>
        <w:rPr>
          <w:rFonts w:hint="cs"/>
          <w:b/>
          <w:bCs/>
          <w:color w:val="FF0000"/>
          <w:sz w:val="44"/>
          <w:szCs w:val="44"/>
          <w:u w:val="single"/>
          <w:rtl/>
          <w:lang w:bidi="ar-EG"/>
        </w:rPr>
      </w:pPr>
      <w:r>
        <w:rPr>
          <w:rFonts w:ascii="Times New Roman" w:hAnsi="Times New Roman" w:cs="Traditional Arabic" w:hint="cs"/>
          <w:b/>
          <w:bCs/>
          <w:color w:val="7030A0"/>
          <w:sz w:val="32"/>
          <w:szCs w:val="32"/>
          <w:u w:val="single"/>
          <w:rtl/>
        </w:rPr>
        <w:lastRenderedPageBreak/>
        <w:t>2-</w:t>
      </w:r>
      <w:r w:rsidRPr="00D25C50">
        <w:rPr>
          <w:rFonts w:ascii="Times New Roman" w:hAnsi="Times New Roman" w:cs="Traditional Arabic"/>
          <w:b/>
          <w:bCs/>
          <w:color w:val="7030A0"/>
          <w:sz w:val="32"/>
          <w:szCs w:val="32"/>
          <w:u w:val="single"/>
          <w:rtl/>
        </w:rPr>
        <w:t>الحــــلول :</w:t>
      </w:r>
    </w:p>
    <w:p w:rsidR="00441D08" w:rsidRDefault="00CB15AE" w:rsidP="00CB15AE">
      <w:pPr>
        <w:spacing w:before="100" w:beforeAutospacing="1" w:after="100" w:afterAutospacing="1" w:line="240" w:lineRule="auto"/>
        <w:rPr>
          <w:rFonts w:asciiTheme="majorBidi" w:eastAsia="Times New Roman" w:hAnsiTheme="majorBidi" w:cstheme="majorBidi" w:hint="cs"/>
          <w:b/>
          <w:bCs/>
          <w:color w:val="000020"/>
          <w:sz w:val="28"/>
          <w:szCs w:val="28"/>
          <w:rtl/>
        </w:rPr>
      </w:pPr>
      <w:r w:rsidRPr="00CB15AE">
        <w:rPr>
          <w:rFonts w:asciiTheme="majorBidi" w:eastAsia="Times New Roman" w:hAnsiTheme="majorBidi" w:cstheme="majorBidi"/>
          <w:b/>
          <w:bCs/>
          <w:color w:val="000020"/>
          <w:sz w:val="28"/>
          <w:szCs w:val="28"/>
          <w:rtl/>
        </w:rPr>
        <w:t>مبدئيا يتكون المكثف من لوحتين أو شريحتين موصليتن (قابلة للتوصيل الكهربائي ) وبينهم مادة عازلة . ولكي توضح فائدة المكثف يجب التعمق بعض الشيء في طريقة عمله ، تنشأ جاذبية بين الشحنات المختلفة قطبيا ، كما ينشا تنافر بين الشحنات المتساوية قطبيا"، ولإنشاء مجال كهربائي كهذا علينا وضع لوحتان متساويتا الحجم بالتوازي ووصلنهن بمصدر جهد (عالي بعض الشيء ، ولذلك نظريا فقط ، لأننا لو أخذنا سُمك اللوحة خمسة مليمتر فسنحتاج إلى قيمة جهد 500 فولت) وأدخلنا في الدارة مقياس تيار (أمبير متر) قياسي وليس رقمي كما أن يكون له مجال المايكرو أمبير كما يستحسن أن يكون لدارة مفتاح ، وبانغلاق الدارة نلاحظ الترنح السريع لعقرب المؤشر ، والذي يحدث خلال عملية الإغلاق هو أنه وفي وقت قصير يسري به "تيارالتشحين" ، فتتسارع الإلكترونات من للوحة إلى أخرى وبالعكس ، وبذلك تصبح اللوحتان مشحونتان بتعاكس قطبي . وهنا تكمن في المكثف كفاءة تخزين الطاقة (أي في هذه الحالة الجهد)</w:t>
      </w:r>
      <w:r>
        <w:rPr>
          <w:rFonts w:asciiTheme="majorBidi" w:eastAsia="Times New Roman" w:hAnsiTheme="majorBidi" w:cstheme="majorBidi" w:hint="cs"/>
          <w:b/>
          <w:bCs/>
          <w:color w:val="000020"/>
          <w:sz w:val="28"/>
          <w:szCs w:val="28"/>
          <w:rtl/>
        </w:rPr>
        <w:t>.</w:t>
      </w:r>
      <w:r w:rsidRPr="00CB15AE">
        <w:rPr>
          <w:rFonts w:asciiTheme="majorBidi" w:eastAsia="Times New Roman" w:hAnsiTheme="majorBidi" w:cstheme="majorBidi"/>
          <w:b/>
          <w:bCs/>
          <w:color w:val="000020"/>
          <w:sz w:val="28"/>
          <w:szCs w:val="28"/>
        </w:rPr>
        <w:br/>
      </w:r>
      <w:r w:rsidRPr="00CB15AE">
        <w:rPr>
          <w:rFonts w:asciiTheme="majorBidi" w:eastAsia="Times New Roman" w:hAnsiTheme="majorBidi" w:cstheme="majorBidi"/>
          <w:b/>
          <w:bCs/>
          <w:color w:val="000020"/>
          <w:sz w:val="28"/>
          <w:szCs w:val="28"/>
          <w:rtl/>
        </w:rPr>
        <w:t>و إمكانية تخزين الطاقة في حقول كهربائية تستغل كثيرا في الدوائر الإليكترونية . أما كثافة المكثف (كث) أي استطاعته لاستيعابه للشحنات الكهربائية ( قيمة فراد به) تتعلق بحجمه ،وبالمسافة بين اللوحتين ، وبالمادة العازلة . أما الكثافة فتحسب بكم من الأمبير لكل فولت في الثانية الواحدة وتسمية فراد نسبة لعالم الفيزياء فراداي 1791 -1867 ،وهذه القيمة للكثافة</w:t>
      </w:r>
      <w:r>
        <w:rPr>
          <w:rFonts w:asciiTheme="majorBidi" w:eastAsia="Times New Roman" w:hAnsiTheme="majorBidi" w:cstheme="majorBidi" w:hint="cs"/>
          <w:b/>
          <w:bCs/>
          <w:color w:val="000020"/>
          <w:sz w:val="28"/>
          <w:szCs w:val="28"/>
          <w:rtl/>
        </w:rPr>
        <w:t>.</w:t>
      </w:r>
    </w:p>
    <w:p w:rsidR="00CB15AE" w:rsidRDefault="00CB15AE" w:rsidP="00CB15AE">
      <w:pPr>
        <w:rPr>
          <w:rFonts w:ascii="Times New Roman" w:hAnsi="Times New Roman" w:cs="Traditional Arabic" w:hint="cs"/>
          <w:b/>
          <w:bCs/>
          <w:color w:val="FF0000"/>
          <w:sz w:val="36"/>
          <w:szCs w:val="36"/>
          <w:u w:val="single"/>
          <w:rtl/>
          <w:lang w:bidi="ar-AE"/>
        </w:rPr>
      </w:pPr>
      <w:r>
        <w:rPr>
          <w:rFonts w:ascii="Times New Roman" w:hAnsi="Times New Roman" w:cs="Traditional Arabic"/>
          <w:b/>
          <w:bCs/>
          <w:color w:val="FF0000"/>
          <w:sz w:val="36"/>
          <w:szCs w:val="36"/>
          <w:u w:val="single"/>
          <w:rtl/>
          <w:lang w:bidi="ar-AE"/>
        </w:rPr>
        <w:t>المعالجة و البحث :</w:t>
      </w:r>
    </w:p>
    <w:p w:rsidR="00CB15AE" w:rsidRDefault="00CB15AE" w:rsidP="00CB15AE">
      <w:pPr>
        <w:rPr>
          <w:rFonts w:ascii="Times New Roman" w:hAnsi="Times New Roman" w:cs="Traditional Arabic" w:hint="cs"/>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رصد و جمع و تسجيل البيانات :</w:t>
      </w:r>
    </w:p>
    <w:p w:rsidR="000B4310" w:rsidRPr="000B4310" w:rsidRDefault="000B4310" w:rsidP="000B4310">
      <w:pPr>
        <w:spacing w:before="100" w:beforeAutospacing="1" w:after="100" w:afterAutospacing="1" w:line="240" w:lineRule="auto"/>
        <w:ind w:left="-1"/>
        <w:rPr>
          <w:rFonts w:asciiTheme="majorBidi" w:hAnsiTheme="majorBidi" w:cstheme="majorBidi"/>
          <w:b/>
          <w:bCs/>
          <w:sz w:val="28"/>
          <w:szCs w:val="28"/>
          <w:rtl/>
        </w:rPr>
      </w:pPr>
      <w:r>
        <w:rPr>
          <w:rFonts w:asciiTheme="majorBidi" w:hAnsiTheme="majorBidi" w:cstheme="majorBidi"/>
          <w:b/>
          <w:bCs/>
          <w:sz w:val="28"/>
          <w:szCs w:val="28"/>
          <w:rtl/>
        </w:rPr>
        <w:t>1 - للم</w:t>
      </w:r>
      <w:r>
        <w:rPr>
          <w:rFonts w:asciiTheme="majorBidi" w:hAnsiTheme="majorBidi" w:cstheme="majorBidi" w:hint="cs"/>
          <w:b/>
          <w:bCs/>
          <w:sz w:val="28"/>
          <w:szCs w:val="28"/>
          <w:rtl/>
        </w:rPr>
        <w:t>كثف</w:t>
      </w:r>
      <w:r>
        <w:rPr>
          <w:rFonts w:asciiTheme="majorBidi" w:hAnsiTheme="majorBidi" w:cstheme="majorBidi"/>
          <w:b/>
          <w:bCs/>
          <w:sz w:val="28"/>
          <w:szCs w:val="28"/>
          <w:rtl/>
        </w:rPr>
        <w:t xml:space="preserve"> أهمية كبيرة لفوائده </w:t>
      </w:r>
      <w:r>
        <w:rPr>
          <w:rFonts w:asciiTheme="majorBidi" w:hAnsiTheme="majorBidi" w:cstheme="majorBidi" w:hint="cs"/>
          <w:b/>
          <w:bCs/>
          <w:sz w:val="28"/>
          <w:szCs w:val="28"/>
          <w:rtl/>
        </w:rPr>
        <w:t>العظيمة</w:t>
      </w:r>
      <w:r w:rsidRPr="000B4310">
        <w:rPr>
          <w:rFonts w:asciiTheme="majorBidi" w:hAnsiTheme="majorBidi" w:cstheme="majorBidi"/>
          <w:b/>
          <w:bCs/>
          <w:sz w:val="28"/>
          <w:szCs w:val="28"/>
          <w:rtl/>
        </w:rPr>
        <w:t>.</w:t>
      </w:r>
    </w:p>
    <w:p w:rsidR="000B4310" w:rsidRPr="000B4310" w:rsidRDefault="000B4310" w:rsidP="000B4310">
      <w:pPr>
        <w:spacing w:before="100" w:beforeAutospacing="1" w:after="100" w:afterAutospacing="1" w:line="240" w:lineRule="auto"/>
        <w:ind w:left="-1"/>
        <w:rPr>
          <w:rFonts w:asciiTheme="majorBidi" w:hAnsiTheme="majorBidi" w:cstheme="majorBidi"/>
          <w:b/>
          <w:bCs/>
          <w:sz w:val="28"/>
          <w:szCs w:val="28"/>
          <w:rtl/>
        </w:rPr>
      </w:pPr>
      <w:r>
        <w:rPr>
          <w:rFonts w:asciiTheme="majorBidi" w:hAnsiTheme="majorBidi" w:cstheme="majorBidi"/>
          <w:b/>
          <w:bCs/>
          <w:sz w:val="28"/>
          <w:szCs w:val="28"/>
          <w:rtl/>
        </w:rPr>
        <w:t>2- للم</w:t>
      </w:r>
      <w:r>
        <w:rPr>
          <w:rFonts w:asciiTheme="majorBidi" w:hAnsiTheme="majorBidi" w:cstheme="majorBidi" w:hint="cs"/>
          <w:b/>
          <w:bCs/>
          <w:sz w:val="28"/>
          <w:szCs w:val="28"/>
          <w:rtl/>
        </w:rPr>
        <w:t>كثف</w:t>
      </w:r>
      <w:r w:rsidRPr="000B4310">
        <w:rPr>
          <w:rFonts w:asciiTheme="majorBidi" w:hAnsiTheme="majorBidi" w:cstheme="majorBidi"/>
          <w:b/>
          <w:bCs/>
          <w:sz w:val="28"/>
          <w:szCs w:val="28"/>
          <w:rtl/>
        </w:rPr>
        <w:t xml:space="preserve"> فوائد كثيرة ولكن في حال لم يتم استخدامه بطريقة صحيحة لن يعمل بصورة صحيحة .</w:t>
      </w:r>
    </w:p>
    <w:p w:rsidR="00CB15AE" w:rsidRDefault="000B4310" w:rsidP="000B4310">
      <w:pPr>
        <w:spacing w:before="100" w:beforeAutospacing="1" w:after="100" w:afterAutospacing="1" w:line="240" w:lineRule="auto"/>
        <w:ind w:left="-1"/>
        <w:rPr>
          <w:rFonts w:asciiTheme="majorBidi" w:hAnsiTheme="majorBidi" w:cstheme="majorBidi" w:hint="cs"/>
          <w:b/>
          <w:bCs/>
          <w:sz w:val="28"/>
          <w:szCs w:val="28"/>
          <w:rtl/>
        </w:rPr>
      </w:pPr>
      <w:r>
        <w:rPr>
          <w:rFonts w:asciiTheme="majorBidi" w:hAnsiTheme="majorBidi" w:cstheme="majorBidi" w:hint="cs"/>
          <w:b/>
          <w:bCs/>
          <w:sz w:val="28"/>
          <w:szCs w:val="28"/>
          <w:rtl/>
        </w:rPr>
        <w:t>3</w:t>
      </w:r>
      <w:r>
        <w:rPr>
          <w:rFonts w:asciiTheme="majorBidi" w:hAnsiTheme="majorBidi" w:cstheme="majorBidi"/>
          <w:b/>
          <w:bCs/>
          <w:sz w:val="28"/>
          <w:szCs w:val="28"/>
          <w:rtl/>
        </w:rPr>
        <w:t>-الم</w:t>
      </w:r>
      <w:r>
        <w:rPr>
          <w:rFonts w:asciiTheme="majorBidi" w:hAnsiTheme="majorBidi" w:cstheme="majorBidi" w:hint="cs"/>
          <w:b/>
          <w:bCs/>
          <w:sz w:val="28"/>
          <w:szCs w:val="28"/>
          <w:rtl/>
        </w:rPr>
        <w:t>كثف</w:t>
      </w:r>
      <w:r w:rsidRPr="000B4310">
        <w:rPr>
          <w:rFonts w:asciiTheme="majorBidi" w:hAnsiTheme="majorBidi" w:cstheme="majorBidi"/>
          <w:b/>
          <w:bCs/>
          <w:sz w:val="28"/>
          <w:szCs w:val="28"/>
          <w:rtl/>
        </w:rPr>
        <w:t xml:space="preserve"> </w:t>
      </w:r>
      <w:r>
        <w:rPr>
          <w:rFonts w:asciiTheme="majorBidi" w:hAnsiTheme="majorBidi" w:cstheme="majorBidi" w:hint="cs"/>
          <w:b/>
          <w:bCs/>
          <w:sz w:val="28"/>
          <w:szCs w:val="28"/>
          <w:rtl/>
        </w:rPr>
        <w:t>ليس له كلفة محددة</w:t>
      </w:r>
      <w:r w:rsidRPr="000B4310">
        <w:rPr>
          <w:rFonts w:asciiTheme="majorBidi" w:hAnsiTheme="majorBidi" w:cstheme="majorBidi"/>
          <w:b/>
          <w:bCs/>
          <w:sz w:val="28"/>
          <w:szCs w:val="28"/>
          <w:rtl/>
        </w:rPr>
        <w:t xml:space="preserve"> ويتغير سعره حسب نوعه ولكنه مفيد جدا.</w:t>
      </w:r>
    </w:p>
    <w:p w:rsidR="000B4310" w:rsidRPr="00D25C50" w:rsidRDefault="000B4310" w:rsidP="000B4310">
      <w:pPr>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الأدوات المستخدمة  :</w:t>
      </w:r>
    </w:p>
    <w:p w:rsidR="000B4310" w:rsidRDefault="000B4310" w:rsidP="000B4310">
      <w:pPr>
        <w:spacing w:before="100" w:beforeAutospacing="1" w:after="100" w:afterAutospacing="1" w:line="240" w:lineRule="auto"/>
        <w:rPr>
          <w:rFonts w:asciiTheme="majorBidi" w:hAnsiTheme="majorBidi" w:cstheme="majorBidi" w:hint="cs"/>
          <w:b/>
          <w:bCs/>
          <w:sz w:val="28"/>
          <w:szCs w:val="28"/>
          <w:rtl/>
          <w:lang w:bidi="ar-AE"/>
        </w:rPr>
      </w:pPr>
      <w:r>
        <w:rPr>
          <w:rFonts w:asciiTheme="majorBidi" w:hAnsiTheme="majorBidi" w:cstheme="majorBidi" w:hint="cs"/>
          <w:b/>
          <w:bCs/>
          <w:sz w:val="28"/>
          <w:szCs w:val="28"/>
          <w:rtl/>
          <w:lang w:bidi="ar-AE"/>
        </w:rPr>
        <w:t xml:space="preserve">صفيحة ورقية عازلة، </w:t>
      </w:r>
      <w:r w:rsidRPr="000B4310">
        <w:rPr>
          <w:rFonts w:asciiTheme="majorBidi" w:hAnsiTheme="majorBidi" w:cstheme="majorBidi" w:hint="cs"/>
          <w:b/>
          <w:bCs/>
          <w:sz w:val="28"/>
          <w:szCs w:val="28"/>
          <w:rtl/>
          <w:lang w:bidi="ar-AE"/>
        </w:rPr>
        <w:t>ورق معدني</w:t>
      </w:r>
      <w:r>
        <w:rPr>
          <w:rFonts w:asciiTheme="majorBidi" w:hAnsiTheme="majorBidi" w:cstheme="majorBidi" w:hint="cs"/>
          <w:b/>
          <w:bCs/>
          <w:sz w:val="28"/>
          <w:szCs w:val="28"/>
          <w:rtl/>
          <w:lang w:bidi="ar-AE"/>
        </w:rPr>
        <w:t xml:space="preserve">،غشاء عازل عن المعلب، </w:t>
      </w:r>
      <w:r w:rsidRPr="000B4310">
        <w:rPr>
          <w:rFonts w:asciiTheme="majorBidi" w:hAnsiTheme="majorBidi" w:cstheme="majorBidi" w:hint="cs"/>
          <w:b/>
          <w:bCs/>
          <w:sz w:val="28"/>
          <w:szCs w:val="28"/>
          <w:rtl/>
          <w:lang w:bidi="ar-AE"/>
        </w:rPr>
        <w:t>المعلب</w:t>
      </w:r>
      <w:r>
        <w:rPr>
          <w:rFonts w:asciiTheme="majorBidi" w:hAnsiTheme="majorBidi" w:cstheme="majorBidi" w:hint="cs"/>
          <w:b/>
          <w:bCs/>
          <w:sz w:val="28"/>
          <w:szCs w:val="28"/>
          <w:rtl/>
          <w:lang w:bidi="ar-AE"/>
        </w:rPr>
        <w:t>، قطب سالب ،ق</w:t>
      </w:r>
      <w:r w:rsidRPr="000B4310">
        <w:rPr>
          <w:rFonts w:asciiTheme="majorBidi" w:hAnsiTheme="majorBidi" w:cstheme="majorBidi" w:hint="cs"/>
          <w:b/>
          <w:bCs/>
          <w:sz w:val="28"/>
          <w:szCs w:val="28"/>
          <w:rtl/>
          <w:lang w:bidi="ar-AE"/>
        </w:rPr>
        <w:t>طب موجب.</w:t>
      </w:r>
    </w:p>
    <w:p w:rsidR="000B4310" w:rsidRPr="00761ABA" w:rsidRDefault="000B4310" w:rsidP="000B4310">
      <w:pPr>
        <w:pStyle w:val="ListParagraph"/>
        <w:ind w:left="-58"/>
        <w:rPr>
          <w:rFonts w:ascii="Times New Roman" w:hAnsi="Times New Roman" w:cs="Traditional Arabic"/>
          <w:sz w:val="36"/>
          <w:szCs w:val="36"/>
        </w:rPr>
      </w:pPr>
      <w:r w:rsidRPr="00761ABA">
        <w:rPr>
          <w:rFonts w:ascii="Times New Roman" w:hAnsi="Times New Roman" w:cs="Traditional Arabic"/>
          <w:b/>
          <w:bCs/>
          <w:color w:val="FF0000"/>
          <w:sz w:val="36"/>
          <w:szCs w:val="36"/>
          <w:u w:val="single"/>
          <w:rtl/>
          <w:lang w:bidi="ar-AE"/>
        </w:rPr>
        <w:t>الاستعلام و التجريب :-</w:t>
      </w:r>
    </w:p>
    <w:p w:rsidR="000B4310" w:rsidRDefault="000B4310" w:rsidP="000B4310">
      <w:pPr>
        <w:ind w:left="-58"/>
        <w:rPr>
          <w:rFonts w:ascii="Times New Roman" w:hAnsi="Times New Roman" w:cs="Traditional Arabic" w:hint="cs"/>
          <w:b/>
          <w:bCs/>
          <w:color w:val="7030A0"/>
          <w:sz w:val="32"/>
          <w:szCs w:val="32"/>
          <w:rtl/>
          <w:lang w:bidi="ar-AE"/>
        </w:rPr>
      </w:pPr>
      <w:r>
        <w:rPr>
          <w:rFonts w:ascii="Times New Roman" w:hAnsi="Times New Roman" w:cs="Traditional Arabic"/>
          <w:b/>
          <w:bCs/>
          <w:color w:val="7030A0"/>
          <w:sz w:val="32"/>
          <w:szCs w:val="32"/>
          <w:rtl/>
          <w:lang w:bidi="ar-AE"/>
        </w:rPr>
        <w:t xml:space="preserve">تحديد مشاكل و صعوبات واقعية ( مصادر الخطأ في التجربة ) : </w:t>
      </w:r>
      <w:r>
        <w:rPr>
          <w:rFonts w:ascii="Times New Roman" w:hAnsi="Times New Roman" w:cs="Traditional Arabic"/>
          <w:b/>
          <w:bCs/>
          <w:color w:val="7030A0"/>
          <w:sz w:val="32"/>
          <w:szCs w:val="32"/>
          <w:lang w:bidi="ar-AE"/>
        </w:rPr>
        <w:t xml:space="preserve">  </w:t>
      </w:r>
    </w:p>
    <w:p w:rsidR="000B4310" w:rsidRPr="009606B7" w:rsidRDefault="000B4310" w:rsidP="000B4310">
      <w:pPr>
        <w:pStyle w:val="ListParagraph"/>
        <w:ind w:left="-58"/>
        <w:rPr>
          <w:rFonts w:ascii="Times New Roman" w:hAnsi="Times New Roman" w:cs="Traditional Arabic"/>
          <w:sz w:val="32"/>
          <w:szCs w:val="32"/>
          <w:lang w:bidi="ar-AE"/>
        </w:rPr>
      </w:pPr>
      <w:r>
        <w:rPr>
          <w:rFonts w:ascii="Times New Roman" w:hAnsi="Times New Roman" w:cs="Traditional Arabic"/>
          <w:sz w:val="32"/>
          <w:szCs w:val="32"/>
          <w:rtl/>
          <w:lang w:bidi="ar-AE"/>
        </w:rPr>
        <w:t>خطأ</w:t>
      </w:r>
      <w:r w:rsidRPr="009606B7">
        <w:rPr>
          <w:rFonts w:ascii="Times New Roman" w:hAnsi="Times New Roman" w:cs="Traditional Arabic"/>
          <w:sz w:val="32"/>
          <w:szCs w:val="32"/>
          <w:rtl/>
          <w:lang w:bidi="ar-AE"/>
        </w:rPr>
        <w:t xml:space="preserve"> بشري </w:t>
      </w:r>
      <w:r>
        <w:rPr>
          <w:rFonts w:ascii="Times New Roman" w:hAnsi="Times New Roman" w:cs="Traditional Arabic"/>
          <w:sz w:val="32"/>
          <w:szCs w:val="32"/>
          <w:lang w:bidi="ar-AE"/>
        </w:rPr>
        <w:t xml:space="preserve"> - </w:t>
      </w:r>
    </w:p>
    <w:p w:rsidR="000B4310" w:rsidRPr="009606B7" w:rsidRDefault="000B4310" w:rsidP="000B4310">
      <w:pPr>
        <w:pStyle w:val="ListParagraph"/>
        <w:ind w:left="-58"/>
        <w:rPr>
          <w:rFonts w:ascii="Times New Roman" w:hAnsi="Times New Roman" w:cs="Traditional Arabic"/>
          <w:sz w:val="32"/>
          <w:szCs w:val="32"/>
          <w:rtl/>
          <w:lang w:bidi="ar-AE"/>
        </w:rPr>
      </w:pPr>
      <w:r>
        <w:rPr>
          <w:rFonts w:ascii="Times New Roman" w:hAnsi="Times New Roman" w:cs="Traditional Arabic"/>
          <w:sz w:val="32"/>
          <w:szCs w:val="32"/>
          <w:rtl/>
          <w:lang w:bidi="ar-AE"/>
        </w:rPr>
        <w:lastRenderedPageBreak/>
        <w:t xml:space="preserve">- </w:t>
      </w:r>
      <w:r w:rsidRPr="009606B7">
        <w:rPr>
          <w:rFonts w:ascii="Times New Roman" w:hAnsi="Times New Roman" w:cs="Traditional Arabic"/>
          <w:sz w:val="32"/>
          <w:szCs w:val="32"/>
          <w:rtl/>
          <w:lang w:bidi="ar-AE"/>
        </w:rPr>
        <w:t xml:space="preserve">خطأ في أداة القياس </w:t>
      </w:r>
    </w:p>
    <w:p w:rsidR="000B4310" w:rsidRDefault="000B4310" w:rsidP="000B4310">
      <w:pPr>
        <w:pStyle w:val="ListParagraph"/>
        <w:ind w:left="-58"/>
        <w:rPr>
          <w:rFonts w:ascii="Times New Roman" w:hAnsi="Times New Roman" w:cs="Traditional Arabic" w:hint="cs"/>
          <w:sz w:val="32"/>
          <w:szCs w:val="32"/>
          <w:rtl/>
          <w:lang w:bidi="ar-AE"/>
        </w:rPr>
      </w:pPr>
      <w:r>
        <w:rPr>
          <w:rFonts w:ascii="Times New Roman" w:hAnsi="Times New Roman" w:cs="Traditional Arabic" w:hint="cs"/>
          <w:sz w:val="32"/>
          <w:szCs w:val="32"/>
          <w:rtl/>
          <w:lang w:bidi="ar-AE"/>
        </w:rPr>
        <w:t xml:space="preserve">- </w:t>
      </w:r>
      <w:r w:rsidRPr="009606B7">
        <w:rPr>
          <w:rFonts w:ascii="Times New Roman" w:hAnsi="Times New Roman" w:cs="Traditional Arabic"/>
          <w:sz w:val="32"/>
          <w:szCs w:val="32"/>
          <w:rtl/>
          <w:lang w:bidi="ar-AE"/>
        </w:rPr>
        <w:t xml:space="preserve">خطأ في كتابة الأرقام المعنوية </w:t>
      </w:r>
      <w:r>
        <w:rPr>
          <w:rFonts w:ascii="Times New Roman" w:hAnsi="Times New Roman" w:cs="Traditional Arabic"/>
          <w:sz w:val="32"/>
          <w:szCs w:val="32"/>
          <w:lang w:bidi="ar-AE"/>
        </w:rPr>
        <w:t xml:space="preserve"> </w:t>
      </w:r>
    </w:p>
    <w:p w:rsidR="000B4310" w:rsidRDefault="000B4310" w:rsidP="000B4310">
      <w:pPr>
        <w:pStyle w:val="ListParagraph"/>
        <w:ind w:left="-58"/>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rtl/>
          <w:lang w:bidi="ar-AE"/>
        </w:rPr>
        <w:t xml:space="preserve">*  وتم التقليل من هذه الأخطاء و المشاكل عن طريق : </w:t>
      </w:r>
    </w:p>
    <w:p w:rsidR="000B4310" w:rsidRDefault="000B4310" w:rsidP="000B4310">
      <w:pPr>
        <w:pStyle w:val="ListParagraph"/>
        <w:ind w:left="-58"/>
        <w:rPr>
          <w:rFonts w:ascii="Times New Roman" w:hAnsi="Times New Roman" w:cs="Traditional Arabic" w:hint="cs"/>
          <w:sz w:val="32"/>
          <w:szCs w:val="32"/>
          <w:rtl/>
          <w:lang w:bidi="ar-AE"/>
        </w:rPr>
      </w:pPr>
      <w:r w:rsidRPr="009606B7">
        <w:rPr>
          <w:rFonts w:ascii="Times New Roman" w:hAnsi="Times New Roman" w:cs="Traditional Arabic"/>
          <w:sz w:val="32"/>
          <w:szCs w:val="32"/>
          <w:rtl/>
          <w:lang w:bidi="ar-AE"/>
        </w:rPr>
        <w:t>الدقة في أخذ القراءات و استخدام أدوات قياس جديدة و أخذ الأرقام المعنوية بشكل صحيح</w:t>
      </w:r>
      <w:r>
        <w:rPr>
          <w:rFonts w:ascii="Times New Roman" w:hAnsi="Times New Roman" w:cs="Traditional Arabic"/>
          <w:sz w:val="32"/>
          <w:szCs w:val="32"/>
          <w:rtl/>
          <w:lang w:bidi="ar-AE"/>
        </w:rPr>
        <w:t xml:space="preserve"> .</w:t>
      </w:r>
    </w:p>
    <w:p w:rsidR="00EE6366" w:rsidRPr="009606B7" w:rsidRDefault="00EE6366" w:rsidP="00EE6366">
      <w:pPr>
        <w:pStyle w:val="ListParagraph"/>
        <w:ind w:left="426" w:hanging="142"/>
        <w:jc w:val="right"/>
        <w:rPr>
          <w:rFonts w:ascii="Times New Roman" w:hAnsi="Times New Roman" w:cs="Traditional Arabic" w:hint="cs"/>
          <w:b/>
          <w:bCs/>
          <w:color w:val="7030A0"/>
          <w:sz w:val="32"/>
          <w:szCs w:val="32"/>
          <w:lang w:bidi="ar-AE"/>
        </w:rPr>
      </w:pPr>
    </w:p>
    <w:p w:rsidR="00EE6366" w:rsidRPr="00EE6366" w:rsidRDefault="00416CEA" w:rsidP="00EE6366">
      <w:pPr>
        <w:pStyle w:val="ListParagraph"/>
        <w:ind w:left="84"/>
        <w:jc w:val="both"/>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lang w:bidi="ar-AE"/>
        </w:rPr>
        <w:t>?</w:t>
      </w:r>
      <w:r w:rsidR="00EE6366">
        <w:rPr>
          <w:rFonts w:ascii="Times New Roman" w:hAnsi="Times New Roman" w:cs="Traditional Arabic"/>
          <w:b/>
          <w:bCs/>
          <w:color w:val="7030A0"/>
          <w:sz w:val="32"/>
          <w:szCs w:val="32"/>
          <w:lang w:bidi="ar-AE"/>
        </w:rPr>
        <w:t xml:space="preserve">  </w:t>
      </w:r>
      <w:r w:rsidR="00EE6366">
        <w:rPr>
          <w:rFonts w:ascii="Times New Roman" w:hAnsi="Times New Roman" w:cs="Traditional Arabic"/>
          <w:b/>
          <w:bCs/>
          <w:color w:val="7030A0"/>
          <w:sz w:val="32"/>
          <w:szCs w:val="32"/>
          <w:rtl/>
          <w:lang w:bidi="ar-AE"/>
        </w:rPr>
        <w:t xml:space="preserve"> التوقع و التنبؤ بالنتائج و العواقب :</w:t>
      </w:r>
    </w:p>
    <w:p w:rsidR="00EE6366" w:rsidRPr="00EE6366" w:rsidRDefault="00EE6366" w:rsidP="00EE6366">
      <w:pPr>
        <w:pStyle w:val="ListParagraph"/>
        <w:ind w:left="84"/>
        <w:jc w:val="both"/>
        <w:rPr>
          <w:rFonts w:asciiTheme="majorBidi" w:hAnsiTheme="majorBidi" w:cstheme="majorBidi"/>
          <w:b/>
          <w:bCs/>
          <w:sz w:val="28"/>
          <w:szCs w:val="28"/>
          <w:rtl/>
          <w:lang w:bidi="ar-AE"/>
        </w:rPr>
      </w:pPr>
      <w:r w:rsidRPr="00A2110E">
        <w:rPr>
          <w:rFonts w:ascii="Times New Roman" w:hAnsi="Times New Roman" w:cs="Traditional Arabic"/>
          <w:sz w:val="32"/>
          <w:szCs w:val="32"/>
          <w:rtl/>
          <w:lang w:bidi="ar-AE"/>
        </w:rPr>
        <w:t>-</w:t>
      </w:r>
      <w:r w:rsidRPr="00EE6366">
        <w:rPr>
          <w:rFonts w:asciiTheme="majorBidi" w:hAnsiTheme="majorBidi" w:cstheme="majorBidi"/>
          <w:b/>
          <w:bCs/>
          <w:sz w:val="28"/>
          <w:szCs w:val="28"/>
          <w:rtl/>
          <w:lang w:bidi="ar-AE"/>
        </w:rPr>
        <w:t xml:space="preserve"> العلاقة بين </w:t>
      </w:r>
      <w:r>
        <w:rPr>
          <w:rFonts w:asciiTheme="majorBidi" w:hAnsiTheme="majorBidi" w:cstheme="majorBidi" w:hint="cs"/>
          <w:b/>
          <w:bCs/>
          <w:sz w:val="28"/>
          <w:szCs w:val="28"/>
          <w:rtl/>
          <w:lang w:bidi="ar-AE"/>
        </w:rPr>
        <w:t>مساحة أحد اللوحين والسعة</w:t>
      </w:r>
      <w:r w:rsidR="00416CEA">
        <w:rPr>
          <w:rFonts w:asciiTheme="majorBidi" w:hAnsiTheme="majorBidi" w:cstheme="majorBidi"/>
          <w:b/>
          <w:bCs/>
          <w:sz w:val="28"/>
          <w:szCs w:val="28"/>
          <w:rtl/>
          <w:lang w:bidi="ar-AE"/>
        </w:rPr>
        <w:t xml:space="preserve"> </w:t>
      </w:r>
      <w:r w:rsidR="00416CEA">
        <w:rPr>
          <w:rFonts w:asciiTheme="majorBidi" w:hAnsiTheme="majorBidi" w:cstheme="majorBidi" w:hint="cs"/>
          <w:b/>
          <w:bCs/>
          <w:sz w:val="28"/>
          <w:szCs w:val="28"/>
          <w:rtl/>
          <w:lang w:bidi="ar-AE"/>
        </w:rPr>
        <w:t>علاقة طردية.</w:t>
      </w:r>
    </w:p>
    <w:p w:rsidR="00EE6366" w:rsidRPr="00EE6366" w:rsidRDefault="00EE6366" w:rsidP="00EE6366">
      <w:pPr>
        <w:pStyle w:val="ListParagraph"/>
        <w:ind w:left="84"/>
        <w:jc w:val="both"/>
        <w:rPr>
          <w:rFonts w:asciiTheme="majorBidi" w:hAnsiTheme="majorBidi" w:cstheme="majorBidi"/>
          <w:b/>
          <w:bCs/>
          <w:sz w:val="28"/>
          <w:szCs w:val="28"/>
          <w:rtl/>
          <w:lang w:bidi="ar-AE"/>
        </w:rPr>
      </w:pPr>
      <w:r>
        <w:rPr>
          <w:rFonts w:asciiTheme="majorBidi" w:hAnsiTheme="majorBidi" w:cstheme="majorBidi"/>
          <w:b/>
          <w:bCs/>
          <w:sz w:val="28"/>
          <w:szCs w:val="28"/>
          <w:rtl/>
          <w:lang w:bidi="ar-AE"/>
        </w:rPr>
        <w:t xml:space="preserve">- </w:t>
      </w:r>
      <w:r>
        <w:rPr>
          <w:rFonts w:asciiTheme="majorBidi" w:hAnsiTheme="majorBidi" w:cstheme="majorBidi" w:hint="cs"/>
          <w:b/>
          <w:bCs/>
          <w:sz w:val="28"/>
          <w:szCs w:val="28"/>
          <w:rtl/>
          <w:lang w:bidi="ar-AE"/>
        </w:rPr>
        <w:t xml:space="preserve">العلاقة بين </w:t>
      </w:r>
      <w:r w:rsidR="00416CEA">
        <w:rPr>
          <w:rFonts w:asciiTheme="majorBidi" w:hAnsiTheme="majorBidi" w:cstheme="majorBidi" w:hint="cs"/>
          <w:b/>
          <w:bCs/>
          <w:sz w:val="28"/>
          <w:szCs w:val="28"/>
          <w:rtl/>
          <w:lang w:bidi="ar-AE"/>
        </w:rPr>
        <w:t>المسافة الفاصلة بين اللوحين والسعة علاقة عكسية.</w:t>
      </w:r>
    </w:p>
    <w:p w:rsidR="00EE6366" w:rsidRDefault="00416CEA" w:rsidP="00EE6366">
      <w:pPr>
        <w:pStyle w:val="ListParagraph"/>
        <w:ind w:left="84"/>
        <w:jc w:val="both"/>
        <w:rPr>
          <w:rFonts w:asciiTheme="majorBidi" w:hAnsiTheme="majorBidi" w:cstheme="majorBidi" w:hint="cs"/>
          <w:b/>
          <w:bCs/>
          <w:sz w:val="28"/>
          <w:szCs w:val="28"/>
          <w:rtl/>
          <w:lang w:bidi="ar-AE"/>
        </w:rPr>
      </w:pPr>
      <w:r>
        <w:rPr>
          <w:rFonts w:asciiTheme="majorBidi" w:hAnsiTheme="majorBidi" w:cstheme="majorBidi" w:hint="cs"/>
          <w:b/>
          <w:bCs/>
          <w:sz w:val="28"/>
          <w:szCs w:val="28"/>
          <w:rtl/>
          <w:lang w:bidi="ar-AE"/>
        </w:rPr>
        <w:t>؟</w:t>
      </w:r>
    </w:p>
    <w:p w:rsidR="00416CEA" w:rsidRDefault="00416CEA" w:rsidP="00EE6366">
      <w:pPr>
        <w:pStyle w:val="ListParagraph"/>
        <w:ind w:left="84"/>
        <w:jc w:val="both"/>
        <w:rPr>
          <w:rFonts w:asciiTheme="majorBidi" w:hAnsiTheme="majorBidi" w:cstheme="majorBidi" w:hint="cs"/>
          <w:b/>
          <w:bCs/>
          <w:sz w:val="28"/>
          <w:szCs w:val="28"/>
          <w:rtl/>
          <w:lang w:bidi="ar-AE"/>
        </w:rPr>
      </w:pPr>
    </w:p>
    <w:p w:rsidR="00416CEA" w:rsidRPr="007B3BBD" w:rsidRDefault="00416CEA" w:rsidP="00416CEA">
      <w:pPr>
        <w:pStyle w:val="NormalWeb"/>
        <w:bidi/>
        <w:rPr>
          <w:rFonts w:cs="Traditional Arabic" w:hint="cs"/>
          <w:sz w:val="32"/>
          <w:szCs w:val="32"/>
          <w:lang w:bidi="ar-AE"/>
        </w:rPr>
      </w:pPr>
    </w:p>
    <w:p w:rsidR="00416CEA" w:rsidRDefault="00416CEA" w:rsidP="00416CEA">
      <w:pPr>
        <w:pStyle w:val="NormalWeb"/>
        <w:bidi/>
        <w:rPr>
          <w:rFonts w:hint="cs"/>
          <w:i/>
          <w:iCs/>
          <w:color w:val="00B050"/>
          <w:sz w:val="40"/>
          <w:szCs w:val="40"/>
          <w:u w:val="single"/>
          <w:rtl/>
        </w:rPr>
      </w:pPr>
      <w:r w:rsidRPr="006B3CC1">
        <w:rPr>
          <w:i/>
          <w:iCs/>
          <w:color w:val="00B050"/>
          <w:sz w:val="40"/>
          <w:szCs w:val="40"/>
          <w:u w:val="single"/>
          <w:rtl/>
        </w:rPr>
        <w:t>فكرة ال</w:t>
      </w:r>
      <w:r>
        <w:rPr>
          <w:i/>
          <w:iCs/>
          <w:color w:val="00B050"/>
          <w:sz w:val="40"/>
          <w:szCs w:val="40"/>
          <w:u w:val="single"/>
          <w:rtl/>
        </w:rPr>
        <w:t>تجربة</w:t>
      </w:r>
      <w:r w:rsidRPr="006B3CC1">
        <w:rPr>
          <w:i/>
          <w:iCs/>
          <w:color w:val="00B050"/>
          <w:sz w:val="40"/>
          <w:szCs w:val="40"/>
          <w:u w:val="single"/>
          <w:rtl/>
        </w:rPr>
        <w:t xml:space="preserve"> :</w:t>
      </w:r>
      <w:r>
        <w:rPr>
          <w:rFonts w:hint="cs"/>
          <w:i/>
          <w:iCs/>
          <w:color w:val="00B050"/>
          <w:sz w:val="40"/>
          <w:szCs w:val="40"/>
          <w:u w:val="single"/>
          <w:rtl/>
        </w:rPr>
        <w:t xml:space="preserve"> ؟؟</w:t>
      </w:r>
    </w:p>
    <w:p w:rsidR="00416CEA" w:rsidRDefault="00416CEA" w:rsidP="00416CEA">
      <w:pPr>
        <w:pStyle w:val="NormalWeb"/>
        <w:bidi/>
        <w:rPr>
          <w:rFonts w:hint="cs"/>
          <w:i/>
          <w:iCs/>
          <w:color w:val="00B050"/>
          <w:sz w:val="40"/>
          <w:szCs w:val="40"/>
          <w:u w:val="single"/>
          <w:rtl/>
        </w:rPr>
      </w:pPr>
      <w:r>
        <w:rPr>
          <w:rFonts w:hint="cs"/>
          <w:i/>
          <w:iCs/>
          <w:color w:val="00B050"/>
          <w:sz w:val="40"/>
          <w:szCs w:val="40"/>
          <w:u w:val="single"/>
          <w:rtl/>
        </w:rPr>
        <w:t>؟؟</w:t>
      </w:r>
    </w:p>
    <w:p w:rsidR="00416CEA" w:rsidRPr="006B3CC1" w:rsidRDefault="00416CEA" w:rsidP="00416CEA">
      <w:pPr>
        <w:pStyle w:val="NormalWeb"/>
        <w:bidi/>
        <w:rPr>
          <w:rFonts w:hint="cs"/>
          <w:i/>
          <w:iCs/>
          <w:color w:val="00B050"/>
          <w:sz w:val="40"/>
          <w:szCs w:val="40"/>
          <w:u w:val="single"/>
          <w:rtl/>
        </w:rPr>
      </w:pPr>
      <w:r>
        <w:rPr>
          <w:i/>
          <w:iCs/>
          <w:color w:val="00B050"/>
          <w:sz w:val="40"/>
          <w:szCs w:val="40"/>
          <w:u w:val="single"/>
          <w:rtl/>
        </w:rPr>
        <w:t>أ</w:t>
      </w:r>
      <w:r w:rsidRPr="006B3CC1">
        <w:rPr>
          <w:i/>
          <w:iCs/>
          <w:color w:val="00B050"/>
          <w:sz w:val="40"/>
          <w:szCs w:val="40"/>
          <w:u w:val="single"/>
          <w:rtl/>
        </w:rPr>
        <w:t>هد</w:t>
      </w:r>
      <w:r>
        <w:rPr>
          <w:i/>
          <w:iCs/>
          <w:color w:val="00B050"/>
          <w:sz w:val="40"/>
          <w:szCs w:val="40"/>
          <w:u w:val="single"/>
          <w:rtl/>
        </w:rPr>
        <w:t>ا</w:t>
      </w:r>
      <w:r w:rsidRPr="006B3CC1">
        <w:rPr>
          <w:i/>
          <w:iCs/>
          <w:color w:val="00B050"/>
          <w:sz w:val="40"/>
          <w:szCs w:val="40"/>
          <w:u w:val="single"/>
          <w:rtl/>
        </w:rPr>
        <w:t>ف ا</w:t>
      </w:r>
      <w:r>
        <w:rPr>
          <w:i/>
          <w:iCs/>
          <w:color w:val="00B050"/>
          <w:sz w:val="40"/>
          <w:szCs w:val="40"/>
          <w:u w:val="single"/>
          <w:rtl/>
        </w:rPr>
        <w:t>لتجربة</w:t>
      </w:r>
      <w:r w:rsidRPr="006B3CC1">
        <w:rPr>
          <w:i/>
          <w:iCs/>
          <w:color w:val="00B050"/>
          <w:sz w:val="40"/>
          <w:szCs w:val="40"/>
          <w:u w:val="single"/>
          <w:rtl/>
        </w:rPr>
        <w:t xml:space="preserve"> :</w:t>
      </w:r>
      <w:r>
        <w:rPr>
          <w:rFonts w:hint="cs"/>
          <w:i/>
          <w:iCs/>
          <w:color w:val="00B050"/>
          <w:sz w:val="40"/>
          <w:szCs w:val="40"/>
          <w:u w:val="single"/>
          <w:rtl/>
        </w:rPr>
        <w:t>؟؟</w:t>
      </w:r>
    </w:p>
    <w:p w:rsidR="00416CEA" w:rsidRDefault="00416CEA" w:rsidP="00416CEA">
      <w:pPr>
        <w:pStyle w:val="NormalWeb"/>
        <w:bidi/>
        <w:rPr>
          <w:rFonts w:hint="cs"/>
          <w:i/>
          <w:iCs/>
          <w:color w:val="00B050"/>
          <w:sz w:val="40"/>
          <w:szCs w:val="40"/>
          <w:u w:val="single"/>
          <w:rtl/>
        </w:rPr>
      </w:pPr>
      <w:r>
        <w:rPr>
          <w:rFonts w:hint="cs"/>
          <w:i/>
          <w:iCs/>
          <w:color w:val="00B050"/>
          <w:sz w:val="40"/>
          <w:szCs w:val="40"/>
          <w:u w:val="single"/>
          <w:rtl/>
        </w:rPr>
        <w:t>؟؟</w:t>
      </w:r>
    </w:p>
    <w:p w:rsidR="00416CEA" w:rsidRPr="00781365" w:rsidRDefault="00416CEA" w:rsidP="00416CEA">
      <w:pPr>
        <w:jc w:val="both"/>
        <w:rPr>
          <w:rFonts w:ascii="Times New Roman" w:hAnsi="Times New Roman" w:cs="Times New Roman" w:hint="cs"/>
          <w:i/>
          <w:iCs/>
          <w:color w:val="92D050"/>
          <w:sz w:val="32"/>
          <w:szCs w:val="32"/>
          <w:u w:val="single"/>
        </w:rPr>
      </w:pPr>
      <w:r w:rsidRPr="00781365">
        <w:rPr>
          <w:rFonts w:ascii="Times New Roman" w:hAnsi="Times New Roman" w:cs="Times New Roman"/>
          <w:i/>
          <w:iCs/>
          <w:color w:val="92D050"/>
          <w:sz w:val="32"/>
          <w:szCs w:val="32"/>
          <w:u w:val="single"/>
          <w:rtl/>
        </w:rPr>
        <w:t>الفروض والتوقعات :</w:t>
      </w:r>
      <w:r>
        <w:rPr>
          <w:rFonts w:ascii="Times New Roman" w:hAnsi="Times New Roman" w:cs="Times New Roman" w:hint="cs"/>
          <w:i/>
          <w:iCs/>
          <w:color w:val="92D050"/>
          <w:sz w:val="32"/>
          <w:szCs w:val="32"/>
          <w:u w:val="single"/>
          <w:rtl/>
        </w:rPr>
        <w:t>؟؟</w:t>
      </w:r>
    </w:p>
    <w:p w:rsidR="00416CEA" w:rsidRPr="00416CEA" w:rsidRDefault="00416CEA" w:rsidP="00416CEA">
      <w:pPr>
        <w:pStyle w:val="NormalWeb"/>
        <w:bidi/>
        <w:rPr>
          <w:rFonts w:hint="cs"/>
          <w:i/>
          <w:iCs/>
          <w:color w:val="00B050"/>
          <w:sz w:val="40"/>
          <w:szCs w:val="40"/>
          <w:u w:val="single"/>
          <w:rtl/>
        </w:rPr>
      </w:pPr>
      <w:r>
        <w:rPr>
          <w:rFonts w:hint="cs"/>
          <w:i/>
          <w:iCs/>
          <w:color w:val="00B050"/>
          <w:sz w:val="40"/>
          <w:szCs w:val="40"/>
          <w:u w:val="single"/>
          <w:rtl/>
        </w:rPr>
        <w:t>؟؟</w:t>
      </w:r>
    </w:p>
    <w:p w:rsidR="00416CEA" w:rsidRDefault="00416CEA" w:rsidP="00416CEA">
      <w:pPr>
        <w:pStyle w:val="NormalWeb"/>
        <w:bidi/>
        <w:rPr>
          <w:rFonts w:hint="cs"/>
          <w:i/>
          <w:iCs/>
          <w:color w:val="00B050"/>
          <w:sz w:val="40"/>
          <w:szCs w:val="40"/>
          <w:u w:val="single"/>
          <w:rtl/>
        </w:rPr>
      </w:pPr>
    </w:p>
    <w:p w:rsidR="00416CEA" w:rsidRPr="00416CEA" w:rsidRDefault="00416CEA" w:rsidP="00416CEA">
      <w:pPr>
        <w:rPr>
          <w:rFonts w:asciiTheme="majorBidi" w:hAnsiTheme="majorBidi" w:cstheme="majorBidi"/>
          <w:b/>
          <w:bCs/>
          <w:color w:val="FF0000"/>
          <w:sz w:val="36"/>
          <w:szCs w:val="36"/>
          <w:u w:val="single"/>
          <w:rtl/>
        </w:rPr>
      </w:pPr>
      <w:r w:rsidRPr="00416CEA">
        <w:rPr>
          <w:rFonts w:asciiTheme="majorBidi" w:hAnsiTheme="majorBidi" w:cstheme="majorBidi"/>
          <w:b/>
          <w:bCs/>
          <w:color w:val="FF0000"/>
          <w:sz w:val="36"/>
          <w:szCs w:val="36"/>
          <w:u w:val="single"/>
          <w:rtl/>
        </w:rPr>
        <w:t>النتائج و التوصيات :</w:t>
      </w:r>
    </w:p>
    <w:p w:rsidR="00416CEA" w:rsidRPr="00416CEA" w:rsidRDefault="00416CEA" w:rsidP="00416CEA">
      <w:pPr>
        <w:rPr>
          <w:rFonts w:asciiTheme="majorBidi" w:hAnsiTheme="majorBidi" w:cstheme="majorBidi"/>
          <w:b/>
          <w:bCs/>
          <w:sz w:val="28"/>
          <w:szCs w:val="28"/>
          <w:rtl/>
        </w:rPr>
      </w:pPr>
      <w:r w:rsidRPr="00416CEA">
        <w:rPr>
          <w:rFonts w:asciiTheme="majorBidi" w:hAnsiTheme="majorBidi" w:cstheme="majorBidi"/>
          <w:b/>
          <w:bCs/>
          <w:sz w:val="28"/>
          <w:szCs w:val="28"/>
          <w:rtl/>
        </w:rPr>
        <w:t>1-</w:t>
      </w:r>
      <w:r w:rsidRPr="00416CEA">
        <w:rPr>
          <w:rFonts w:asciiTheme="majorBidi" w:hAnsiTheme="majorBidi" w:cstheme="majorBidi"/>
          <w:b/>
          <w:bCs/>
          <w:sz w:val="28"/>
          <w:szCs w:val="28"/>
        </w:rPr>
        <w:tab/>
      </w:r>
      <w:r w:rsidRPr="00416CEA">
        <w:rPr>
          <w:rFonts w:asciiTheme="majorBidi" w:hAnsiTheme="majorBidi" w:cstheme="majorBidi"/>
          <w:b/>
          <w:bCs/>
          <w:sz w:val="28"/>
          <w:szCs w:val="28"/>
          <w:rtl/>
        </w:rPr>
        <w:t xml:space="preserve">صنع مجسم </w:t>
      </w:r>
      <w:r>
        <w:rPr>
          <w:rFonts w:asciiTheme="majorBidi" w:hAnsiTheme="majorBidi" w:cstheme="majorBidi"/>
          <w:b/>
          <w:bCs/>
          <w:sz w:val="28"/>
          <w:szCs w:val="28"/>
          <w:rtl/>
        </w:rPr>
        <w:t>للم</w:t>
      </w:r>
      <w:r>
        <w:rPr>
          <w:rFonts w:asciiTheme="majorBidi" w:hAnsiTheme="majorBidi" w:cstheme="majorBidi" w:hint="cs"/>
          <w:b/>
          <w:bCs/>
          <w:sz w:val="28"/>
          <w:szCs w:val="28"/>
          <w:rtl/>
        </w:rPr>
        <w:t xml:space="preserve">كثف </w:t>
      </w:r>
      <w:r w:rsidRPr="00416CEA">
        <w:rPr>
          <w:rFonts w:asciiTheme="majorBidi" w:hAnsiTheme="majorBidi" w:cstheme="majorBidi"/>
          <w:b/>
          <w:bCs/>
          <w:sz w:val="28"/>
          <w:szCs w:val="28"/>
          <w:rtl/>
        </w:rPr>
        <w:t>الكهربائي</w:t>
      </w:r>
      <w:r w:rsidRPr="00416CEA">
        <w:rPr>
          <w:rFonts w:asciiTheme="majorBidi" w:hAnsiTheme="majorBidi" w:cstheme="majorBidi"/>
          <w:b/>
          <w:bCs/>
          <w:sz w:val="28"/>
          <w:szCs w:val="28"/>
        </w:rPr>
        <w:t>.</w:t>
      </w:r>
    </w:p>
    <w:p w:rsidR="00416CEA" w:rsidRPr="00416CEA" w:rsidRDefault="00416CEA" w:rsidP="00416CEA">
      <w:pPr>
        <w:rPr>
          <w:rFonts w:asciiTheme="majorBidi" w:hAnsiTheme="majorBidi" w:cstheme="majorBidi"/>
          <w:b/>
          <w:bCs/>
          <w:sz w:val="28"/>
          <w:szCs w:val="28"/>
          <w:rtl/>
        </w:rPr>
      </w:pPr>
      <w:r w:rsidRPr="00416CEA">
        <w:rPr>
          <w:rFonts w:asciiTheme="majorBidi" w:hAnsiTheme="majorBidi" w:cstheme="majorBidi"/>
          <w:b/>
          <w:bCs/>
          <w:sz w:val="28"/>
          <w:szCs w:val="28"/>
          <w:rtl/>
        </w:rPr>
        <w:t>2-</w:t>
      </w:r>
      <w:r w:rsidRPr="00416CEA">
        <w:rPr>
          <w:rFonts w:asciiTheme="majorBidi" w:hAnsiTheme="majorBidi" w:cstheme="majorBidi"/>
          <w:b/>
          <w:bCs/>
          <w:sz w:val="28"/>
          <w:szCs w:val="28"/>
        </w:rPr>
        <w:tab/>
      </w:r>
      <w:r w:rsidRPr="00416CEA">
        <w:rPr>
          <w:rFonts w:asciiTheme="majorBidi" w:hAnsiTheme="majorBidi" w:cstheme="majorBidi"/>
          <w:b/>
          <w:bCs/>
          <w:sz w:val="28"/>
          <w:szCs w:val="28"/>
          <w:rtl/>
        </w:rPr>
        <w:t xml:space="preserve">التوصل لأهمية </w:t>
      </w:r>
      <w:r>
        <w:rPr>
          <w:rFonts w:asciiTheme="majorBidi" w:hAnsiTheme="majorBidi" w:cstheme="majorBidi"/>
          <w:b/>
          <w:bCs/>
          <w:sz w:val="28"/>
          <w:szCs w:val="28"/>
          <w:rtl/>
        </w:rPr>
        <w:t>الم</w:t>
      </w:r>
      <w:r>
        <w:rPr>
          <w:rFonts w:asciiTheme="majorBidi" w:hAnsiTheme="majorBidi" w:cstheme="majorBidi" w:hint="cs"/>
          <w:b/>
          <w:bCs/>
          <w:sz w:val="28"/>
          <w:szCs w:val="28"/>
          <w:rtl/>
        </w:rPr>
        <w:t>كثف</w:t>
      </w:r>
      <w:r w:rsidRPr="00416CEA">
        <w:rPr>
          <w:rFonts w:asciiTheme="majorBidi" w:hAnsiTheme="majorBidi" w:cstheme="majorBidi"/>
          <w:b/>
          <w:bCs/>
          <w:sz w:val="28"/>
          <w:szCs w:val="28"/>
          <w:rtl/>
        </w:rPr>
        <w:t xml:space="preserve"> الكهربائي </w:t>
      </w:r>
      <w:r w:rsidRPr="00416CEA">
        <w:rPr>
          <w:rFonts w:asciiTheme="majorBidi" w:hAnsiTheme="majorBidi" w:cstheme="majorBidi"/>
          <w:b/>
          <w:bCs/>
          <w:sz w:val="28"/>
          <w:szCs w:val="28"/>
        </w:rPr>
        <w:t>.</w:t>
      </w:r>
    </w:p>
    <w:p w:rsidR="00416CEA" w:rsidRPr="00416CEA" w:rsidRDefault="00416CEA" w:rsidP="00416CEA">
      <w:pPr>
        <w:rPr>
          <w:rFonts w:asciiTheme="majorBidi" w:hAnsiTheme="majorBidi" w:cstheme="majorBidi"/>
          <w:b/>
          <w:bCs/>
          <w:sz w:val="28"/>
          <w:szCs w:val="28"/>
          <w:lang w:bidi="ar-AE"/>
        </w:rPr>
      </w:pPr>
      <w:r w:rsidRPr="00416CEA">
        <w:rPr>
          <w:rFonts w:asciiTheme="majorBidi" w:hAnsiTheme="majorBidi" w:cstheme="majorBidi"/>
          <w:b/>
          <w:bCs/>
          <w:sz w:val="28"/>
          <w:szCs w:val="28"/>
          <w:rtl/>
        </w:rPr>
        <w:t>3-</w:t>
      </w:r>
      <w:r w:rsidRPr="00416CEA">
        <w:rPr>
          <w:rFonts w:asciiTheme="majorBidi" w:hAnsiTheme="majorBidi" w:cstheme="majorBidi"/>
          <w:b/>
          <w:bCs/>
          <w:sz w:val="28"/>
          <w:szCs w:val="28"/>
        </w:rPr>
        <w:tab/>
      </w:r>
      <w:r w:rsidRPr="00416CEA">
        <w:rPr>
          <w:rFonts w:asciiTheme="majorBidi" w:hAnsiTheme="majorBidi" w:cstheme="majorBidi"/>
          <w:b/>
          <w:bCs/>
          <w:sz w:val="28"/>
          <w:szCs w:val="28"/>
          <w:rtl/>
        </w:rPr>
        <w:t xml:space="preserve">التوصل إلى مبدأ عمل </w:t>
      </w:r>
      <w:r>
        <w:rPr>
          <w:rFonts w:asciiTheme="majorBidi" w:hAnsiTheme="majorBidi" w:cstheme="majorBidi"/>
          <w:b/>
          <w:bCs/>
          <w:sz w:val="28"/>
          <w:szCs w:val="28"/>
          <w:rtl/>
        </w:rPr>
        <w:t>الم</w:t>
      </w:r>
      <w:r>
        <w:rPr>
          <w:rFonts w:asciiTheme="majorBidi" w:hAnsiTheme="majorBidi" w:cstheme="majorBidi" w:hint="cs"/>
          <w:b/>
          <w:bCs/>
          <w:sz w:val="28"/>
          <w:szCs w:val="28"/>
          <w:rtl/>
        </w:rPr>
        <w:t>كثف</w:t>
      </w:r>
      <w:r>
        <w:rPr>
          <w:rFonts w:asciiTheme="majorBidi" w:hAnsiTheme="majorBidi" w:cstheme="majorBidi"/>
          <w:b/>
          <w:bCs/>
          <w:sz w:val="28"/>
          <w:szCs w:val="28"/>
        </w:rPr>
        <w:t>.</w:t>
      </w:r>
    </w:p>
    <w:p w:rsidR="00416CEA" w:rsidRPr="00416CEA" w:rsidRDefault="00416CEA" w:rsidP="00416CEA">
      <w:pPr>
        <w:rPr>
          <w:rFonts w:asciiTheme="majorBidi" w:hAnsiTheme="majorBidi" w:cstheme="majorBidi" w:hint="cs"/>
          <w:b/>
          <w:bCs/>
          <w:sz w:val="28"/>
          <w:szCs w:val="28"/>
          <w:rtl/>
          <w:lang w:bidi="ar-AE"/>
        </w:rPr>
      </w:pPr>
      <w:r w:rsidRPr="00416CEA">
        <w:rPr>
          <w:rFonts w:asciiTheme="majorBidi" w:hAnsiTheme="majorBidi" w:cstheme="majorBidi"/>
          <w:b/>
          <w:bCs/>
          <w:sz w:val="28"/>
          <w:szCs w:val="28"/>
          <w:rtl/>
        </w:rPr>
        <w:t>4-</w:t>
      </w:r>
      <w:r w:rsidRPr="00416CEA">
        <w:rPr>
          <w:rFonts w:asciiTheme="majorBidi" w:hAnsiTheme="majorBidi" w:cstheme="majorBidi"/>
          <w:b/>
          <w:bCs/>
          <w:sz w:val="28"/>
          <w:szCs w:val="28"/>
        </w:rPr>
        <w:tab/>
      </w:r>
      <w:r w:rsidRPr="00416CEA">
        <w:rPr>
          <w:rFonts w:asciiTheme="majorBidi" w:hAnsiTheme="majorBidi" w:cstheme="majorBidi"/>
          <w:b/>
          <w:bCs/>
          <w:sz w:val="28"/>
          <w:szCs w:val="28"/>
          <w:rtl/>
        </w:rPr>
        <w:t xml:space="preserve">التوصل إلى </w:t>
      </w:r>
      <w:r>
        <w:rPr>
          <w:rFonts w:asciiTheme="majorBidi" w:hAnsiTheme="majorBidi" w:cstheme="majorBidi" w:hint="cs"/>
          <w:b/>
          <w:bCs/>
          <w:sz w:val="28"/>
          <w:szCs w:val="28"/>
          <w:rtl/>
        </w:rPr>
        <w:t>أوناع المكثفات وطرقة عملها.</w:t>
      </w:r>
    </w:p>
    <w:p w:rsidR="00416CEA" w:rsidRPr="00416CEA" w:rsidRDefault="00416CEA" w:rsidP="00416CEA">
      <w:pPr>
        <w:rPr>
          <w:rFonts w:asciiTheme="majorBidi" w:hAnsiTheme="majorBidi" w:cstheme="majorBidi"/>
          <w:b/>
          <w:bCs/>
          <w:sz w:val="28"/>
          <w:szCs w:val="28"/>
          <w:rtl/>
        </w:rPr>
      </w:pPr>
      <w:r w:rsidRPr="00416CEA">
        <w:rPr>
          <w:rFonts w:asciiTheme="majorBidi" w:hAnsiTheme="majorBidi" w:cstheme="majorBidi"/>
          <w:b/>
          <w:bCs/>
          <w:sz w:val="28"/>
          <w:szCs w:val="28"/>
          <w:rtl/>
        </w:rPr>
        <w:lastRenderedPageBreak/>
        <w:t xml:space="preserve">5- </w:t>
      </w:r>
      <w:r w:rsidRPr="00416CEA">
        <w:rPr>
          <w:rFonts w:asciiTheme="majorBidi" w:hAnsiTheme="majorBidi" w:cstheme="majorBidi"/>
          <w:b/>
          <w:bCs/>
          <w:sz w:val="28"/>
          <w:szCs w:val="28"/>
        </w:rPr>
        <w:tab/>
      </w:r>
      <w:r w:rsidRPr="00416CEA">
        <w:rPr>
          <w:rFonts w:asciiTheme="majorBidi" w:hAnsiTheme="majorBidi" w:cstheme="majorBidi"/>
          <w:b/>
          <w:bCs/>
          <w:sz w:val="28"/>
          <w:szCs w:val="28"/>
          <w:rtl/>
        </w:rPr>
        <w:t xml:space="preserve">التوصل إلى أن </w:t>
      </w:r>
      <w:r>
        <w:rPr>
          <w:rFonts w:asciiTheme="majorBidi" w:hAnsiTheme="majorBidi" w:cstheme="majorBidi"/>
          <w:b/>
          <w:bCs/>
          <w:sz w:val="28"/>
          <w:szCs w:val="28"/>
          <w:rtl/>
        </w:rPr>
        <w:t>للم</w:t>
      </w:r>
      <w:r>
        <w:rPr>
          <w:rFonts w:asciiTheme="majorBidi" w:hAnsiTheme="majorBidi" w:cstheme="majorBidi" w:hint="cs"/>
          <w:b/>
          <w:bCs/>
          <w:sz w:val="28"/>
          <w:szCs w:val="28"/>
          <w:rtl/>
        </w:rPr>
        <w:t xml:space="preserve">كثف أنواع </w:t>
      </w:r>
      <w:r w:rsidRPr="00416CEA">
        <w:rPr>
          <w:rFonts w:asciiTheme="majorBidi" w:hAnsiTheme="majorBidi" w:cstheme="majorBidi"/>
          <w:b/>
          <w:bCs/>
          <w:sz w:val="28"/>
          <w:szCs w:val="28"/>
          <w:rtl/>
        </w:rPr>
        <w:t>أخرى ولكن في استخدامات أخرى</w:t>
      </w:r>
      <w:r w:rsidRPr="00416CEA">
        <w:rPr>
          <w:rFonts w:asciiTheme="majorBidi" w:hAnsiTheme="majorBidi" w:cstheme="majorBidi"/>
          <w:b/>
          <w:bCs/>
          <w:sz w:val="28"/>
          <w:szCs w:val="28"/>
        </w:rPr>
        <w:t>.</w:t>
      </w:r>
    </w:p>
    <w:p w:rsidR="00416CEA" w:rsidRDefault="00416CEA" w:rsidP="00416CEA">
      <w:pPr>
        <w:pStyle w:val="NormalWeb"/>
        <w:bidi/>
        <w:rPr>
          <w:rFonts w:hint="cs"/>
          <w:i/>
          <w:iCs/>
          <w:color w:val="00B050"/>
          <w:sz w:val="40"/>
          <w:szCs w:val="40"/>
          <w:u w:val="single"/>
          <w:rtl/>
        </w:rPr>
      </w:pPr>
    </w:p>
    <w:p w:rsidR="00416CEA" w:rsidRPr="0061757A" w:rsidRDefault="00416CEA" w:rsidP="00416CEA">
      <w:pPr>
        <w:pStyle w:val="ListParagraph"/>
        <w:ind w:left="-81"/>
        <w:rPr>
          <w:rFonts w:ascii="Times New Roman" w:hAnsi="Times New Roman" w:cs="FreeHand" w:hint="cs"/>
          <w:color w:val="C03063"/>
          <w:sz w:val="48"/>
          <w:szCs w:val="48"/>
          <w:u w:val="single"/>
          <w:rtl/>
          <w:lang w:bidi="ar-AE"/>
        </w:rPr>
      </w:pPr>
      <w:r w:rsidRPr="0061757A">
        <w:rPr>
          <w:rFonts w:ascii="Microsoft Uighur" w:hAnsi="Microsoft Uighur" w:cs="(1)Fonts44-Net"/>
          <w:i/>
          <w:iCs/>
          <w:color w:val="244061"/>
          <w:sz w:val="40"/>
          <w:szCs w:val="40"/>
          <w:rtl/>
        </w:rPr>
        <w:br/>
      </w:r>
      <w:r w:rsidRPr="0061757A">
        <w:rPr>
          <w:rFonts w:ascii="Times New Roman" w:hAnsi="Times New Roman" w:cs="FreeHand"/>
          <w:color w:val="C03063"/>
          <w:sz w:val="48"/>
          <w:szCs w:val="48"/>
          <w:u w:val="single"/>
          <w:rtl/>
          <w:lang w:bidi="ar-AE"/>
        </w:rPr>
        <w:t>المشــاركــة:-</w:t>
      </w:r>
    </w:p>
    <w:tbl>
      <w:tblPr>
        <w:tblW w:w="0" w:type="auto"/>
        <w:tblInd w:w="-432" w:type="dxa"/>
        <w:tblBorders>
          <w:top w:val="single" w:sz="8" w:space="0" w:color="9BBB59"/>
          <w:bottom w:val="single" w:sz="8" w:space="0" w:color="9BBB59"/>
        </w:tblBorders>
        <w:tblLook w:val="00A0"/>
      </w:tblPr>
      <w:tblGrid>
        <w:gridCol w:w="5174"/>
        <w:gridCol w:w="3780"/>
      </w:tblGrid>
      <w:tr w:rsidR="00416CEA" w:rsidRPr="00F631F0" w:rsidTr="0061757A">
        <w:tc>
          <w:tcPr>
            <w:tcW w:w="5174" w:type="dxa"/>
            <w:tcBorders>
              <w:top w:val="single" w:sz="8" w:space="0" w:color="9BBB59"/>
              <w:left w:val="nil"/>
              <w:bottom w:val="single" w:sz="8" w:space="0" w:color="9BBB59"/>
              <w:right w:val="nil"/>
            </w:tcBorders>
          </w:tcPr>
          <w:p w:rsidR="00416CEA" w:rsidRPr="00616FA9" w:rsidRDefault="00416CEA" w:rsidP="000C7475">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المهمة </w:t>
            </w:r>
          </w:p>
        </w:tc>
        <w:tc>
          <w:tcPr>
            <w:tcW w:w="3780" w:type="dxa"/>
            <w:tcBorders>
              <w:top w:val="single" w:sz="8" w:space="0" w:color="9BBB59"/>
              <w:left w:val="nil"/>
              <w:bottom w:val="single" w:sz="8" w:space="0" w:color="9BBB59"/>
              <w:right w:val="nil"/>
            </w:tcBorders>
          </w:tcPr>
          <w:p w:rsidR="00416CEA" w:rsidRPr="00616FA9" w:rsidRDefault="00416CEA" w:rsidP="000C7475">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اسم الطالب </w:t>
            </w:r>
          </w:p>
        </w:tc>
      </w:tr>
      <w:tr w:rsidR="00416CEA" w:rsidRPr="00F631F0" w:rsidTr="0061757A">
        <w:tc>
          <w:tcPr>
            <w:tcW w:w="5174" w:type="dxa"/>
            <w:tcBorders>
              <w:left w:val="nil"/>
              <w:right w:val="nil"/>
            </w:tcBorders>
            <w:shd w:val="clear" w:color="auto" w:fill="E6EED5"/>
          </w:tcPr>
          <w:p w:rsidR="00416CEA" w:rsidRPr="00871896" w:rsidRDefault="00416CEA" w:rsidP="000C7475">
            <w:pPr>
              <w:ind w:left="1080"/>
              <w:jc w:val="center"/>
              <w:rPr>
                <w:rFonts w:ascii="Traditional Arabic" w:hAnsi="Traditional Arabic" w:cs="Traditional Arabic" w:hint="cs"/>
                <w:b/>
                <w:bCs/>
                <w:sz w:val="28"/>
                <w:szCs w:val="28"/>
              </w:rPr>
            </w:pPr>
            <w:r w:rsidRPr="00871896">
              <w:rPr>
                <w:rFonts w:ascii="Traditional Arabic" w:hAnsi="Traditional Arabic" w:cs="Traditional Arabic"/>
                <w:b/>
                <w:bCs/>
                <w:sz w:val="28"/>
                <w:szCs w:val="28"/>
                <w:rtl/>
              </w:rPr>
              <w:t>*أختيار موضوع البحث</w:t>
            </w:r>
            <w:r w:rsidRPr="00871896">
              <w:rPr>
                <w:rFonts w:ascii="Traditional Arabic" w:hAnsi="Traditional Arabic" w:cs="Traditional Arabic" w:hint="cs"/>
                <w:b/>
                <w:bCs/>
                <w:sz w:val="28"/>
                <w:szCs w:val="28"/>
                <w:rtl/>
              </w:rPr>
              <w:t xml:space="preserve"> و </w:t>
            </w:r>
            <w:r w:rsidRPr="00871896">
              <w:rPr>
                <w:rFonts w:ascii="Traditional Arabic" w:hAnsi="Traditional Arabic" w:cs="Traditional Arabic"/>
                <w:b/>
                <w:bCs/>
                <w:sz w:val="28"/>
                <w:szCs w:val="28"/>
                <w:rtl/>
              </w:rPr>
              <w:t>وتوزيع الأدوا</w:t>
            </w:r>
            <w:r w:rsidRPr="00871896">
              <w:rPr>
                <w:rFonts w:ascii="Traditional Arabic" w:hAnsi="Traditional Arabic" w:cs="Traditional Arabic" w:hint="cs"/>
                <w:b/>
                <w:bCs/>
                <w:sz w:val="28"/>
                <w:szCs w:val="28"/>
                <w:rtl/>
              </w:rPr>
              <w:t xml:space="preserve">ر و </w:t>
            </w:r>
            <w:r w:rsidRPr="00871896">
              <w:rPr>
                <w:rFonts w:ascii="Traditional Arabic" w:hAnsi="Traditional Arabic" w:cs="Traditional Arabic"/>
                <w:b/>
                <w:bCs/>
                <w:sz w:val="28"/>
                <w:szCs w:val="28"/>
                <w:rtl/>
              </w:rPr>
              <w:t xml:space="preserve">تنظيم المجموعة </w:t>
            </w:r>
            <w:r w:rsidRPr="00871896">
              <w:rPr>
                <w:rFonts w:ascii="Traditional Arabic" w:hAnsi="Traditional Arabic" w:cs="Traditional Arabic" w:hint="cs"/>
                <w:b/>
                <w:bCs/>
                <w:sz w:val="28"/>
                <w:szCs w:val="28"/>
                <w:rtl/>
              </w:rPr>
              <w:t>و إعداد النموذج</w:t>
            </w:r>
          </w:p>
        </w:tc>
        <w:tc>
          <w:tcPr>
            <w:tcW w:w="3780" w:type="dxa"/>
            <w:tcBorders>
              <w:left w:val="nil"/>
              <w:right w:val="nil"/>
            </w:tcBorders>
            <w:shd w:val="clear" w:color="auto" w:fill="E6EED5"/>
          </w:tcPr>
          <w:p w:rsidR="00416CEA" w:rsidRPr="00616FA9" w:rsidRDefault="0061757A" w:rsidP="000C7475">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hint="cs"/>
                <w:b/>
                <w:bCs/>
                <w:color w:val="0D0D0D"/>
                <w:sz w:val="32"/>
                <w:szCs w:val="32"/>
                <w:rtl/>
                <w:lang w:bidi="ar-AE"/>
              </w:rPr>
              <w:t xml:space="preserve">يحيى أحمد </w:t>
            </w:r>
            <w:r w:rsidR="00416CEA" w:rsidRPr="00616FA9">
              <w:rPr>
                <w:rFonts w:ascii="Times New Roman" w:hAnsi="Times New Roman" w:cs="Traditional Arabic"/>
                <w:b/>
                <w:bCs/>
                <w:color w:val="0D0D0D"/>
                <w:sz w:val="32"/>
                <w:szCs w:val="32"/>
                <w:rtl/>
                <w:lang w:bidi="ar-AE"/>
              </w:rPr>
              <w:t xml:space="preserve"> </w:t>
            </w:r>
          </w:p>
        </w:tc>
      </w:tr>
      <w:tr w:rsidR="00416CEA" w:rsidRPr="00F631F0" w:rsidTr="0061757A">
        <w:tc>
          <w:tcPr>
            <w:tcW w:w="5174" w:type="dxa"/>
          </w:tcPr>
          <w:p w:rsidR="00416CEA" w:rsidRPr="00871896" w:rsidRDefault="00416CEA" w:rsidP="000C7475">
            <w:pPr>
              <w:ind w:left="1080"/>
              <w:jc w:val="right"/>
              <w:rPr>
                <w:rFonts w:ascii="Traditional Arabic" w:hAnsi="Traditional Arabic" w:cs="Traditional Arabic"/>
                <w:b/>
                <w:bCs/>
                <w:sz w:val="28"/>
                <w:szCs w:val="28"/>
              </w:rPr>
            </w:pPr>
            <w:r w:rsidRPr="00871896">
              <w:rPr>
                <w:rFonts w:ascii="Traditional Arabic" w:hAnsi="Traditional Arabic" w:cs="Traditional Arabic"/>
                <w:b/>
                <w:bCs/>
                <w:sz w:val="28"/>
                <w:szCs w:val="28"/>
                <w:rtl/>
                <w:lang w:bidi="ar-AE"/>
              </w:rPr>
              <w:t xml:space="preserve">جمع المعلومات ، و تحديد المصادر و الأدوات و </w:t>
            </w:r>
            <w:r w:rsidRPr="00871896">
              <w:rPr>
                <w:rFonts w:ascii="Traditional Arabic" w:hAnsi="Traditional Arabic" w:cs="Traditional Arabic"/>
                <w:b/>
                <w:bCs/>
                <w:sz w:val="28"/>
                <w:szCs w:val="28"/>
                <w:rtl/>
              </w:rPr>
              <w:t xml:space="preserve">إخراج  التقرير  و تحديد الأدوات الازمة للمشروع                    </w:t>
            </w:r>
          </w:p>
        </w:tc>
        <w:tc>
          <w:tcPr>
            <w:tcW w:w="3780" w:type="dxa"/>
          </w:tcPr>
          <w:p w:rsidR="00416CEA" w:rsidRPr="00616FA9" w:rsidRDefault="0061757A" w:rsidP="000C7475">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hint="cs"/>
                <w:b/>
                <w:bCs/>
                <w:color w:val="0D0D0D"/>
                <w:sz w:val="32"/>
                <w:szCs w:val="32"/>
                <w:rtl/>
                <w:lang w:bidi="ar-AE"/>
              </w:rPr>
              <w:t>هشام عبدالرحيم</w:t>
            </w:r>
          </w:p>
        </w:tc>
      </w:tr>
      <w:tr w:rsidR="00416CEA" w:rsidRPr="00F631F0" w:rsidTr="0061757A">
        <w:tc>
          <w:tcPr>
            <w:tcW w:w="5174" w:type="dxa"/>
            <w:tcBorders>
              <w:left w:val="nil"/>
              <w:right w:val="nil"/>
            </w:tcBorders>
            <w:shd w:val="clear" w:color="auto" w:fill="E6EED5"/>
          </w:tcPr>
          <w:p w:rsidR="00416CEA" w:rsidRPr="00871896" w:rsidRDefault="00416CEA" w:rsidP="000C7475">
            <w:pPr>
              <w:ind w:left="1080"/>
              <w:jc w:val="right"/>
              <w:rPr>
                <w:rFonts w:ascii="Traditional Arabic" w:hAnsi="Traditional Arabic" w:cs="Traditional Arabic"/>
                <w:b/>
                <w:bCs/>
                <w:sz w:val="28"/>
                <w:szCs w:val="28"/>
                <w:rtl/>
              </w:rPr>
            </w:pPr>
            <w:r w:rsidRPr="00871896">
              <w:rPr>
                <w:rFonts w:ascii="Traditional Arabic" w:hAnsi="Traditional Arabic" w:cs="Traditional Arabic"/>
                <w:b/>
                <w:bCs/>
                <w:sz w:val="28"/>
                <w:szCs w:val="28"/>
                <w:rtl/>
                <w:lang w:bidi="ar-AE"/>
              </w:rPr>
              <w:t xml:space="preserve">تحليل البيانات, وتنظيم إجراءات المشروع و </w:t>
            </w:r>
            <w:r w:rsidRPr="00871896">
              <w:rPr>
                <w:rFonts w:ascii="Traditional Arabic" w:hAnsi="Traditional Arabic" w:cs="Traditional Arabic"/>
                <w:b/>
                <w:bCs/>
                <w:sz w:val="28"/>
                <w:szCs w:val="28"/>
                <w:rtl/>
              </w:rPr>
              <w:t>الإستفسار عن الموضوع و تحديد مكان إحضار المعلومات اللازمة للمشروع</w:t>
            </w:r>
          </w:p>
        </w:tc>
        <w:tc>
          <w:tcPr>
            <w:tcW w:w="3780" w:type="dxa"/>
            <w:tcBorders>
              <w:left w:val="nil"/>
              <w:right w:val="nil"/>
            </w:tcBorders>
            <w:shd w:val="clear" w:color="auto" w:fill="E6EED5"/>
          </w:tcPr>
          <w:p w:rsidR="00416CEA" w:rsidRPr="00616FA9" w:rsidRDefault="0061757A" w:rsidP="000C7475">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hint="cs"/>
                <w:b/>
                <w:bCs/>
                <w:color w:val="0D0D0D"/>
                <w:sz w:val="32"/>
                <w:szCs w:val="32"/>
                <w:rtl/>
                <w:lang w:bidi="ar-AE"/>
              </w:rPr>
              <w:t>أحمد خالد</w:t>
            </w:r>
          </w:p>
        </w:tc>
      </w:tr>
      <w:tr w:rsidR="00416CEA" w:rsidRPr="00F631F0" w:rsidTr="0061757A">
        <w:trPr>
          <w:trHeight w:val="1530"/>
        </w:trPr>
        <w:tc>
          <w:tcPr>
            <w:tcW w:w="5174" w:type="dxa"/>
            <w:tcBorders>
              <w:bottom w:val="single" w:sz="8" w:space="0" w:color="9BBB59"/>
            </w:tcBorders>
          </w:tcPr>
          <w:p w:rsidR="00416CEA" w:rsidRDefault="00416CEA" w:rsidP="0061757A">
            <w:pPr>
              <w:tabs>
                <w:tab w:val="left" w:pos="5622"/>
              </w:tabs>
              <w:ind w:left="972"/>
              <w:rPr>
                <w:rFonts w:ascii="Traditional Arabic" w:hAnsi="Traditional Arabic" w:cs="Traditional Arabic" w:hint="cs"/>
                <w:b/>
                <w:bCs/>
                <w:sz w:val="28"/>
                <w:szCs w:val="28"/>
                <w:rtl/>
              </w:rPr>
            </w:pPr>
            <w:r w:rsidRPr="00871896">
              <w:rPr>
                <w:rFonts w:ascii="Traditional Arabic" w:hAnsi="Traditional Arabic" w:cs="Traditional Arabic"/>
                <w:b/>
                <w:bCs/>
                <w:sz w:val="28"/>
                <w:szCs w:val="28"/>
                <w:rtl/>
                <w:lang w:bidi="ar-AE"/>
              </w:rPr>
              <w:t xml:space="preserve"> جمع المعلومات ، و طباعة البحث </w:t>
            </w:r>
            <w:r>
              <w:rPr>
                <w:rFonts w:ascii="Traditional Arabic" w:hAnsi="Traditional Arabic" w:cs="Traditional Arabic" w:hint="cs"/>
                <w:b/>
                <w:bCs/>
                <w:sz w:val="28"/>
                <w:szCs w:val="28"/>
                <w:rtl/>
              </w:rPr>
              <w:t>و</w:t>
            </w:r>
            <w:r w:rsidRPr="00871896">
              <w:rPr>
                <w:rFonts w:ascii="Traditional Arabic" w:hAnsi="Traditional Arabic" w:cs="Traditional Arabic"/>
                <w:b/>
                <w:bCs/>
                <w:sz w:val="28"/>
                <w:szCs w:val="28"/>
                <w:rtl/>
              </w:rPr>
              <w:t>إحضار معلومات</w:t>
            </w:r>
            <w:r w:rsidR="0061757A">
              <w:rPr>
                <w:rFonts w:ascii="Traditional Arabic" w:hAnsi="Traditional Arabic" w:cs="Traditional Arabic" w:hint="cs"/>
                <w:b/>
                <w:bCs/>
                <w:sz w:val="28"/>
                <w:szCs w:val="28"/>
                <w:rtl/>
              </w:rPr>
              <w:t xml:space="preserve"> </w:t>
            </w:r>
            <w:r w:rsidR="0061757A" w:rsidRPr="00871896">
              <w:rPr>
                <w:rFonts w:ascii="Traditional Arabic" w:hAnsi="Traditional Arabic" w:cs="Traditional Arabic"/>
                <w:b/>
                <w:bCs/>
                <w:sz w:val="28"/>
                <w:szCs w:val="28"/>
                <w:rtl/>
              </w:rPr>
              <w:t xml:space="preserve">إحضار أدوات </w:t>
            </w:r>
            <w:r w:rsidR="0061757A">
              <w:rPr>
                <w:rFonts w:ascii="Traditional Arabic" w:hAnsi="Traditional Arabic" w:cs="Traditional Arabic" w:hint="cs"/>
                <w:b/>
                <w:bCs/>
                <w:sz w:val="28"/>
                <w:szCs w:val="28"/>
                <w:rtl/>
              </w:rPr>
              <w:t>المشروع</w:t>
            </w:r>
            <w:r w:rsidR="0061757A" w:rsidRPr="00871896">
              <w:rPr>
                <w:rFonts w:ascii="Traditional Arabic" w:hAnsi="Traditional Arabic" w:cs="Traditional Arabic"/>
                <w:b/>
                <w:bCs/>
                <w:sz w:val="28"/>
                <w:szCs w:val="28"/>
                <w:rtl/>
              </w:rPr>
              <w:t xml:space="preserve"> و توثيق المصادر والمراجع </w:t>
            </w:r>
            <w:r w:rsidRPr="00871896">
              <w:rPr>
                <w:rFonts w:ascii="Traditional Arabic" w:hAnsi="Traditional Arabic" w:cs="Traditional Arabic"/>
                <w:b/>
                <w:bCs/>
                <w:sz w:val="28"/>
                <w:szCs w:val="28"/>
                <w:rtl/>
              </w:rPr>
              <w:t xml:space="preserve"> </w:t>
            </w:r>
          </w:p>
          <w:p w:rsidR="00416CEA" w:rsidRPr="00B51DE7" w:rsidRDefault="00416CEA" w:rsidP="0061757A">
            <w:pPr>
              <w:tabs>
                <w:tab w:val="left" w:pos="5622"/>
              </w:tabs>
              <w:rPr>
                <w:rFonts w:ascii="Traditional Arabic" w:hAnsi="Traditional Arabic" w:cs="Traditional Arabic" w:hint="cs"/>
                <w:b/>
                <w:bCs/>
                <w:sz w:val="4"/>
                <w:szCs w:val="4"/>
                <w:rtl/>
              </w:rPr>
            </w:pPr>
          </w:p>
          <w:p w:rsidR="00416CEA" w:rsidRDefault="00416CEA" w:rsidP="000C7475">
            <w:pPr>
              <w:pStyle w:val="ListParagraph"/>
              <w:tabs>
                <w:tab w:val="left" w:pos="5622"/>
              </w:tabs>
              <w:spacing w:after="0" w:line="240" w:lineRule="auto"/>
              <w:ind w:left="972"/>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جلب</w:t>
            </w:r>
            <w:r w:rsidRPr="00871896">
              <w:rPr>
                <w:rFonts w:ascii="Traditional Arabic" w:hAnsi="Traditional Arabic" w:cs="Traditional Arabic"/>
                <w:b/>
                <w:bCs/>
                <w:sz w:val="28"/>
                <w:szCs w:val="28"/>
                <w:rtl/>
              </w:rPr>
              <w:t xml:space="preserve"> معلومات </w:t>
            </w:r>
            <w:r>
              <w:rPr>
                <w:rFonts w:ascii="Traditional Arabic" w:hAnsi="Traditional Arabic" w:cs="Traditional Arabic" w:hint="cs"/>
                <w:b/>
                <w:bCs/>
                <w:sz w:val="28"/>
                <w:szCs w:val="28"/>
                <w:rtl/>
              </w:rPr>
              <w:t xml:space="preserve">إضافية </w:t>
            </w:r>
            <w:r w:rsidRPr="00871896">
              <w:rPr>
                <w:rFonts w:ascii="Traditional Arabic" w:hAnsi="Traditional Arabic" w:cs="Traditional Arabic"/>
                <w:b/>
                <w:bCs/>
                <w:sz w:val="28"/>
                <w:szCs w:val="28"/>
                <w:rtl/>
              </w:rPr>
              <w:t>عن المرسب و إحضار</w:t>
            </w:r>
            <w:r>
              <w:rPr>
                <w:rFonts w:ascii="Traditional Arabic" w:hAnsi="Traditional Arabic" w:cs="Traditional Arabic" w:hint="cs"/>
                <w:b/>
                <w:bCs/>
                <w:sz w:val="28"/>
                <w:szCs w:val="28"/>
                <w:rtl/>
              </w:rPr>
              <w:t xml:space="preserve"> </w:t>
            </w:r>
            <w:r w:rsidRPr="00871896">
              <w:rPr>
                <w:rFonts w:ascii="Traditional Arabic" w:hAnsi="Traditional Arabic" w:cs="Traditional Arabic"/>
                <w:b/>
                <w:bCs/>
                <w:sz w:val="28"/>
                <w:szCs w:val="28"/>
                <w:rtl/>
              </w:rPr>
              <w:t>أدوات</w:t>
            </w:r>
            <w:r>
              <w:rPr>
                <w:rFonts w:ascii="Traditional Arabic" w:hAnsi="Traditional Arabic" w:cs="Traditional Arabic" w:hint="cs"/>
                <w:b/>
                <w:bCs/>
                <w:sz w:val="28"/>
                <w:szCs w:val="28"/>
                <w:rtl/>
              </w:rPr>
              <w:t xml:space="preserve"> النموذج</w:t>
            </w:r>
          </w:p>
          <w:p w:rsidR="00416CEA" w:rsidRDefault="00416CEA" w:rsidP="000C7475">
            <w:pPr>
              <w:pStyle w:val="ListParagraph"/>
              <w:tabs>
                <w:tab w:val="left" w:pos="5622"/>
              </w:tabs>
              <w:spacing w:after="0" w:line="240" w:lineRule="auto"/>
              <w:ind w:left="972"/>
              <w:jc w:val="center"/>
              <w:rPr>
                <w:rFonts w:ascii="Traditional Arabic" w:hAnsi="Traditional Arabic" w:cs="Traditional Arabic" w:hint="cs"/>
                <w:b/>
                <w:bCs/>
                <w:sz w:val="28"/>
                <w:szCs w:val="28"/>
                <w:rtl/>
              </w:rPr>
            </w:pPr>
          </w:p>
          <w:p w:rsidR="00416CEA" w:rsidRPr="00871896" w:rsidRDefault="00416CEA" w:rsidP="000C7475">
            <w:pPr>
              <w:pStyle w:val="ListParagraph"/>
              <w:tabs>
                <w:tab w:val="left" w:pos="5622"/>
              </w:tabs>
              <w:spacing w:after="0" w:line="240" w:lineRule="auto"/>
              <w:ind w:left="972"/>
              <w:jc w:val="center"/>
              <w:rPr>
                <w:rFonts w:ascii="Traditional Arabic" w:hAnsi="Traditional Arabic" w:cs="Traditional Arabic" w:hint="cs"/>
                <w:b/>
                <w:bCs/>
                <w:sz w:val="28"/>
                <w:szCs w:val="28"/>
              </w:rPr>
            </w:pPr>
            <w:r>
              <w:rPr>
                <w:rFonts w:ascii="Traditional Arabic" w:hAnsi="Traditional Arabic" w:cs="Traditional Arabic" w:hint="cs"/>
                <w:b/>
                <w:bCs/>
                <w:sz w:val="28"/>
                <w:szCs w:val="28"/>
                <w:rtl/>
              </w:rPr>
              <w:t xml:space="preserve">المشاركة في إنجاز النمموذج و توثيق المعلومات </w:t>
            </w:r>
          </w:p>
        </w:tc>
        <w:tc>
          <w:tcPr>
            <w:tcW w:w="3780" w:type="dxa"/>
            <w:tcBorders>
              <w:bottom w:val="single" w:sz="8" w:space="0" w:color="9BBB59"/>
            </w:tcBorders>
          </w:tcPr>
          <w:p w:rsidR="00416CEA" w:rsidRDefault="0061757A" w:rsidP="000C7475">
            <w:pPr>
              <w:pStyle w:val="ListParagraph"/>
              <w:spacing w:after="0" w:line="240" w:lineRule="auto"/>
              <w:ind w:left="0"/>
              <w:jc w:val="center"/>
              <w:rPr>
                <w:rFonts w:ascii="Times New Roman" w:hAnsi="Times New Roman" w:cs="Traditional Arabic" w:hint="cs"/>
                <w:b/>
                <w:bCs/>
                <w:color w:val="0D0D0D"/>
                <w:sz w:val="32"/>
                <w:szCs w:val="32"/>
                <w:rtl/>
                <w:lang w:bidi="ar-AE"/>
              </w:rPr>
            </w:pPr>
            <w:r>
              <w:rPr>
                <w:rFonts w:ascii="Times New Roman" w:hAnsi="Times New Roman" w:cs="Traditional Arabic" w:hint="cs"/>
                <w:b/>
                <w:bCs/>
                <w:color w:val="0D0D0D"/>
                <w:sz w:val="32"/>
                <w:szCs w:val="32"/>
                <w:rtl/>
                <w:lang w:bidi="ar-AE"/>
              </w:rPr>
              <w:t>غسان عاصم</w:t>
            </w:r>
          </w:p>
          <w:p w:rsidR="00416CEA" w:rsidRDefault="00416CEA" w:rsidP="000C7475">
            <w:pPr>
              <w:pStyle w:val="ListParagraph"/>
              <w:spacing w:after="0" w:line="240" w:lineRule="auto"/>
              <w:ind w:left="0"/>
              <w:jc w:val="center"/>
              <w:rPr>
                <w:rFonts w:ascii="Times New Roman" w:hAnsi="Times New Roman" w:cs="Traditional Arabic" w:hint="cs"/>
                <w:b/>
                <w:bCs/>
                <w:color w:val="0D0D0D"/>
                <w:sz w:val="32"/>
                <w:szCs w:val="32"/>
                <w:rtl/>
                <w:lang w:bidi="ar-AE"/>
              </w:rPr>
            </w:pPr>
          </w:p>
          <w:p w:rsidR="00416CEA" w:rsidRDefault="00416CEA" w:rsidP="000C7475">
            <w:pPr>
              <w:pStyle w:val="ListParagraph"/>
              <w:spacing w:after="0" w:line="240" w:lineRule="auto"/>
              <w:ind w:left="0"/>
              <w:jc w:val="center"/>
              <w:rPr>
                <w:rFonts w:ascii="Times New Roman" w:hAnsi="Times New Roman" w:cs="Traditional Arabic" w:hint="cs"/>
                <w:b/>
                <w:bCs/>
                <w:color w:val="0D0D0D"/>
                <w:sz w:val="32"/>
                <w:szCs w:val="32"/>
                <w:rtl/>
                <w:lang w:bidi="ar-AE"/>
              </w:rPr>
            </w:pPr>
          </w:p>
          <w:p w:rsidR="00416CEA" w:rsidRDefault="0061757A" w:rsidP="000C7475">
            <w:pPr>
              <w:pStyle w:val="ListParagraph"/>
              <w:spacing w:after="0" w:line="240" w:lineRule="auto"/>
              <w:ind w:left="0"/>
              <w:jc w:val="center"/>
              <w:rPr>
                <w:rFonts w:ascii="Times New Roman" w:hAnsi="Times New Roman" w:cs="Traditional Arabic" w:hint="cs"/>
                <w:b/>
                <w:bCs/>
                <w:color w:val="0D0D0D"/>
                <w:sz w:val="32"/>
                <w:szCs w:val="32"/>
                <w:rtl/>
                <w:lang w:bidi="ar-AE"/>
              </w:rPr>
            </w:pPr>
            <w:r>
              <w:rPr>
                <w:rFonts w:ascii="Times New Roman" w:hAnsi="Times New Roman" w:cs="Traditional Arabic" w:hint="cs"/>
                <w:b/>
                <w:bCs/>
                <w:color w:val="0D0D0D"/>
                <w:sz w:val="32"/>
                <w:szCs w:val="32"/>
                <w:rtl/>
                <w:lang w:bidi="ar-AE"/>
              </w:rPr>
              <w:t>محمد صلاح</w:t>
            </w:r>
          </w:p>
          <w:p w:rsidR="00416CEA" w:rsidRDefault="00416CEA" w:rsidP="000C7475">
            <w:pPr>
              <w:pStyle w:val="ListParagraph"/>
              <w:spacing w:after="0" w:line="240" w:lineRule="auto"/>
              <w:ind w:left="0"/>
              <w:jc w:val="center"/>
              <w:rPr>
                <w:rFonts w:ascii="Times New Roman" w:hAnsi="Times New Roman" w:cs="Traditional Arabic" w:hint="cs"/>
                <w:b/>
                <w:bCs/>
                <w:color w:val="0D0D0D"/>
                <w:sz w:val="32"/>
                <w:szCs w:val="32"/>
                <w:rtl/>
                <w:lang w:bidi="ar-AE"/>
              </w:rPr>
            </w:pPr>
          </w:p>
          <w:p w:rsidR="00416CEA" w:rsidRPr="00616FA9" w:rsidRDefault="0061757A" w:rsidP="000C7475">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hint="cs"/>
                <w:b/>
                <w:bCs/>
                <w:color w:val="0D0D0D"/>
                <w:sz w:val="32"/>
                <w:szCs w:val="32"/>
                <w:rtl/>
                <w:lang w:bidi="ar-AE"/>
              </w:rPr>
              <w:t xml:space="preserve">علاء محمد </w:t>
            </w:r>
          </w:p>
        </w:tc>
      </w:tr>
    </w:tbl>
    <w:p w:rsidR="0061757A" w:rsidRPr="0061757A" w:rsidRDefault="0061757A" w:rsidP="0061757A">
      <w:pPr>
        <w:jc w:val="both"/>
        <w:rPr>
          <w:rFonts w:asciiTheme="majorBidi" w:hAnsiTheme="majorBidi" w:cstheme="majorBidi"/>
          <w:b/>
          <w:bCs/>
          <w:color w:val="7030A0"/>
          <w:sz w:val="40"/>
          <w:szCs w:val="40"/>
          <w:u w:val="single"/>
          <w:lang w:bidi="ar-AE"/>
        </w:rPr>
      </w:pPr>
      <w:r w:rsidRPr="0061757A">
        <w:rPr>
          <w:rFonts w:asciiTheme="majorBidi" w:hAnsiTheme="majorBidi" w:cstheme="majorBidi"/>
          <w:b/>
          <w:bCs/>
          <w:color w:val="7030A0"/>
          <w:sz w:val="40"/>
          <w:szCs w:val="40"/>
          <w:u w:val="single"/>
          <w:rtl/>
          <w:lang w:bidi="ar-AE"/>
        </w:rPr>
        <w:t>الصعوبات و المشكلات والتوصيات  :</w:t>
      </w:r>
    </w:p>
    <w:p w:rsidR="0061757A" w:rsidRPr="0061757A" w:rsidRDefault="0061757A" w:rsidP="0061757A">
      <w:pPr>
        <w:pStyle w:val="NormalWeb"/>
        <w:bidi/>
        <w:jc w:val="both"/>
        <w:rPr>
          <w:rFonts w:asciiTheme="majorBidi" w:hAnsiTheme="majorBidi" w:cstheme="majorBidi"/>
          <w:sz w:val="32"/>
          <w:szCs w:val="32"/>
          <w:rtl/>
        </w:rPr>
      </w:pPr>
      <w:r w:rsidRPr="0061757A">
        <w:rPr>
          <w:rFonts w:asciiTheme="majorBidi" w:hAnsiTheme="majorBidi" w:cstheme="majorBidi"/>
          <w:sz w:val="32"/>
          <w:szCs w:val="32"/>
          <w:rtl/>
        </w:rPr>
        <w:t xml:space="preserve">1- الصعوبة في إيجاد معلومات في المكتبة عن </w:t>
      </w:r>
      <w:r>
        <w:rPr>
          <w:rFonts w:asciiTheme="majorBidi" w:hAnsiTheme="majorBidi" w:cstheme="majorBidi"/>
          <w:sz w:val="32"/>
          <w:szCs w:val="32"/>
          <w:rtl/>
        </w:rPr>
        <w:t>الم</w:t>
      </w:r>
      <w:r>
        <w:rPr>
          <w:rFonts w:asciiTheme="majorBidi" w:hAnsiTheme="majorBidi" w:cstheme="majorBidi" w:hint="cs"/>
          <w:sz w:val="32"/>
          <w:szCs w:val="32"/>
          <w:rtl/>
        </w:rPr>
        <w:t>كثف</w:t>
      </w:r>
      <w:r w:rsidRPr="0061757A">
        <w:rPr>
          <w:rFonts w:asciiTheme="majorBidi" w:hAnsiTheme="majorBidi" w:cstheme="majorBidi"/>
          <w:sz w:val="32"/>
          <w:szCs w:val="32"/>
          <w:rtl/>
        </w:rPr>
        <w:t xml:space="preserve"> الكهربائي.</w:t>
      </w:r>
    </w:p>
    <w:p w:rsidR="0061757A" w:rsidRPr="0061757A" w:rsidRDefault="0061757A" w:rsidP="0061757A">
      <w:pPr>
        <w:pStyle w:val="NormalWeb"/>
        <w:bidi/>
        <w:jc w:val="both"/>
        <w:rPr>
          <w:rFonts w:asciiTheme="majorBidi" w:hAnsiTheme="majorBidi" w:cstheme="majorBidi"/>
          <w:sz w:val="32"/>
          <w:szCs w:val="32"/>
          <w:rtl/>
        </w:rPr>
      </w:pPr>
      <w:r w:rsidRPr="0061757A">
        <w:rPr>
          <w:rFonts w:asciiTheme="majorBidi" w:hAnsiTheme="majorBidi" w:cstheme="majorBidi"/>
          <w:sz w:val="32"/>
          <w:szCs w:val="32"/>
          <w:rtl/>
        </w:rPr>
        <w:t>2- صعوبة الاجتماع لتنفيذ المشروع.</w:t>
      </w:r>
    </w:p>
    <w:p w:rsidR="0061757A" w:rsidRPr="0061757A" w:rsidRDefault="0061757A" w:rsidP="0061757A">
      <w:pPr>
        <w:pStyle w:val="NormalWeb"/>
        <w:bidi/>
        <w:jc w:val="both"/>
        <w:rPr>
          <w:rFonts w:asciiTheme="majorBidi" w:hAnsiTheme="majorBidi" w:cstheme="majorBidi"/>
          <w:sz w:val="32"/>
          <w:szCs w:val="32"/>
          <w:rtl/>
        </w:rPr>
      </w:pPr>
      <w:r w:rsidRPr="0061757A">
        <w:rPr>
          <w:rFonts w:asciiTheme="majorBidi" w:hAnsiTheme="majorBidi" w:cstheme="majorBidi"/>
          <w:sz w:val="32"/>
          <w:szCs w:val="32"/>
          <w:rtl/>
        </w:rPr>
        <w:t>3- ضيق الوقت و عدم توافر الأدوات اللازمة.</w:t>
      </w:r>
    </w:p>
    <w:p w:rsidR="0061757A" w:rsidRPr="0061757A" w:rsidRDefault="0061757A" w:rsidP="0061757A">
      <w:pPr>
        <w:pStyle w:val="NormalWeb"/>
        <w:bidi/>
        <w:jc w:val="both"/>
        <w:rPr>
          <w:rFonts w:asciiTheme="majorBidi" w:hAnsiTheme="majorBidi" w:cstheme="majorBidi"/>
          <w:sz w:val="32"/>
          <w:szCs w:val="32"/>
          <w:rtl/>
        </w:rPr>
      </w:pPr>
      <w:r w:rsidRPr="0061757A">
        <w:rPr>
          <w:rFonts w:asciiTheme="majorBidi" w:hAnsiTheme="majorBidi" w:cstheme="majorBidi"/>
          <w:sz w:val="32"/>
          <w:szCs w:val="32"/>
          <w:rtl/>
        </w:rPr>
        <w:t>4- أرجو أن يتم توفير الكتب المفيدة عن العلماء في المكتبة المدرسية.</w:t>
      </w:r>
    </w:p>
    <w:p w:rsidR="0061757A" w:rsidRPr="0061757A" w:rsidRDefault="0061757A" w:rsidP="0061757A">
      <w:pPr>
        <w:pStyle w:val="NormalWeb"/>
        <w:bidi/>
        <w:jc w:val="both"/>
        <w:rPr>
          <w:rFonts w:asciiTheme="majorBidi" w:hAnsiTheme="majorBidi" w:cstheme="majorBidi"/>
          <w:sz w:val="32"/>
          <w:szCs w:val="32"/>
          <w:rtl/>
        </w:rPr>
      </w:pPr>
      <w:r w:rsidRPr="0061757A">
        <w:rPr>
          <w:rFonts w:asciiTheme="majorBidi" w:hAnsiTheme="majorBidi" w:cstheme="majorBidi"/>
          <w:sz w:val="32"/>
          <w:szCs w:val="32"/>
          <w:rtl/>
        </w:rPr>
        <w:lastRenderedPageBreak/>
        <w:t>5- العمل على توفي</w:t>
      </w:r>
      <w:r>
        <w:rPr>
          <w:rFonts w:asciiTheme="majorBidi" w:hAnsiTheme="majorBidi" w:cstheme="majorBidi" w:hint="cs"/>
          <w:sz w:val="32"/>
          <w:szCs w:val="32"/>
          <w:rtl/>
        </w:rPr>
        <w:t>ر</w:t>
      </w:r>
      <w:r w:rsidRPr="0061757A">
        <w:rPr>
          <w:rFonts w:asciiTheme="majorBidi" w:hAnsiTheme="majorBidi" w:cstheme="majorBidi"/>
          <w:sz w:val="32"/>
          <w:szCs w:val="32"/>
          <w:rtl/>
        </w:rPr>
        <w:t xml:space="preserve"> حصص فراغ للطلاب من أجل تنفيذ العمل.</w:t>
      </w:r>
    </w:p>
    <w:p w:rsidR="0061757A" w:rsidRPr="0061757A" w:rsidRDefault="0061757A" w:rsidP="0061757A">
      <w:pPr>
        <w:pStyle w:val="NormalWeb"/>
        <w:bidi/>
        <w:jc w:val="both"/>
        <w:rPr>
          <w:rFonts w:asciiTheme="majorBidi" w:hAnsiTheme="majorBidi" w:cstheme="majorBidi"/>
          <w:sz w:val="28"/>
          <w:szCs w:val="28"/>
          <w:rtl/>
        </w:rPr>
      </w:pPr>
      <w:r w:rsidRPr="0061757A">
        <w:rPr>
          <w:rFonts w:asciiTheme="majorBidi" w:hAnsiTheme="majorBidi" w:cstheme="majorBidi"/>
          <w:sz w:val="32"/>
          <w:szCs w:val="32"/>
          <w:rtl/>
        </w:rPr>
        <w:t xml:space="preserve">6- أهمية تشجيع </w:t>
      </w:r>
      <w:r w:rsidRPr="0061757A">
        <w:rPr>
          <w:rFonts w:asciiTheme="majorBidi" w:hAnsiTheme="majorBidi" w:cstheme="majorBidi"/>
          <w:sz w:val="28"/>
          <w:szCs w:val="28"/>
          <w:rtl/>
        </w:rPr>
        <w:t>الطلاب على التعاون و العمل الجماعي..</w:t>
      </w:r>
    </w:p>
    <w:p w:rsidR="0061757A" w:rsidRPr="0061757A" w:rsidRDefault="0061757A" w:rsidP="0061757A">
      <w:pPr>
        <w:ind w:left="84"/>
        <w:jc w:val="both"/>
        <w:rPr>
          <w:rFonts w:asciiTheme="majorBidi" w:hAnsiTheme="majorBidi" w:cstheme="majorBidi"/>
          <w:sz w:val="28"/>
          <w:szCs w:val="28"/>
          <w:rtl/>
        </w:rPr>
      </w:pPr>
      <w:r w:rsidRPr="0061757A">
        <w:rPr>
          <w:rFonts w:asciiTheme="majorBidi" w:hAnsiTheme="majorBidi" w:cstheme="majorBidi"/>
          <w:sz w:val="28"/>
          <w:szCs w:val="28"/>
          <w:rtl/>
        </w:rPr>
        <w:t>8- استخدام ال</w:t>
      </w:r>
      <w:r>
        <w:rPr>
          <w:rFonts w:asciiTheme="majorBidi" w:hAnsiTheme="majorBidi" w:cstheme="majorBidi" w:hint="cs"/>
          <w:sz w:val="28"/>
          <w:szCs w:val="28"/>
          <w:rtl/>
        </w:rPr>
        <w:t>مكثف</w:t>
      </w:r>
      <w:r w:rsidRPr="0061757A">
        <w:rPr>
          <w:rFonts w:asciiTheme="majorBidi" w:hAnsiTheme="majorBidi" w:cstheme="majorBidi"/>
          <w:sz w:val="28"/>
          <w:szCs w:val="28"/>
          <w:rtl/>
        </w:rPr>
        <w:t xml:space="preserve"> الكهربائي في المنازل والمطاعم العالمية.</w:t>
      </w:r>
    </w:p>
    <w:p w:rsidR="00416CEA" w:rsidRDefault="0061757A" w:rsidP="0061757A">
      <w:pPr>
        <w:ind w:left="-58"/>
        <w:jc w:val="both"/>
        <w:rPr>
          <w:rFonts w:asciiTheme="majorBidi" w:hAnsiTheme="majorBidi" w:cstheme="majorBidi" w:hint="cs"/>
          <w:sz w:val="28"/>
          <w:szCs w:val="28"/>
          <w:rtl/>
        </w:rPr>
      </w:pPr>
      <w:r>
        <w:rPr>
          <w:rFonts w:asciiTheme="majorBidi" w:hAnsiTheme="majorBidi" w:cstheme="majorBidi"/>
          <w:sz w:val="28"/>
          <w:szCs w:val="28"/>
          <w:rtl/>
        </w:rPr>
        <w:t>9- تطوير الم</w:t>
      </w:r>
      <w:r>
        <w:rPr>
          <w:rFonts w:asciiTheme="majorBidi" w:hAnsiTheme="majorBidi" w:cstheme="majorBidi" w:hint="cs"/>
          <w:sz w:val="28"/>
          <w:szCs w:val="28"/>
          <w:rtl/>
        </w:rPr>
        <w:t>كثف</w:t>
      </w:r>
      <w:r w:rsidRPr="0061757A">
        <w:rPr>
          <w:rFonts w:asciiTheme="majorBidi" w:hAnsiTheme="majorBidi" w:cstheme="majorBidi"/>
          <w:sz w:val="28"/>
          <w:szCs w:val="28"/>
          <w:rtl/>
        </w:rPr>
        <w:t xml:space="preserve"> الكهربائي لاستخدامه في مجالات متعددة.</w:t>
      </w:r>
    </w:p>
    <w:p w:rsidR="0061757A" w:rsidRPr="0061757A" w:rsidRDefault="0061757A" w:rsidP="0061757A">
      <w:pPr>
        <w:rPr>
          <w:rFonts w:asciiTheme="majorBidi" w:hAnsiTheme="majorBidi" w:cstheme="majorBidi"/>
          <w:b/>
          <w:bCs/>
          <w:color w:val="7030A0"/>
          <w:sz w:val="32"/>
          <w:szCs w:val="32"/>
          <w:u w:val="single"/>
          <w:rtl/>
          <w:lang w:bidi="ar-AE"/>
        </w:rPr>
      </w:pPr>
      <w:r w:rsidRPr="0061757A">
        <w:rPr>
          <w:rFonts w:asciiTheme="majorBidi" w:hAnsiTheme="majorBidi" w:cstheme="majorBidi"/>
          <w:b/>
          <w:bCs/>
          <w:color w:val="7030A0"/>
          <w:sz w:val="32"/>
          <w:szCs w:val="32"/>
          <w:u w:val="single"/>
          <w:rtl/>
          <w:lang w:bidi="ar-AE"/>
        </w:rPr>
        <w:t>الخاتمة  :</w:t>
      </w:r>
    </w:p>
    <w:p w:rsidR="0061757A" w:rsidRPr="0061757A" w:rsidRDefault="0061757A" w:rsidP="0061757A">
      <w:pPr>
        <w:pStyle w:val="NormalWeb"/>
        <w:bidi/>
        <w:rPr>
          <w:rFonts w:asciiTheme="majorBidi" w:hAnsiTheme="majorBidi" w:cstheme="majorBidi"/>
          <w:sz w:val="32"/>
          <w:szCs w:val="32"/>
          <w:rtl/>
        </w:rPr>
      </w:pPr>
      <w:r w:rsidRPr="0061757A">
        <w:rPr>
          <w:rFonts w:asciiTheme="majorBidi" w:hAnsiTheme="majorBidi" w:cstheme="majorBidi"/>
          <w:sz w:val="32"/>
          <w:szCs w:val="32"/>
          <w:rtl/>
        </w:rPr>
        <w:t xml:space="preserve">وفي الختام نرجو أن </w:t>
      </w:r>
      <w:r w:rsidRPr="0061757A">
        <w:rPr>
          <w:rFonts w:asciiTheme="majorBidi" w:hAnsiTheme="majorBidi" w:cstheme="majorBidi"/>
          <w:sz w:val="32"/>
          <w:szCs w:val="32"/>
          <w:rtl/>
          <w:lang w:bidi="ar-EG"/>
        </w:rPr>
        <w:t xml:space="preserve">يكون </w:t>
      </w:r>
      <w:r w:rsidRPr="0061757A">
        <w:rPr>
          <w:rFonts w:asciiTheme="majorBidi" w:hAnsiTheme="majorBidi" w:cstheme="majorBidi"/>
          <w:sz w:val="32"/>
          <w:szCs w:val="32"/>
          <w:rtl/>
        </w:rPr>
        <w:t xml:space="preserve">هذا المشروع قد نال إعجابكم، فقد تمكنا من التوصل إلى النتائج المرجوة </w:t>
      </w:r>
      <w:r>
        <w:rPr>
          <w:rFonts w:asciiTheme="majorBidi" w:hAnsiTheme="majorBidi" w:cstheme="majorBidi" w:hint="cs"/>
          <w:sz w:val="32"/>
          <w:szCs w:val="32"/>
          <w:rtl/>
        </w:rPr>
        <w:t>، و</w:t>
      </w:r>
      <w:r w:rsidRPr="0061757A">
        <w:rPr>
          <w:rFonts w:asciiTheme="majorBidi" w:hAnsiTheme="majorBidi" w:cstheme="majorBidi"/>
          <w:sz w:val="32"/>
          <w:szCs w:val="32"/>
          <w:rtl/>
        </w:rPr>
        <w:t xml:space="preserve">قد تحققنا من </w:t>
      </w:r>
      <w:r>
        <w:rPr>
          <w:rFonts w:asciiTheme="majorBidi" w:hAnsiTheme="majorBidi" w:cstheme="majorBidi"/>
          <w:sz w:val="32"/>
          <w:szCs w:val="32"/>
          <w:rtl/>
        </w:rPr>
        <w:t>الم</w:t>
      </w:r>
      <w:r>
        <w:rPr>
          <w:rFonts w:asciiTheme="majorBidi" w:hAnsiTheme="majorBidi" w:cstheme="majorBidi" w:hint="cs"/>
          <w:sz w:val="32"/>
          <w:szCs w:val="32"/>
          <w:rtl/>
        </w:rPr>
        <w:t>كثف</w:t>
      </w:r>
      <w:r w:rsidRPr="0061757A">
        <w:rPr>
          <w:rFonts w:asciiTheme="majorBidi" w:hAnsiTheme="majorBidi" w:cstheme="majorBidi"/>
          <w:sz w:val="32"/>
          <w:szCs w:val="32"/>
          <w:rtl/>
        </w:rPr>
        <w:t xml:space="preserve"> الكهربائي و تمكنا من جمع المعلومات عنه وتعرفنا على أهم تجاربه </w:t>
      </w:r>
      <w:r>
        <w:rPr>
          <w:rFonts w:asciiTheme="majorBidi" w:hAnsiTheme="majorBidi" w:cstheme="majorBidi" w:hint="cs"/>
          <w:sz w:val="32"/>
          <w:szCs w:val="32"/>
          <w:rtl/>
        </w:rPr>
        <w:t xml:space="preserve">و </w:t>
      </w:r>
      <w:r w:rsidRPr="0061757A">
        <w:rPr>
          <w:rFonts w:asciiTheme="majorBidi" w:hAnsiTheme="majorBidi" w:cstheme="majorBidi"/>
          <w:sz w:val="32"/>
          <w:szCs w:val="32"/>
          <w:rtl/>
        </w:rPr>
        <w:t xml:space="preserve">استخداماته و </w:t>
      </w:r>
      <w:r>
        <w:rPr>
          <w:rFonts w:asciiTheme="majorBidi" w:hAnsiTheme="majorBidi" w:cstheme="majorBidi"/>
          <w:sz w:val="32"/>
          <w:szCs w:val="32"/>
          <w:rtl/>
        </w:rPr>
        <w:t>ب</w:t>
      </w:r>
      <w:r>
        <w:rPr>
          <w:rFonts w:asciiTheme="majorBidi" w:hAnsiTheme="majorBidi" w:cstheme="majorBidi" w:hint="cs"/>
          <w:sz w:val="32"/>
          <w:szCs w:val="32"/>
          <w:rtl/>
        </w:rPr>
        <w:t>ا</w:t>
      </w:r>
      <w:r w:rsidRPr="0061757A">
        <w:rPr>
          <w:rFonts w:asciiTheme="majorBidi" w:hAnsiTheme="majorBidi" w:cstheme="majorBidi"/>
          <w:sz w:val="32"/>
          <w:szCs w:val="32"/>
          <w:rtl/>
        </w:rPr>
        <w:t>نت أهميته و مساوءه فبذلك نكون قد حققنا اهدافنا والسلام عليكم ورحمة الله وبركاته.</w:t>
      </w:r>
    </w:p>
    <w:p w:rsidR="0061757A" w:rsidRDefault="0061757A" w:rsidP="0061757A">
      <w:pPr>
        <w:jc w:val="both"/>
        <w:rPr>
          <w:rFonts w:asciiTheme="majorBidi" w:hAnsiTheme="majorBidi" w:cstheme="majorBidi" w:hint="cs"/>
          <w:sz w:val="28"/>
          <w:szCs w:val="28"/>
          <w:rtl/>
        </w:rPr>
      </w:pPr>
      <w:r w:rsidRPr="00D25C50">
        <w:rPr>
          <w:rFonts w:ascii="Times New Roman" w:hAnsi="Times New Roman" w:cs="Traditional Arabic"/>
          <w:b/>
          <w:bCs/>
          <w:color w:val="7030A0"/>
          <w:sz w:val="32"/>
          <w:szCs w:val="32"/>
          <w:u w:val="single"/>
          <w:rtl/>
          <w:lang w:bidi="ar-AE"/>
        </w:rPr>
        <w:t xml:space="preserve">المصــــــادر  </w:t>
      </w:r>
      <w:r>
        <w:rPr>
          <w:rFonts w:ascii="Times New Roman" w:hAnsi="Times New Roman" w:cs="Traditional Arabic" w:hint="cs"/>
          <w:b/>
          <w:bCs/>
          <w:color w:val="7030A0"/>
          <w:sz w:val="32"/>
          <w:szCs w:val="32"/>
          <w:u w:val="single"/>
          <w:rtl/>
          <w:lang w:bidi="ar-AE"/>
        </w:rPr>
        <w:t>:؟؟</w:t>
      </w:r>
    </w:p>
    <w:p w:rsidR="0061757A" w:rsidRDefault="0061757A" w:rsidP="0061757A">
      <w:pPr>
        <w:jc w:val="both"/>
        <w:rPr>
          <w:rFonts w:asciiTheme="majorBidi" w:hAnsiTheme="majorBidi" w:cstheme="majorBidi" w:hint="cs"/>
          <w:sz w:val="28"/>
          <w:szCs w:val="28"/>
          <w:rtl/>
        </w:rPr>
      </w:pPr>
    </w:p>
    <w:p w:rsidR="0061757A" w:rsidRDefault="0061757A" w:rsidP="0061757A">
      <w:pPr>
        <w:jc w:val="both"/>
        <w:rPr>
          <w:rFonts w:asciiTheme="majorBidi" w:hAnsiTheme="majorBidi" w:cstheme="majorBidi" w:hint="cs"/>
          <w:sz w:val="28"/>
          <w:szCs w:val="28"/>
          <w:rtl/>
        </w:rPr>
      </w:pPr>
    </w:p>
    <w:p w:rsidR="0061757A" w:rsidRDefault="0061757A" w:rsidP="0061757A">
      <w:pPr>
        <w:jc w:val="both"/>
        <w:rPr>
          <w:rFonts w:asciiTheme="majorBidi" w:hAnsiTheme="majorBidi" w:cstheme="majorBidi" w:hint="cs"/>
          <w:sz w:val="28"/>
          <w:szCs w:val="28"/>
          <w:rtl/>
        </w:rPr>
      </w:pPr>
      <w:r>
        <w:rPr>
          <w:rFonts w:asciiTheme="majorBidi" w:hAnsiTheme="majorBidi" w:cstheme="majorBidi" w:hint="cs"/>
          <w:sz w:val="28"/>
          <w:szCs w:val="28"/>
          <w:rtl/>
        </w:rPr>
        <w:t xml:space="preserve">بعدما تخلص عدل الفهرس </w:t>
      </w:r>
    </w:p>
    <w:p w:rsidR="0061757A" w:rsidRDefault="0061757A" w:rsidP="0061757A">
      <w:pPr>
        <w:jc w:val="both"/>
        <w:rPr>
          <w:rFonts w:asciiTheme="majorBidi" w:hAnsiTheme="majorBidi" w:cstheme="majorBidi" w:hint="cs"/>
          <w:sz w:val="28"/>
          <w:szCs w:val="28"/>
          <w:rtl/>
        </w:rPr>
      </w:pPr>
      <w:r>
        <w:rPr>
          <w:rFonts w:asciiTheme="majorBidi" w:hAnsiTheme="majorBidi" w:cstheme="majorBidi" w:hint="cs"/>
          <w:sz w:val="28"/>
          <w:szCs w:val="28"/>
          <w:rtl/>
        </w:rPr>
        <w:t>وشوف مواقع تتكلم هن المكثفات اكتبها فالمصاادر</w:t>
      </w:r>
    </w:p>
    <w:p w:rsidR="0014451B" w:rsidRPr="0061757A" w:rsidRDefault="0014451B" w:rsidP="0061757A">
      <w:pPr>
        <w:jc w:val="both"/>
        <w:rPr>
          <w:rFonts w:asciiTheme="majorBidi" w:hAnsiTheme="majorBidi" w:cstheme="majorBidi"/>
          <w:sz w:val="28"/>
          <w:szCs w:val="28"/>
        </w:rPr>
      </w:pPr>
      <w:r>
        <w:rPr>
          <w:rFonts w:asciiTheme="majorBidi" w:hAnsiTheme="majorBidi" w:cstheme="majorBidi" w:hint="cs"/>
          <w:sz w:val="28"/>
          <w:szCs w:val="28"/>
          <w:rtl/>
        </w:rPr>
        <w:t xml:space="preserve">بعد ما تخلص اقرا البحث اذا في أخطاء ووصله حق هشام عشان يتاكد منه </w:t>
      </w:r>
    </w:p>
    <w:sectPr w:rsidR="0014451B" w:rsidRPr="0061757A" w:rsidSect="001E1F8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Microsoft Uighur">
    <w:charset w:val="00"/>
    <w:family w:val="auto"/>
    <w:pitch w:val="variable"/>
    <w:sig w:usb0="00002003" w:usb1="80000000" w:usb2="00000008" w:usb3="00000000" w:csb0="00000041" w:csb1="00000000"/>
  </w:font>
  <w:font w:name="(1)Fonts44-Net">
    <w:altName w:val="Times New Roman"/>
    <w:charset w:val="B2"/>
    <w:family w:val="auto"/>
    <w:pitch w:val="variable"/>
    <w:sig w:usb0="00002001" w:usb1="00000000" w:usb2="00000000" w:usb3="00000000" w:csb0="00000040" w:csb1="00000000"/>
  </w:font>
  <w:font w:name="FreeHan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24451"/>
    <w:multiLevelType w:val="hybridMultilevel"/>
    <w:tmpl w:val="9C42FE9C"/>
    <w:lvl w:ilvl="0" w:tplc="9342B9A6">
      <w:start w:val="1"/>
      <w:numFmt w:val="decimal"/>
      <w:lvlText w:val="%1-"/>
      <w:lvlJc w:val="left"/>
      <w:pPr>
        <w:ind w:left="1080" w:hanging="720"/>
      </w:pPr>
      <w:rPr>
        <w:rFonts w:ascii="Times New Roman" w:hAnsi="Times New Roman" w:cs="Traditional Arabic" w:hint="default"/>
        <w:color w:val="7030A0"/>
        <w:sz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F614A4"/>
    <w:multiLevelType w:val="hybridMultilevel"/>
    <w:tmpl w:val="37A079A0"/>
    <w:lvl w:ilvl="0" w:tplc="09B4C2F2">
      <w:start w:val="1"/>
      <w:numFmt w:val="decimal"/>
      <w:lvlText w:val="%1-"/>
      <w:lvlJc w:val="left"/>
      <w:pPr>
        <w:ind w:left="360"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441D08"/>
    <w:rsid w:val="000B4310"/>
    <w:rsid w:val="0014451B"/>
    <w:rsid w:val="001E1F82"/>
    <w:rsid w:val="00416CEA"/>
    <w:rsid w:val="00441D08"/>
    <w:rsid w:val="0061757A"/>
    <w:rsid w:val="007B09CF"/>
    <w:rsid w:val="007E1E68"/>
    <w:rsid w:val="007F58D8"/>
    <w:rsid w:val="00CB15AE"/>
    <w:rsid w:val="00E446E6"/>
    <w:rsid w:val="00E55029"/>
    <w:rsid w:val="00EE6366"/>
    <w:rsid w:val="00F80D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0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41D08"/>
    <w:pPr>
      <w:ind w:left="720"/>
      <w:contextualSpacing/>
    </w:pPr>
  </w:style>
  <w:style w:type="character" w:customStyle="1" w:styleId="apple-converted-space">
    <w:name w:val="apple-converted-space"/>
    <w:basedOn w:val="DefaultParagraphFont"/>
    <w:rsid w:val="00E55029"/>
  </w:style>
  <w:style w:type="paragraph" w:styleId="NormalWeb">
    <w:name w:val="Normal (Web)"/>
    <w:basedOn w:val="Normal"/>
    <w:unhideWhenUsed/>
    <w:rsid w:val="00416CE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hyperlink" Target="http://www.google.com.sa/imgres?imgurl=http://www.emaratalyoum.com/SiteLists/ArticlesTempPhotoGalleryOne/10_6_2009/ArtclDtaPg_1c555000eab044aaa15cc4632344a45c_0.1.jpg&amp;imgrefurl=http://www.study4uae.com/vb/study4uae353/article117311/&amp;usg=__5f647qTrpBmWQ9oVbJCEvhW9sfs=&amp;h=322&amp;w=433&amp;sz=14&amp;hl=ar&amp;start=1&amp;zoom=1&amp;itbs=1&amp;tbnid=2dEfS33XsDoKdM:&amp;tbnh=94&amp;tbnw=126&amp;prev=/images?q=%D9%85%D8%AC%D9%84%D8%B3+%D8%A3%D8%A8%D9%88%D8%B8%D8%A8%D9%8A+%D9%84%D9%84%D8%AA%D8%B9%D9%84%D9%8A%D9%85&amp;hl=ar&amp;sa=G&amp;gbv=2&amp;tbs=isch:1" TargetMode="Externa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0CD7C4-4CF7-4461-A7AB-BE6AD730D555}" type="doc">
      <dgm:prSet loTypeId="urn:microsoft.com/office/officeart/2005/8/layout/radial5" loCatId="cycle" qsTypeId="urn:microsoft.com/office/officeart/2005/8/quickstyle/simple4" qsCatId="simple" csTypeId="urn:microsoft.com/office/officeart/2005/8/colors/accent2_1" csCatId="accent2" phldr="1"/>
      <dgm:spPr/>
      <dgm:t>
        <a:bodyPr/>
        <a:lstStyle/>
        <a:p>
          <a:endParaRPr lang="en-US"/>
        </a:p>
      </dgm:t>
    </dgm:pt>
    <dgm:pt modelId="{BA5A505F-2EB4-46B8-B7F8-78DA17F9DC97}">
      <dgm:prSet phldrT="[Text]" custT="1"/>
      <dgm:spPr/>
      <dgm:t>
        <a:bodyPr/>
        <a:lstStyle/>
        <a:p>
          <a:r>
            <a:rPr lang="ar-SA" sz="1400" dirty="0" smtClean="0">
              <a:solidFill>
                <a:srgbClr val="FF0000"/>
              </a:solidFill>
            </a:rPr>
            <a:t>الفيزياء</a:t>
          </a:r>
          <a:endParaRPr lang="en-US" sz="1050" dirty="0">
            <a:solidFill>
              <a:srgbClr val="FF0000"/>
            </a:solidFill>
          </a:endParaRPr>
        </a:p>
      </dgm:t>
    </dgm:pt>
    <dgm:pt modelId="{FF760AA7-A68E-4E48-9EAD-3FFEADF67BCE}" type="parTrans" cxnId="{7E250800-FEDE-4710-9F57-883E08A248D4}">
      <dgm:prSet/>
      <dgm:spPr/>
      <dgm:t>
        <a:bodyPr/>
        <a:lstStyle/>
        <a:p>
          <a:endParaRPr lang="en-US"/>
        </a:p>
      </dgm:t>
    </dgm:pt>
    <dgm:pt modelId="{128A770F-3C5B-43D3-B24E-BA434B54BE16}" type="sibTrans" cxnId="{7E250800-FEDE-4710-9F57-883E08A248D4}">
      <dgm:prSet/>
      <dgm:spPr/>
      <dgm:t>
        <a:bodyPr/>
        <a:lstStyle/>
        <a:p>
          <a:endParaRPr lang="en-US"/>
        </a:p>
      </dgm:t>
    </dgm:pt>
    <dgm:pt modelId="{1860493F-5C76-4A4F-8AAD-50C5371145A1}">
      <dgm:prSet phldrT="[Text]" custT="1"/>
      <dgm:spPr/>
      <dgm:t>
        <a:bodyPr/>
        <a:lstStyle/>
        <a:p>
          <a:r>
            <a:rPr lang="ar-SA" sz="1400" dirty="0" smtClean="0"/>
            <a:t>ميكانيكا الكم</a:t>
          </a:r>
          <a:endParaRPr lang="en-US" sz="1400" dirty="0"/>
        </a:p>
      </dgm:t>
    </dgm:pt>
    <dgm:pt modelId="{F56B28B0-F99F-4AB4-B7E4-06F7D5E938AE}" type="parTrans" cxnId="{A884E706-A68B-4382-BB18-5DD1604297FB}">
      <dgm:prSet/>
      <dgm:spPr/>
      <dgm:t>
        <a:bodyPr/>
        <a:lstStyle/>
        <a:p>
          <a:endParaRPr lang="en-US"/>
        </a:p>
      </dgm:t>
    </dgm:pt>
    <dgm:pt modelId="{788837E1-5FFF-497D-BDD1-D7BC3579D1C5}" type="sibTrans" cxnId="{A884E706-A68B-4382-BB18-5DD1604297FB}">
      <dgm:prSet/>
      <dgm:spPr/>
      <dgm:t>
        <a:bodyPr/>
        <a:lstStyle/>
        <a:p>
          <a:endParaRPr lang="en-US"/>
        </a:p>
      </dgm:t>
    </dgm:pt>
    <dgm:pt modelId="{4A5B8580-2DFA-475D-AFD4-2078660F4E84}">
      <dgm:prSet phldrT="[Text]"/>
      <dgm:spPr/>
      <dgm:t>
        <a:bodyPr/>
        <a:lstStyle/>
        <a:p>
          <a:r>
            <a:rPr lang="ar-SA" dirty="0" smtClean="0"/>
            <a:t>ميكانيكا</a:t>
          </a:r>
          <a:endParaRPr lang="en-US" dirty="0"/>
        </a:p>
      </dgm:t>
    </dgm:pt>
    <dgm:pt modelId="{E24CFFA8-0966-4E94-A9F5-48413CF67B21}" type="parTrans" cxnId="{0E0AB6A2-3374-4EF2-B629-F65A66967153}">
      <dgm:prSet/>
      <dgm:spPr/>
      <dgm:t>
        <a:bodyPr/>
        <a:lstStyle/>
        <a:p>
          <a:endParaRPr lang="en-US"/>
        </a:p>
      </dgm:t>
    </dgm:pt>
    <dgm:pt modelId="{958DE2A5-40F2-43B6-A074-9763F46E740A}" type="sibTrans" cxnId="{0E0AB6A2-3374-4EF2-B629-F65A66967153}">
      <dgm:prSet/>
      <dgm:spPr/>
      <dgm:t>
        <a:bodyPr/>
        <a:lstStyle/>
        <a:p>
          <a:endParaRPr lang="en-US"/>
        </a:p>
      </dgm:t>
    </dgm:pt>
    <dgm:pt modelId="{BBEB4698-6C9A-4CA0-B708-EADAAF4A8CE6}">
      <dgm:prSet phldrT="[Text]" custT="1"/>
      <dgm:spPr/>
      <dgm:t>
        <a:bodyPr/>
        <a:lstStyle/>
        <a:p>
          <a:r>
            <a:rPr lang="ar-SA" sz="1400" dirty="0" smtClean="0"/>
            <a:t>البصريات</a:t>
          </a:r>
          <a:endParaRPr lang="en-US" sz="1100" dirty="0"/>
        </a:p>
      </dgm:t>
    </dgm:pt>
    <dgm:pt modelId="{B891C70D-DC63-41BC-858C-45F71802BE0C}" type="parTrans" cxnId="{CF4F219C-7429-4286-883C-332C5F07D65B}">
      <dgm:prSet/>
      <dgm:spPr/>
      <dgm:t>
        <a:bodyPr/>
        <a:lstStyle/>
        <a:p>
          <a:endParaRPr lang="en-US"/>
        </a:p>
      </dgm:t>
    </dgm:pt>
    <dgm:pt modelId="{1DC59EB7-6BD0-47E6-85DE-2AD022F2A322}" type="sibTrans" cxnId="{CF4F219C-7429-4286-883C-332C5F07D65B}">
      <dgm:prSet/>
      <dgm:spPr/>
      <dgm:t>
        <a:bodyPr/>
        <a:lstStyle/>
        <a:p>
          <a:endParaRPr lang="en-US"/>
        </a:p>
      </dgm:t>
    </dgm:pt>
    <dgm:pt modelId="{BBDCB9A5-E57B-49F9-B352-031E9335307B}">
      <dgm:prSet phldrT="[Text]" custT="1"/>
      <dgm:spPr/>
      <dgm:t>
        <a:bodyPr/>
        <a:lstStyle/>
        <a:p>
          <a:r>
            <a:rPr lang="ar-SA" sz="1200" dirty="0" smtClean="0"/>
            <a:t>الاهتزازات والأمواج</a:t>
          </a:r>
          <a:endParaRPr lang="en-US" sz="1200" dirty="0"/>
        </a:p>
      </dgm:t>
    </dgm:pt>
    <dgm:pt modelId="{7630F949-994E-4193-AE74-EAF0EF3752DF}" type="parTrans" cxnId="{904A1A5B-D9B6-4616-98BD-3B22CFA73EEA}">
      <dgm:prSet/>
      <dgm:spPr/>
      <dgm:t>
        <a:bodyPr/>
        <a:lstStyle/>
        <a:p>
          <a:endParaRPr lang="en-US"/>
        </a:p>
      </dgm:t>
    </dgm:pt>
    <dgm:pt modelId="{401D0800-6E75-41E4-95C0-AD83EF2B3675}" type="sibTrans" cxnId="{904A1A5B-D9B6-4616-98BD-3B22CFA73EEA}">
      <dgm:prSet/>
      <dgm:spPr/>
      <dgm:t>
        <a:bodyPr/>
        <a:lstStyle/>
        <a:p>
          <a:endParaRPr lang="en-US"/>
        </a:p>
      </dgm:t>
    </dgm:pt>
    <dgm:pt modelId="{5BDEC595-950B-4EE9-9E26-96FF9FA0274E}">
      <dgm:prSet phldrT="[Text]" custT="1"/>
      <dgm:spPr/>
      <dgm:t>
        <a:bodyPr/>
        <a:lstStyle/>
        <a:p>
          <a:r>
            <a:rPr lang="ar-SA" sz="1200" dirty="0" smtClean="0"/>
            <a:t>الديناميكا الحرارية</a:t>
          </a:r>
          <a:endParaRPr lang="en-US" sz="1200" dirty="0"/>
        </a:p>
      </dgm:t>
    </dgm:pt>
    <dgm:pt modelId="{48EAEA6A-241B-42DA-B765-EECE9B469F16}" type="parTrans" cxnId="{8B35A598-5E11-4677-8F73-AE22DDC32939}">
      <dgm:prSet/>
      <dgm:spPr/>
      <dgm:t>
        <a:bodyPr/>
        <a:lstStyle/>
        <a:p>
          <a:endParaRPr lang="en-US"/>
        </a:p>
      </dgm:t>
    </dgm:pt>
    <dgm:pt modelId="{8D688C02-F9E0-4AAB-99FC-2B7871DE254B}" type="sibTrans" cxnId="{8B35A598-5E11-4677-8F73-AE22DDC32939}">
      <dgm:prSet/>
      <dgm:spPr/>
      <dgm:t>
        <a:bodyPr/>
        <a:lstStyle/>
        <a:p>
          <a:endParaRPr lang="en-US"/>
        </a:p>
      </dgm:t>
    </dgm:pt>
    <dgm:pt modelId="{AD9791D8-D3B8-49E2-A659-D3CD449D6522}">
      <dgm:prSet phldrT="[Text]" custT="1"/>
      <dgm:spPr/>
      <dgm:t>
        <a:bodyPr/>
        <a:lstStyle/>
        <a:p>
          <a:r>
            <a:rPr lang="ar-SA" sz="1600" dirty="0" smtClean="0"/>
            <a:t>النسبية</a:t>
          </a:r>
          <a:endParaRPr lang="en-US" sz="900" dirty="0"/>
        </a:p>
      </dgm:t>
    </dgm:pt>
    <dgm:pt modelId="{4EAA138E-7A59-4043-96E8-5D0785D76539}" type="parTrans" cxnId="{02CBDFEA-8859-4119-B3E4-05F1B33496D4}">
      <dgm:prSet/>
      <dgm:spPr/>
      <dgm:t>
        <a:bodyPr/>
        <a:lstStyle/>
        <a:p>
          <a:endParaRPr lang="en-US"/>
        </a:p>
      </dgm:t>
    </dgm:pt>
    <dgm:pt modelId="{8FFFAE11-D747-4319-B282-5FBC4456F3AF}" type="sibTrans" cxnId="{02CBDFEA-8859-4119-B3E4-05F1B33496D4}">
      <dgm:prSet/>
      <dgm:spPr/>
      <dgm:t>
        <a:bodyPr/>
        <a:lstStyle/>
        <a:p>
          <a:endParaRPr lang="en-US"/>
        </a:p>
      </dgm:t>
    </dgm:pt>
    <dgm:pt modelId="{1B9AC5A4-5111-461C-BBDA-0995214F1F4E}" type="pres">
      <dgm:prSet presAssocID="{5B0CD7C4-4CF7-4461-A7AB-BE6AD730D555}" presName="Name0" presStyleCnt="0">
        <dgm:presLayoutVars>
          <dgm:chMax val="1"/>
          <dgm:dir/>
          <dgm:animLvl val="ctr"/>
          <dgm:resizeHandles val="exact"/>
        </dgm:presLayoutVars>
      </dgm:prSet>
      <dgm:spPr/>
      <dgm:t>
        <a:bodyPr/>
        <a:lstStyle/>
        <a:p>
          <a:endParaRPr lang="en-US"/>
        </a:p>
      </dgm:t>
    </dgm:pt>
    <dgm:pt modelId="{1AE3E4AB-1AB4-4141-BDE8-96E52508820C}" type="pres">
      <dgm:prSet presAssocID="{BA5A505F-2EB4-46B8-B7F8-78DA17F9DC97}" presName="centerShape" presStyleLbl="node0" presStyleIdx="0" presStyleCnt="1" custLinFactNeighborX="-1843" custLinFactNeighborY="-461"/>
      <dgm:spPr/>
      <dgm:t>
        <a:bodyPr/>
        <a:lstStyle/>
        <a:p>
          <a:endParaRPr lang="en-US"/>
        </a:p>
      </dgm:t>
    </dgm:pt>
    <dgm:pt modelId="{B72770E1-0850-4AAE-A2EC-069323DD6268}" type="pres">
      <dgm:prSet presAssocID="{F56B28B0-F99F-4AB4-B7E4-06F7D5E938AE}" presName="parTrans" presStyleLbl="sibTrans2D1" presStyleIdx="0" presStyleCnt="6"/>
      <dgm:spPr/>
      <dgm:t>
        <a:bodyPr/>
        <a:lstStyle/>
        <a:p>
          <a:endParaRPr lang="en-US"/>
        </a:p>
      </dgm:t>
    </dgm:pt>
    <dgm:pt modelId="{804FBA1A-CE0E-4AD9-AFF0-EBEC94B0F9C1}" type="pres">
      <dgm:prSet presAssocID="{F56B28B0-F99F-4AB4-B7E4-06F7D5E938AE}" presName="connectorText" presStyleLbl="sibTrans2D1" presStyleIdx="0" presStyleCnt="6"/>
      <dgm:spPr/>
      <dgm:t>
        <a:bodyPr/>
        <a:lstStyle/>
        <a:p>
          <a:endParaRPr lang="en-US"/>
        </a:p>
      </dgm:t>
    </dgm:pt>
    <dgm:pt modelId="{0848A0CD-ED00-4483-B654-5F49B9C31A33}" type="pres">
      <dgm:prSet presAssocID="{1860493F-5C76-4A4F-8AAD-50C5371145A1}" presName="node" presStyleLbl="node1" presStyleIdx="0" presStyleCnt="6">
        <dgm:presLayoutVars>
          <dgm:bulletEnabled val="1"/>
        </dgm:presLayoutVars>
      </dgm:prSet>
      <dgm:spPr/>
      <dgm:t>
        <a:bodyPr/>
        <a:lstStyle/>
        <a:p>
          <a:endParaRPr lang="en-US"/>
        </a:p>
      </dgm:t>
    </dgm:pt>
    <dgm:pt modelId="{B830779F-8DD2-4F50-A7A6-C79D874FD729}" type="pres">
      <dgm:prSet presAssocID="{E24CFFA8-0966-4E94-A9F5-48413CF67B21}" presName="parTrans" presStyleLbl="sibTrans2D1" presStyleIdx="1" presStyleCnt="6"/>
      <dgm:spPr/>
      <dgm:t>
        <a:bodyPr/>
        <a:lstStyle/>
        <a:p>
          <a:endParaRPr lang="en-US"/>
        </a:p>
      </dgm:t>
    </dgm:pt>
    <dgm:pt modelId="{60A922F9-C5C6-4EEB-8B1C-DEDD9BB8A8D0}" type="pres">
      <dgm:prSet presAssocID="{E24CFFA8-0966-4E94-A9F5-48413CF67B21}" presName="connectorText" presStyleLbl="sibTrans2D1" presStyleIdx="1" presStyleCnt="6"/>
      <dgm:spPr/>
      <dgm:t>
        <a:bodyPr/>
        <a:lstStyle/>
        <a:p>
          <a:endParaRPr lang="en-US"/>
        </a:p>
      </dgm:t>
    </dgm:pt>
    <dgm:pt modelId="{F2F72C53-426E-4115-8CF1-72F759D45DC9}" type="pres">
      <dgm:prSet presAssocID="{4A5B8580-2DFA-475D-AFD4-2078660F4E84}" presName="node" presStyleLbl="node1" presStyleIdx="1" presStyleCnt="6">
        <dgm:presLayoutVars>
          <dgm:bulletEnabled val="1"/>
        </dgm:presLayoutVars>
      </dgm:prSet>
      <dgm:spPr/>
      <dgm:t>
        <a:bodyPr/>
        <a:lstStyle/>
        <a:p>
          <a:endParaRPr lang="en-US"/>
        </a:p>
      </dgm:t>
    </dgm:pt>
    <dgm:pt modelId="{8BA1825B-873D-46D6-AFE6-1E8762EB8F4C}" type="pres">
      <dgm:prSet presAssocID="{B891C70D-DC63-41BC-858C-45F71802BE0C}" presName="parTrans" presStyleLbl="sibTrans2D1" presStyleIdx="2" presStyleCnt="6"/>
      <dgm:spPr/>
      <dgm:t>
        <a:bodyPr/>
        <a:lstStyle/>
        <a:p>
          <a:endParaRPr lang="en-US"/>
        </a:p>
      </dgm:t>
    </dgm:pt>
    <dgm:pt modelId="{4F7A8469-84D5-4AAC-83E6-D86AC46F1E9B}" type="pres">
      <dgm:prSet presAssocID="{B891C70D-DC63-41BC-858C-45F71802BE0C}" presName="connectorText" presStyleLbl="sibTrans2D1" presStyleIdx="2" presStyleCnt="6"/>
      <dgm:spPr/>
      <dgm:t>
        <a:bodyPr/>
        <a:lstStyle/>
        <a:p>
          <a:endParaRPr lang="en-US"/>
        </a:p>
      </dgm:t>
    </dgm:pt>
    <dgm:pt modelId="{9BD55C16-EEB3-4486-BE42-7D1C892FCEC5}" type="pres">
      <dgm:prSet presAssocID="{BBEB4698-6C9A-4CA0-B708-EADAAF4A8CE6}" presName="node" presStyleLbl="node1" presStyleIdx="2" presStyleCnt="6" custScaleX="165178">
        <dgm:presLayoutVars>
          <dgm:bulletEnabled val="1"/>
        </dgm:presLayoutVars>
      </dgm:prSet>
      <dgm:spPr/>
      <dgm:t>
        <a:bodyPr/>
        <a:lstStyle/>
        <a:p>
          <a:endParaRPr lang="en-US"/>
        </a:p>
      </dgm:t>
    </dgm:pt>
    <dgm:pt modelId="{8BDA9315-71DA-4144-8588-33C919B595D4}" type="pres">
      <dgm:prSet presAssocID="{7630F949-994E-4193-AE74-EAF0EF3752DF}" presName="parTrans" presStyleLbl="sibTrans2D1" presStyleIdx="3" presStyleCnt="6"/>
      <dgm:spPr/>
      <dgm:t>
        <a:bodyPr/>
        <a:lstStyle/>
        <a:p>
          <a:endParaRPr lang="en-US"/>
        </a:p>
      </dgm:t>
    </dgm:pt>
    <dgm:pt modelId="{AF71571F-E118-48CD-BAAA-A585A21446D5}" type="pres">
      <dgm:prSet presAssocID="{7630F949-994E-4193-AE74-EAF0EF3752DF}" presName="connectorText" presStyleLbl="sibTrans2D1" presStyleIdx="3" presStyleCnt="6"/>
      <dgm:spPr/>
      <dgm:t>
        <a:bodyPr/>
        <a:lstStyle/>
        <a:p>
          <a:endParaRPr lang="en-US"/>
        </a:p>
      </dgm:t>
    </dgm:pt>
    <dgm:pt modelId="{A4E9025C-712F-4184-A6DD-0980D67FE47E}" type="pres">
      <dgm:prSet presAssocID="{BBDCB9A5-E57B-49F9-B352-031E9335307B}" presName="node" presStyleLbl="node1" presStyleIdx="3" presStyleCnt="6" custScaleX="121046">
        <dgm:presLayoutVars>
          <dgm:bulletEnabled val="1"/>
        </dgm:presLayoutVars>
      </dgm:prSet>
      <dgm:spPr/>
      <dgm:t>
        <a:bodyPr/>
        <a:lstStyle/>
        <a:p>
          <a:endParaRPr lang="en-US"/>
        </a:p>
      </dgm:t>
    </dgm:pt>
    <dgm:pt modelId="{BBBB8B02-51FC-44CF-AD20-64155C235198}" type="pres">
      <dgm:prSet presAssocID="{48EAEA6A-241B-42DA-B765-EECE9B469F16}" presName="parTrans" presStyleLbl="sibTrans2D1" presStyleIdx="4" presStyleCnt="6"/>
      <dgm:spPr/>
      <dgm:t>
        <a:bodyPr/>
        <a:lstStyle/>
        <a:p>
          <a:endParaRPr lang="en-US"/>
        </a:p>
      </dgm:t>
    </dgm:pt>
    <dgm:pt modelId="{F99C880D-78B0-441E-865C-50B694CDEF01}" type="pres">
      <dgm:prSet presAssocID="{48EAEA6A-241B-42DA-B765-EECE9B469F16}" presName="connectorText" presStyleLbl="sibTrans2D1" presStyleIdx="4" presStyleCnt="6"/>
      <dgm:spPr/>
      <dgm:t>
        <a:bodyPr/>
        <a:lstStyle/>
        <a:p>
          <a:endParaRPr lang="en-US"/>
        </a:p>
      </dgm:t>
    </dgm:pt>
    <dgm:pt modelId="{9C4E652F-0F8B-4E2F-8B03-83140A3BC6E0}" type="pres">
      <dgm:prSet presAssocID="{5BDEC595-950B-4EE9-9E26-96FF9FA0274E}" presName="node" presStyleLbl="node1" presStyleIdx="4" presStyleCnt="6">
        <dgm:presLayoutVars>
          <dgm:bulletEnabled val="1"/>
        </dgm:presLayoutVars>
      </dgm:prSet>
      <dgm:spPr/>
      <dgm:t>
        <a:bodyPr/>
        <a:lstStyle/>
        <a:p>
          <a:endParaRPr lang="en-US"/>
        </a:p>
      </dgm:t>
    </dgm:pt>
    <dgm:pt modelId="{21CBD055-2C4F-4EDA-BF03-905C09970DE2}" type="pres">
      <dgm:prSet presAssocID="{4EAA138E-7A59-4043-96E8-5D0785D76539}" presName="parTrans" presStyleLbl="sibTrans2D1" presStyleIdx="5" presStyleCnt="6"/>
      <dgm:spPr/>
      <dgm:t>
        <a:bodyPr/>
        <a:lstStyle/>
        <a:p>
          <a:endParaRPr lang="en-US"/>
        </a:p>
      </dgm:t>
    </dgm:pt>
    <dgm:pt modelId="{2E46C743-1728-46F5-A33F-A9FCA9700615}" type="pres">
      <dgm:prSet presAssocID="{4EAA138E-7A59-4043-96E8-5D0785D76539}" presName="connectorText" presStyleLbl="sibTrans2D1" presStyleIdx="5" presStyleCnt="6"/>
      <dgm:spPr/>
      <dgm:t>
        <a:bodyPr/>
        <a:lstStyle/>
        <a:p>
          <a:endParaRPr lang="en-US"/>
        </a:p>
      </dgm:t>
    </dgm:pt>
    <dgm:pt modelId="{1D35C08D-F264-4780-8108-61AB7EC24005}" type="pres">
      <dgm:prSet presAssocID="{AD9791D8-D3B8-49E2-A659-D3CD449D6522}" presName="node" presStyleLbl="node1" presStyleIdx="5" presStyleCnt="6">
        <dgm:presLayoutVars>
          <dgm:bulletEnabled val="1"/>
        </dgm:presLayoutVars>
      </dgm:prSet>
      <dgm:spPr/>
      <dgm:t>
        <a:bodyPr/>
        <a:lstStyle/>
        <a:p>
          <a:endParaRPr lang="en-US"/>
        </a:p>
      </dgm:t>
    </dgm:pt>
  </dgm:ptLst>
  <dgm:cxnLst>
    <dgm:cxn modelId="{02CBDFEA-8859-4119-B3E4-05F1B33496D4}" srcId="{BA5A505F-2EB4-46B8-B7F8-78DA17F9DC97}" destId="{AD9791D8-D3B8-49E2-A659-D3CD449D6522}" srcOrd="5" destOrd="0" parTransId="{4EAA138E-7A59-4043-96E8-5D0785D76539}" sibTransId="{8FFFAE11-D747-4319-B282-5FBC4456F3AF}"/>
    <dgm:cxn modelId="{A884E706-A68B-4382-BB18-5DD1604297FB}" srcId="{BA5A505F-2EB4-46B8-B7F8-78DA17F9DC97}" destId="{1860493F-5C76-4A4F-8AAD-50C5371145A1}" srcOrd="0" destOrd="0" parTransId="{F56B28B0-F99F-4AB4-B7E4-06F7D5E938AE}" sibTransId="{788837E1-5FFF-497D-BDD1-D7BC3579D1C5}"/>
    <dgm:cxn modelId="{9339A98C-9418-4F85-8E78-0C809987DBAF}" type="presOf" srcId="{BBEB4698-6C9A-4CA0-B708-EADAAF4A8CE6}" destId="{9BD55C16-EEB3-4486-BE42-7D1C892FCEC5}" srcOrd="0" destOrd="0" presId="urn:microsoft.com/office/officeart/2005/8/layout/radial5"/>
    <dgm:cxn modelId="{4E98FD81-FF5A-46FA-84EB-BED6829EDF3F}" type="presOf" srcId="{1860493F-5C76-4A4F-8AAD-50C5371145A1}" destId="{0848A0CD-ED00-4483-B654-5F49B9C31A33}" srcOrd="0" destOrd="0" presId="urn:microsoft.com/office/officeart/2005/8/layout/radial5"/>
    <dgm:cxn modelId="{217F64F6-66F1-4BC6-AAE4-17108D83DF45}" type="presOf" srcId="{4A5B8580-2DFA-475D-AFD4-2078660F4E84}" destId="{F2F72C53-426E-4115-8CF1-72F759D45DC9}" srcOrd="0" destOrd="0" presId="urn:microsoft.com/office/officeart/2005/8/layout/radial5"/>
    <dgm:cxn modelId="{EE0AFE22-3D9E-4EB9-A57F-7BCD75FAA301}" type="presOf" srcId="{F56B28B0-F99F-4AB4-B7E4-06F7D5E938AE}" destId="{B72770E1-0850-4AAE-A2EC-069323DD6268}" srcOrd="0" destOrd="0" presId="urn:microsoft.com/office/officeart/2005/8/layout/radial5"/>
    <dgm:cxn modelId="{7249EBAD-D18C-43A9-854D-5559C026BCD8}" type="presOf" srcId="{BA5A505F-2EB4-46B8-B7F8-78DA17F9DC97}" destId="{1AE3E4AB-1AB4-4141-BDE8-96E52508820C}" srcOrd="0" destOrd="0" presId="urn:microsoft.com/office/officeart/2005/8/layout/radial5"/>
    <dgm:cxn modelId="{32E1E177-ED3A-4ABF-8638-D5F8757EA6E6}" type="presOf" srcId="{7630F949-994E-4193-AE74-EAF0EF3752DF}" destId="{AF71571F-E118-48CD-BAAA-A585A21446D5}" srcOrd="1" destOrd="0" presId="urn:microsoft.com/office/officeart/2005/8/layout/radial5"/>
    <dgm:cxn modelId="{6EB77E2D-AE6F-41D1-9D0C-D4825B981A4A}" type="presOf" srcId="{5BDEC595-950B-4EE9-9E26-96FF9FA0274E}" destId="{9C4E652F-0F8B-4E2F-8B03-83140A3BC6E0}" srcOrd="0" destOrd="0" presId="urn:microsoft.com/office/officeart/2005/8/layout/radial5"/>
    <dgm:cxn modelId="{5BAD7461-2AF9-443B-88E9-724D33B9D9C8}" type="presOf" srcId="{F56B28B0-F99F-4AB4-B7E4-06F7D5E938AE}" destId="{804FBA1A-CE0E-4AD9-AFF0-EBEC94B0F9C1}" srcOrd="1" destOrd="0" presId="urn:microsoft.com/office/officeart/2005/8/layout/radial5"/>
    <dgm:cxn modelId="{57F4BDF4-FE55-4E04-98C3-A232E5F30F62}" type="presOf" srcId="{48EAEA6A-241B-42DA-B765-EECE9B469F16}" destId="{BBBB8B02-51FC-44CF-AD20-64155C235198}" srcOrd="0" destOrd="0" presId="urn:microsoft.com/office/officeart/2005/8/layout/radial5"/>
    <dgm:cxn modelId="{B554149A-33C5-4283-86DC-34DAD45BB889}" type="presOf" srcId="{B891C70D-DC63-41BC-858C-45F71802BE0C}" destId="{8BA1825B-873D-46D6-AFE6-1E8762EB8F4C}" srcOrd="0" destOrd="0" presId="urn:microsoft.com/office/officeart/2005/8/layout/radial5"/>
    <dgm:cxn modelId="{0E0AB6A2-3374-4EF2-B629-F65A66967153}" srcId="{BA5A505F-2EB4-46B8-B7F8-78DA17F9DC97}" destId="{4A5B8580-2DFA-475D-AFD4-2078660F4E84}" srcOrd="1" destOrd="0" parTransId="{E24CFFA8-0966-4E94-A9F5-48413CF67B21}" sibTransId="{958DE2A5-40F2-43B6-A074-9763F46E740A}"/>
    <dgm:cxn modelId="{36621A9A-E099-4870-83D9-07DF965A45B3}" type="presOf" srcId="{AD9791D8-D3B8-49E2-A659-D3CD449D6522}" destId="{1D35C08D-F264-4780-8108-61AB7EC24005}" srcOrd="0" destOrd="0" presId="urn:microsoft.com/office/officeart/2005/8/layout/radial5"/>
    <dgm:cxn modelId="{ABB56778-1EBF-4281-B151-9BC3901160B5}" type="presOf" srcId="{E24CFFA8-0966-4E94-A9F5-48413CF67B21}" destId="{60A922F9-C5C6-4EEB-8B1C-DEDD9BB8A8D0}" srcOrd="1" destOrd="0" presId="urn:microsoft.com/office/officeart/2005/8/layout/radial5"/>
    <dgm:cxn modelId="{64BF35B6-E45C-4AE4-9DA3-6B9D7F19543B}" type="presOf" srcId="{4EAA138E-7A59-4043-96E8-5D0785D76539}" destId="{2E46C743-1728-46F5-A33F-A9FCA9700615}" srcOrd="1" destOrd="0" presId="urn:microsoft.com/office/officeart/2005/8/layout/radial5"/>
    <dgm:cxn modelId="{904A1A5B-D9B6-4616-98BD-3B22CFA73EEA}" srcId="{BA5A505F-2EB4-46B8-B7F8-78DA17F9DC97}" destId="{BBDCB9A5-E57B-49F9-B352-031E9335307B}" srcOrd="3" destOrd="0" parTransId="{7630F949-994E-4193-AE74-EAF0EF3752DF}" sibTransId="{401D0800-6E75-41E4-95C0-AD83EF2B3675}"/>
    <dgm:cxn modelId="{CF4F219C-7429-4286-883C-332C5F07D65B}" srcId="{BA5A505F-2EB4-46B8-B7F8-78DA17F9DC97}" destId="{BBEB4698-6C9A-4CA0-B708-EADAAF4A8CE6}" srcOrd="2" destOrd="0" parTransId="{B891C70D-DC63-41BC-858C-45F71802BE0C}" sibTransId="{1DC59EB7-6BD0-47E6-85DE-2AD022F2A322}"/>
    <dgm:cxn modelId="{7E250800-FEDE-4710-9F57-883E08A248D4}" srcId="{5B0CD7C4-4CF7-4461-A7AB-BE6AD730D555}" destId="{BA5A505F-2EB4-46B8-B7F8-78DA17F9DC97}" srcOrd="0" destOrd="0" parTransId="{FF760AA7-A68E-4E48-9EAD-3FFEADF67BCE}" sibTransId="{128A770F-3C5B-43D3-B24E-BA434B54BE16}"/>
    <dgm:cxn modelId="{22FB7BA1-0B2F-4369-9055-3D7D002E6B39}" type="presOf" srcId="{5B0CD7C4-4CF7-4461-A7AB-BE6AD730D555}" destId="{1B9AC5A4-5111-461C-BBDA-0995214F1F4E}" srcOrd="0" destOrd="0" presId="urn:microsoft.com/office/officeart/2005/8/layout/radial5"/>
    <dgm:cxn modelId="{8B35A598-5E11-4677-8F73-AE22DDC32939}" srcId="{BA5A505F-2EB4-46B8-B7F8-78DA17F9DC97}" destId="{5BDEC595-950B-4EE9-9E26-96FF9FA0274E}" srcOrd="4" destOrd="0" parTransId="{48EAEA6A-241B-42DA-B765-EECE9B469F16}" sibTransId="{8D688C02-F9E0-4AAB-99FC-2B7871DE254B}"/>
    <dgm:cxn modelId="{41AA5AE5-E543-4B36-8F90-FE9AAB6D5F4B}" type="presOf" srcId="{E24CFFA8-0966-4E94-A9F5-48413CF67B21}" destId="{B830779F-8DD2-4F50-A7A6-C79D874FD729}" srcOrd="0" destOrd="0" presId="urn:microsoft.com/office/officeart/2005/8/layout/radial5"/>
    <dgm:cxn modelId="{A7B71408-35FC-4BE1-9616-5BAAF43DAE31}" type="presOf" srcId="{48EAEA6A-241B-42DA-B765-EECE9B469F16}" destId="{F99C880D-78B0-441E-865C-50B694CDEF01}" srcOrd="1" destOrd="0" presId="urn:microsoft.com/office/officeart/2005/8/layout/radial5"/>
    <dgm:cxn modelId="{BB51C3E9-0F75-4811-9376-977C1624323E}" type="presOf" srcId="{BBDCB9A5-E57B-49F9-B352-031E9335307B}" destId="{A4E9025C-712F-4184-A6DD-0980D67FE47E}" srcOrd="0" destOrd="0" presId="urn:microsoft.com/office/officeart/2005/8/layout/radial5"/>
    <dgm:cxn modelId="{EC7CEB28-7AD3-4904-B3EE-50214DDC0F46}" type="presOf" srcId="{7630F949-994E-4193-AE74-EAF0EF3752DF}" destId="{8BDA9315-71DA-4144-8588-33C919B595D4}" srcOrd="0" destOrd="0" presId="urn:microsoft.com/office/officeart/2005/8/layout/radial5"/>
    <dgm:cxn modelId="{87D975B3-75C7-4114-8705-1060BAC55D9E}" type="presOf" srcId="{4EAA138E-7A59-4043-96E8-5D0785D76539}" destId="{21CBD055-2C4F-4EDA-BF03-905C09970DE2}" srcOrd="0" destOrd="0" presId="urn:microsoft.com/office/officeart/2005/8/layout/radial5"/>
    <dgm:cxn modelId="{029F47CF-BF13-409A-B34F-B51F64CC41F3}" type="presOf" srcId="{B891C70D-DC63-41BC-858C-45F71802BE0C}" destId="{4F7A8469-84D5-4AAC-83E6-D86AC46F1E9B}" srcOrd="1" destOrd="0" presId="urn:microsoft.com/office/officeart/2005/8/layout/radial5"/>
    <dgm:cxn modelId="{C054B168-FDEA-4C06-8CC0-D19FD5763970}" type="presParOf" srcId="{1B9AC5A4-5111-461C-BBDA-0995214F1F4E}" destId="{1AE3E4AB-1AB4-4141-BDE8-96E52508820C}" srcOrd="0" destOrd="0" presId="urn:microsoft.com/office/officeart/2005/8/layout/radial5"/>
    <dgm:cxn modelId="{C120649D-4EBD-4573-AD56-7959797ABA07}" type="presParOf" srcId="{1B9AC5A4-5111-461C-BBDA-0995214F1F4E}" destId="{B72770E1-0850-4AAE-A2EC-069323DD6268}" srcOrd="1" destOrd="0" presId="urn:microsoft.com/office/officeart/2005/8/layout/radial5"/>
    <dgm:cxn modelId="{09E8A791-3141-40C0-B9F0-50A0F2284CA0}" type="presParOf" srcId="{B72770E1-0850-4AAE-A2EC-069323DD6268}" destId="{804FBA1A-CE0E-4AD9-AFF0-EBEC94B0F9C1}" srcOrd="0" destOrd="0" presId="urn:microsoft.com/office/officeart/2005/8/layout/radial5"/>
    <dgm:cxn modelId="{2660A6EA-B5C0-43E2-BF94-4CF9FD42FAAF}" type="presParOf" srcId="{1B9AC5A4-5111-461C-BBDA-0995214F1F4E}" destId="{0848A0CD-ED00-4483-B654-5F49B9C31A33}" srcOrd="2" destOrd="0" presId="urn:microsoft.com/office/officeart/2005/8/layout/radial5"/>
    <dgm:cxn modelId="{D35454EA-3F3A-48B4-BA94-226FD2A7D521}" type="presParOf" srcId="{1B9AC5A4-5111-461C-BBDA-0995214F1F4E}" destId="{B830779F-8DD2-4F50-A7A6-C79D874FD729}" srcOrd="3" destOrd="0" presId="urn:microsoft.com/office/officeart/2005/8/layout/radial5"/>
    <dgm:cxn modelId="{A120C7F0-0285-4145-8E9D-9C7CB0D11857}" type="presParOf" srcId="{B830779F-8DD2-4F50-A7A6-C79D874FD729}" destId="{60A922F9-C5C6-4EEB-8B1C-DEDD9BB8A8D0}" srcOrd="0" destOrd="0" presId="urn:microsoft.com/office/officeart/2005/8/layout/radial5"/>
    <dgm:cxn modelId="{9795EEF2-234C-4296-893E-9049DF5D227A}" type="presParOf" srcId="{1B9AC5A4-5111-461C-BBDA-0995214F1F4E}" destId="{F2F72C53-426E-4115-8CF1-72F759D45DC9}" srcOrd="4" destOrd="0" presId="urn:microsoft.com/office/officeart/2005/8/layout/radial5"/>
    <dgm:cxn modelId="{350E6F5A-ABE4-4BF6-B14B-0157A195872D}" type="presParOf" srcId="{1B9AC5A4-5111-461C-BBDA-0995214F1F4E}" destId="{8BA1825B-873D-46D6-AFE6-1E8762EB8F4C}" srcOrd="5" destOrd="0" presId="urn:microsoft.com/office/officeart/2005/8/layout/radial5"/>
    <dgm:cxn modelId="{3E32A07D-F959-4806-A545-8CE954D55D9D}" type="presParOf" srcId="{8BA1825B-873D-46D6-AFE6-1E8762EB8F4C}" destId="{4F7A8469-84D5-4AAC-83E6-D86AC46F1E9B}" srcOrd="0" destOrd="0" presId="urn:microsoft.com/office/officeart/2005/8/layout/radial5"/>
    <dgm:cxn modelId="{A942F11A-8870-4128-B4F3-AA0CD3AE3CC2}" type="presParOf" srcId="{1B9AC5A4-5111-461C-BBDA-0995214F1F4E}" destId="{9BD55C16-EEB3-4486-BE42-7D1C892FCEC5}" srcOrd="6" destOrd="0" presId="urn:microsoft.com/office/officeart/2005/8/layout/radial5"/>
    <dgm:cxn modelId="{F08862FF-3AB2-49BE-9682-1E464F722A6E}" type="presParOf" srcId="{1B9AC5A4-5111-461C-BBDA-0995214F1F4E}" destId="{8BDA9315-71DA-4144-8588-33C919B595D4}" srcOrd="7" destOrd="0" presId="urn:microsoft.com/office/officeart/2005/8/layout/radial5"/>
    <dgm:cxn modelId="{C2CC9CEA-B44C-4DD6-BA29-1FEA61739096}" type="presParOf" srcId="{8BDA9315-71DA-4144-8588-33C919B595D4}" destId="{AF71571F-E118-48CD-BAAA-A585A21446D5}" srcOrd="0" destOrd="0" presId="urn:microsoft.com/office/officeart/2005/8/layout/radial5"/>
    <dgm:cxn modelId="{77033E75-467A-47C3-852F-5E903F0A3AA9}" type="presParOf" srcId="{1B9AC5A4-5111-461C-BBDA-0995214F1F4E}" destId="{A4E9025C-712F-4184-A6DD-0980D67FE47E}" srcOrd="8" destOrd="0" presId="urn:microsoft.com/office/officeart/2005/8/layout/radial5"/>
    <dgm:cxn modelId="{400DA002-BE40-4EEE-A627-AFC18E0D12DE}" type="presParOf" srcId="{1B9AC5A4-5111-461C-BBDA-0995214F1F4E}" destId="{BBBB8B02-51FC-44CF-AD20-64155C235198}" srcOrd="9" destOrd="0" presId="urn:microsoft.com/office/officeart/2005/8/layout/radial5"/>
    <dgm:cxn modelId="{81A0E231-B784-456A-B5A1-5A7DF4496A4B}" type="presParOf" srcId="{BBBB8B02-51FC-44CF-AD20-64155C235198}" destId="{F99C880D-78B0-441E-865C-50B694CDEF01}" srcOrd="0" destOrd="0" presId="urn:microsoft.com/office/officeart/2005/8/layout/radial5"/>
    <dgm:cxn modelId="{4F330E27-7375-491F-BA9E-FC9B5792CB03}" type="presParOf" srcId="{1B9AC5A4-5111-461C-BBDA-0995214F1F4E}" destId="{9C4E652F-0F8B-4E2F-8B03-83140A3BC6E0}" srcOrd="10" destOrd="0" presId="urn:microsoft.com/office/officeart/2005/8/layout/radial5"/>
    <dgm:cxn modelId="{A82FBB1D-8408-4001-9622-0FBF75F7B8F1}" type="presParOf" srcId="{1B9AC5A4-5111-461C-BBDA-0995214F1F4E}" destId="{21CBD055-2C4F-4EDA-BF03-905C09970DE2}" srcOrd="11" destOrd="0" presId="urn:microsoft.com/office/officeart/2005/8/layout/radial5"/>
    <dgm:cxn modelId="{89207A81-C270-4F5D-B3B2-6E741DCDC063}" type="presParOf" srcId="{21CBD055-2C4F-4EDA-BF03-905C09970DE2}" destId="{2E46C743-1728-46F5-A33F-A9FCA9700615}" srcOrd="0" destOrd="0" presId="urn:microsoft.com/office/officeart/2005/8/layout/radial5"/>
    <dgm:cxn modelId="{D9F2A7F9-F640-4C78-A12A-282A2D7A9D3F}" type="presParOf" srcId="{1B9AC5A4-5111-461C-BBDA-0995214F1F4E}" destId="{1D35C08D-F264-4780-8108-61AB7EC24005}" srcOrd="12" destOrd="0" presId="urn:microsoft.com/office/officeart/2005/8/layout/radial5"/>
  </dgm:cxnLst>
  <dgm:bg/>
  <dgm:whole/>
</dgm:dataModel>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best</cp:lastModifiedBy>
  <cp:revision>3</cp:revision>
  <dcterms:created xsi:type="dcterms:W3CDTF">2012-11-15T07:21:00Z</dcterms:created>
  <dcterms:modified xsi:type="dcterms:W3CDTF">2012-11-16T16:40:00Z</dcterms:modified>
</cp:coreProperties>
</file>