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945" w:rsidRPr="00106473" w:rsidRDefault="002E5348" w:rsidP="00106473">
      <w:pPr>
        <w:jc w:val="center"/>
        <w:rPr>
          <w:rFonts w:ascii="Aldhabi" w:hAnsi="Aldhabi" w:cs="Aldhabi"/>
          <w:color w:val="808080" w:themeColor="background1" w:themeShade="80"/>
          <w:sz w:val="220"/>
          <w:szCs w:val="220"/>
          <w:lang w:bidi="ar-AE"/>
        </w:rPr>
      </w:pPr>
      <w:r>
        <w:rPr>
          <w:rFonts w:ascii="Aldhabi" w:hAnsi="Aldhabi" w:cs="Aldhabi" w:hint="cs"/>
          <w:color w:val="262626" w:themeColor="text1" w:themeTint="D9"/>
          <w:sz w:val="96"/>
          <w:szCs w:val="96"/>
          <w:rtl/>
          <w:lang w:bidi="ar-AE"/>
        </w:rPr>
        <w:t xml:space="preserve"> </w:t>
      </w:r>
      <w:r w:rsidR="00654523" w:rsidRPr="002E5348">
        <w:rPr>
          <w:rFonts w:ascii="Aldhabi" w:hAnsi="Aldhabi" w:cs="Aldhabi"/>
          <w:color w:val="262626" w:themeColor="text1" w:themeTint="D9"/>
          <w:sz w:val="96"/>
          <w:szCs w:val="96"/>
          <w:rtl/>
          <w:lang w:bidi="ar-AE"/>
        </w:rPr>
        <w:t>أفلاطون</w:t>
      </w:r>
      <w:r>
        <w:rPr>
          <w:rFonts w:ascii="Aldhabi" w:hAnsi="Aldhabi" w:cs="Aldhabi" w:hint="cs"/>
          <w:color w:val="262626" w:themeColor="text1" w:themeTint="D9"/>
          <w:sz w:val="96"/>
          <w:szCs w:val="96"/>
          <w:rtl/>
          <w:lang w:bidi="ar-AE"/>
        </w:rPr>
        <w:t xml:space="preserve"> ]</w:t>
      </w:r>
      <w:r w:rsidR="00541A92" w:rsidRPr="00541A92">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541A92">
        <w:rPr>
          <w:rFonts w:ascii="Arial" w:hAnsi="Arial" w:cs="Arial"/>
          <w:noProof/>
          <w:color w:val="808080" w:themeColor="background1" w:themeShade="80"/>
          <w:sz w:val="40"/>
          <w:szCs w:val="40"/>
        </w:rPr>
        <w:drawing>
          <wp:inline distT="0" distB="0" distL="0" distR="0" wp14:anchorId="7A8862C1" wp14:editId="5D416FFC">
            <wp:extent cx="876300" cy="1089538"/>
            <wp:effectExtent l="0" t="0" r="0" b="0"/>
            <wp:docPr id="1" name="Picture 1" descr="C:\Users\sony\Desktop\568356434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Desktop\5683564349[2].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6300" cy="1089538"/>
                    </a:xfrm>
                    <a:prstGeom prst="rect">
                      <a:avLst/>
                    </a:prstGeom>
                    <a:noFill/>
                    <a:ln>
                      <a:noFill/>
                    </a:ln>
                  </pic:spPr>
                </pic:pic>
              </a:graphicData>
            </a:graphic>
          </wp:inline>
        </w:drawing>
      </w:r>
      <w:r w:rsidR="00541A92" w:rsidRPr="00541A92">
        <w:rPr>
          <w:rFonts w:ascii="Arial" w:hAnsi="Arial" w:cs="Arial" w:hint="cs"/>
          <w:color w:val="808080" w:themeColor="background1" w:themeShade="80"/>
          <w:sz w:val="40"/>
          <w:szCs w:val="40"/>
        </w:rPr>
        <w:t xml:space="preserve"> </w:t>
      </w:r>
      <w:proofErr w:type="spellStart"/>
      <w:r w:rsidRPr="002E5348">
        <w:rPr>
          <w:rFonts w:ascii="Arial" w:hAnsi="Arial" w:cs="Arial" w:hint="cs"/>
          <w:color w:val="808080" w:themeColor="background1" w:themeShade="80"/>
          <w:sz w:val="40"/>
          <w:szCs w:val="40"/>
        </w:rPr>
        <w:t>Πλάτων</w:t>
      </w:r>
      <w:proofErr w:type="spellEnd"/>
      <w:r w:rsidR="00654523" w:rsidRPr="002E5348">
        <w:rPr>
          <w:rFonts w:ascii="Aldhabi" w:hAnsi="Aldhabi" w:cs="Aldhabi"/>
          <w:color w:val="808080" w:themeColor="background1" w:themeShade="80"/>
          <w:sz w:val="220"/>
          <w:szCs w:val="220"/>
          <w:rtl/>
          <w:lang w:bidi="ar-AE"/>
        </w:rPr>
        <w:t xml:space="preserve"> </w:t>
      </w:r>
      <w:r>
        <w:rPr>
          <w:rFonts w:ascii="Aldhabi" w:hAnsi="Aldhabi" w:cs="Aldhabi" w:hint="cs"/>
          <w:color w:val="808080" w:themeColor="background1" w:themeShade="80"/>
          <w:sz w:val="96"/>
          <w:szCs w:val="96"/>
          <w:rtl/>
          <w:lang w:bidi="ar-AE"/>
        </w:rPr>
        <w:t>[</w:t>
      </w:r>
      <w:r w:rsidR="00654523" w:rsidRPr="002E5348">
        <w:rPr>
          <w:rFonts w:ascii="Aldhabi" w:hAnsi="Aldhabi" w:cs="Aldhabi"/>
          <w:color w:val="808080" w:themeColor="background1" w:themeShade="80"/>
          <w:sz w:val="220"/>
          <w:szCs w:val="220"/>
          <w:rtl/>
          <w:lang w:bidi="ar-AE"/>
        </w:rPr>
        <w:t xml:space="preserve"> </w:t>
      </w:r>
    </w:p>
    <w:p w:rsidR="002E5348" w:rsidRDefault="002E5348" w:rsidP="00654523">
      <w:pPr>
        <w:jc w:val="center"/>
        <w:rPr>
          <w:rFonts w:ascii="Aldhabi" w:hAnsi="Aldhabi" w:cs="Aldhabi"/>
          <w:b/>
          <w:bCs/>
          <w:color w:val="0D0D0D" w:themeColor="text1" w:themeTint="F2"/>
          <w:sz w:val="36"/>
          <w:szCs w:val="36"/>
          <w:lang w:bidi="ar-AE"/>
        </w:rPr>
      </w:pPr>
      <w:r w:rsidRPr="002E5348">
        <w:rPr>
          <w:rFonts w:ascii="Aldhabi" w:hAnsi="Aldhabi" w:cs="Aldhabi"/>
          <w:b/>
          <w:bCs/>
          <w:color w:val="0D0D0D" w:themeColor="text1" w:themeTint="F2"/>
          <w:sz w:val="36"/>
          <w:szCs w:val="36"/>
          <w:rtl/>
          <w:lang w:bidi="ar-AE"/>
        </w:rPr>
        <w:t>المقدمة :</w:t>
      </w:r>
    </w:p>
    <w:p w:rsidR="000E63D6" w:rsidRPr="0009696D" w:rsidRDefault="002E5348" w:rsidP="002E5348">
      <w:pPr>
        <w:jc w:val="center"/>
        <w:rPr>
          <w:rFonts w:ascii="Aldhabi" w:hAnsi="Aldhabi" w:cs="Aldhabi"/>
          <w:b/>
          <w:bCs/>
          <w:color w:val="262626" w:themeColor="text1" w:themeTint="D9"/>
          <w:sz w:val="36"/>
          <w:szCs w:val="36"/>
          <w:lang w:bidi="ar-AE"/>
        </w:rPr>
      </w:pPr>
      <w:r w:rsidRPr="0009696D">
        <w:rPr>
          <w:rFonts w:ascii="Arial" w:hAnsi="Arial" w:cs="Arial" w:hint="cs"/>
          <w:sz w:val="28"/>
          <w:szCs w:val="28"/>
          <w:rtl/>
          <w:lang w:bidi="ar-AE"/>
        </w:rPr>
        <w:t xml:space="preserve"> </w:t>
      </w:r>
      <w:r w:rsidRPr="0009696D">
        <w:rPr>
          <w:rFonts w:ascii="Arial" w:hAnsi="Arial" w:cs="Arial" w:hint="cs"/>
          <w:color w:val="000000" w:themeColor="text1"/>
          <w:sz w:val="28"/>
          <w:szCs w:val="28"/>
          <w:rtl/>
        </w:rPr>
        <w:t xml:space="preserve">سوف أتحدث في تقريري  عن </w:t>
      </w:r>
      <w:hyperlink r:id="rId7" w:tooltip="الفلسفة" w:history="1">
        <w:r w:rsidRPr="0009696D">
          <w:rPr>
            <w:rStyle w:val="Hyperlink"/>
            <w:rFonts w:ascii="Arial" w:hAnsi="Arial" w:cs="Arial" w:hint="cs"/>
            <w:color w:val="000000" w:themeColor="text1"/>
            <w:sz w:val="28"/>
            <w:szCs w:val="28"/>
            <w:u w:val="none"/>
            <w:rtl/>
          </w:rPr>
          <w:t>فيلسوف</w:t>
        </w:r>
      </w:hyperlink>
      <w:r w:rsidRPr="0009696D">
        <w:rPr>
          <w:rFonts w:ascii="Arial" w:hAnsi="Arial" w:cs="Arial" w:hint="cs"/>
          <w:color w:val="000000" w:themeColor="text1"/>
          <w:sz w:val="28"/>
          <w:szCs w:val="28"/>
          <w:rtl/>
        </w:rPr>
        <w:t xml:space="preserve"> </w:t>
      </w:r>
      <w:hyperlink r:id="rId8" w:tooltip="اليونان" w:history="1">
        <w:r w:rsidRPr="0009696D">
          <w:rPr>
            <w:rStyle w:val="Hyperlink"/>
            <w:rFonts w:ascii="Arial" w:hAnsi="Arial" w:cs="Arial" w:hint="cs"/>
            <w:color w:val="000000" w:themeColor="text1"/>
            <w:sz w:val="28"/>
            <w:szCs w:val="28"/>
            <w:u w:val="none"/>
            <w:rtl/>
          </w:rPr>
          <w:t>يوناني</w:t>
        </w:r>
      </w:hyperlink>
      <w:r w:rsidRPr="0009696D">
        <w:rPr>
          <w:rFonts w:ascii="Arial" w:hAnsi="Arial" w:cs="Arial" w:hint="cs"/>
          <w:color w:val="000000" w:themeColor="text1"/>
          <w:sz w:val="28"/>
          <w:szCs w:val="28"/>
          <w:rtl/>
        </w:rPr>
        <w:t xml:space="preserve"> </w:t>
      </w:r>
      <w:hyperlink r:id="rId9" w:tooltip="كلاسيكية" w:history="1">
        <w:r w:rsidRPr="0009696D">
          <w:rPr>
            <w:rStyle w:val="Hyperlink"/>
            <w:rFonts w:ascii="Arial" w:hAnsi="Arial" w:cs="Arial" w:hint="cs"/>
            <w:color w:val="000000" w:themeColor="text1"/>
            <w:sz w:val="28"/>
            <w:szCs w:val="28"/>
            <w:u w:val="none"/>
            <w:rtl/>
          </w:rPr>
          <w:t>كلاسيكي</w:t>
        </w:r>
      </w:hyperlink>
      <w:r w:rsidRPr="0009696D">
        <w:rPr>
          <w:rFonts w:ascii="Arial" w:hAnsi="Arial" w:cs="Arial" w:hint="cs"/>
          <w:color w:val="000000" w:themeColor="text1"/>
          <w:sz w:val="28"/>
          <w:szCs w:val="28"/>
          <w:rtl/>
        </w:rPr>
        <w:t xml:space="preserve">، </w:t>
      </w:r>
      <w:hyperlink r:id="rId10" w:tooltip="الرياضيات" w:history="1">
        <w:r w:rsidRPr="0009696D">
          <w:rPr>
            <w:rStyle w:val="Hyperlink"/>
            <w:rFonts w:ascii="Arial" w:hAnsi="Arial" w:cs="Arial" w:hint="cs"/>
            <w:color w:val="000000" w:themeColor="text1"/>
            <w:sz w:val="28"/>
            <w:szCs w:val="28"/>
            <w:u w:val="none"/>
            <w:rtl/>
          </w:rPr>
          <w:t>رياضياتي</w:t>
        </w:r>
      </w:hyperlink>
      <w:r w:rsidRPr="0009696D">
        <w:rPr>
          <w:rFonts w:ascii="Arial" w:hAnsi="Arial" w:cs="Arial" w:hint="cs"/>
          <w:color w:val="000000" w:themeColor="text1"/>
          <w:sz w:val="28"/>
          <w:szCs w:val="28"/>
          <w:rtl/>
        </w:rPr>
        <w:t xml:space="preserve">، </w:t>
      </w:r>
      <w:hyperlink r:id="rId11" w:tooltip="كاتب" w:history="1">
        <w:r w:rsidRPr="0009696D">
          <w:rPr>
            <w:rStyle w:val="Hyperlink"/>
            <w:rFonts w:ascii="Arial" w:hAnsi="Arial" w:cs="Arial" w:hint="cs"/>
            <w:color w:val="000000" w:themeColor="text1"/>
            <w:sz w:val="28"/>
            <w:szCs w:val="28"/>
            <w:u w:val="none"/>
            <w:rtl/>
          </w:rPr>
          <w:t>كاتب</w:t>
        </w:r>
      </w:hyperlink>
      <w:r w:rsidRPr="0009696D">
        <w:rPr>
          <w:rFonts w:ascii="Arial" w:hAnsi="Arial" w:cs="Arial" w:hint="cs"/>
          <w:color w:val="000000" w:themeColor="text1"/>
          <w:sz w:val="28"/>
          <w:szCs w:val="28"/>
          <w:rtl/>
        </w:rPr>
        <w:t xml:space="preserve"> عدد من </w:t>
      </w:r>
      <w:hyperlink r:id="rId12" w:tooltip="حوار" w:history="1">
        <w:r w:rsidRPr="0009696D">
          <w:rPr>
            <w:rStyle w:val="Hyperlink"/>
            <w:rFonts w:ascii="Arial" w:hAnsi="Arial" w:cs="Arial" w:hint="cs"/>
            <w:color w:val="000000" w:themeColor="text1"/>
            <w:sz w:val="28"/>
            <w:szCs w:val="28"/>
            <w:u w:val="none"/>
            <w:rtl/>
          </w:rPr>
          <w:t>الحوارات</w:t>
        </w:r>
      </w:hyperlink>
      <w:r w:rsidRPr="0009696D">
        <w:rPr>
          <w:rFonts w:ascii="Arial" w:hAnsi="Arial" w:cs="Arial" w:hint="cs"/>
          <w:color w:val="000000" w:themeColor="text1"/>
          <w:sz w:val="28"/>
          <w:szCs w:val="28"/>
          <w:rtl/>
        </w:rPr>
        <w:t xml:space="preserve"> الفلسفية، ألا وهو أفلاطون</w:t>
      </w:r>
      <w:r w:rsidRPr="0009696D">
        <w:rPr>
          <w:rFonts w:ascii="Arial" w:hAnsi="Arial" w:cs="Arial" w:hint="cs"/>
          <w:sz w:val="28"/>
          <w:szCs w:val="28"/>
          <w:rtl/>
        </w:rPr>
        <w:t>.</w:t>
      </w:r>
      <w:r w:rsidRPr="0009696D">
        <w:rPr>
          <w:rFonts w:ascii="Aldhabi" w:hAnsi="Aldhabi" w:cs="Aldhabi" w:hint="cs"/>
          <w:b/>
          <w:bCs/>
          <w:color w:val="262626" w:themeColor="text1" w:themeTint="D9"/>
          <w:sz w:val="36"/>
          <w:szCs w:val="36"/>
          <w:rtl/>
          <w:lang w:bidi="ar-AE"/>
        </w:rPr>
        <w:t xml:space="preserve"> </w:t>
      </w:r>
    </w:p>
    <w:p w:rsidR="002E5348" w:rsidRPr="002E5348" w:rsidRDefault="002E5348" w:rsidP="00654523">
      <w:pPr>
        <w:jc w:val="center"/>
        <w:rPr>
          <w:rFonts w:ascii="Aldhabi" w:hAnsi="Aldhabi" w:cs="Aldhabi"/>
          <w:b/>
          <w:bCs/>
          <w:color w:val="262626" w:themeColor="text1" w:themeTint="D9"/>
          <w:sz w:val="36"/>
          <w:szCs w:val="36"/>
          <w:rtl/>
          <w:lang w:bidi="ar-AE"/>
        </w:rPr>
      </w:pPr>
      <w:r w:rsidRPr="002E5348">
        <w:rPr>
          <w:rFonts w:ascii="Aldhabi" w:hAnsi="Aldhabi" w:cs="Aldhabi"/>
          <w:b/>
          <w:bCs/>
          <w:color w:val="262626" w:themeColor="text1" w:themeTint="D9"/>
          <w:sz w:val="36"/>
          <w:szCs w:val="36"/>
          <w:rtl/>
          <w:lang w:bidi="ar-AE"/>
        </w:rPr>
        <w:t xml:space="preserve">الموضوع : </w:t>
      </w:r>
    </w:p>
    <w:p w:rsidR="002E5348" w:rsidRPr="00B1092F" w:rsidRDefault="00B1092F" w:rsidP="00541A92">
      <w:pPr>
        <w:jc w:val="center"/>
        <w:rPr>
          <w:rFonts w:ascii="Aldhabi" w:hAnsi="Aldhabi" w:cs="Aldhabi"/>
          <w:b/>
          <w:bCs/>
          <w:color w:val="0D0D0D" w:themeColor="text1" w:themeTint="F2"/>
          <w:sz w:val="36"/>
          <w:szCs w:val="36"/>
        </w:rPr>
      </w:pPr>
      <w:r w:rsidRPr="00B1092F">
        <w:rPr>
          <w:rFonts w:ascii="Arial" w:hAnsi="Arial" w:cs="Arial" w:hint="cs"/>
          <w:b/>
          <w:bCs/>
          <w:color w:val="0D0D0D" w:themeColor="text1" w:themeTint="F2"/>
          <w:sz w:val="23"/>
          <w:szCs w:val="23"/>
          <w:rtl/>
        </w:rPr>
        <w:t xml:space="preserve">لا يعرف أين ولد أفلاطون، كما لا يعرف تاريخ ولادته بالتحديد، ولكن من المؤكد أنه ينتمي إلى </w:t>
      </w:r>
      <w:hyperlink r:id="rId13" w:tooltip="أسرة" w:history="1">
        <w:r w:rsidRPr="00B1092F">
          <w:rPr>
            <w:rStyle w:val="Hyperlink"/>
            <w:rFonts w:ascii="Arial" w:hAnsi="Arial" w:cs="Arial" w:hint="cs"/>
            <w:b/>
            <w:bCs/>
            <w:color w:val="0D0D0D" w:themeColor="text1" w:themeTint="F2"/>
            <w:sz w:val="23"/>
            <w:szCs w:val="23"/>
            <w:u w:val="none"/>
            <w:rtl/>
          </w:rPr>
          <w:t>عائلة</w:t>
        </w:r>
      </w:hyperlink>
      <w:r w:rsidRPr="00B1092F">
        <w:rPr>
          <w:rFonts w:ascii="Arial" w:hAnsi="Arial" w:cs="Arial" w:hint="cs"/>
          <w:b/>
          <w:bCs/>
          <w:color w:val="0D0D0D" w:themeColor="text1" w:themeTint="F2"/>
          <w:sz w:val="23"/>
          <w:szCs w:val="23"/>
          <w:rtl/>
        </w:rPr>
        <w:t xml:space="preserve"> </w:t>
      </w:r>
      <w:hyperlink r:id="rId14" w:tooltip="أرستقراطية" w:history="1">
        <w:r w:rsidRPr="00B1092F">
          <w:rPr>
            <w:rStyle w:val="Hyperlink"/>
            <w:rFonts w:ascii="Arial" w:hAnsi="Arial" w:cs="Arial" w:hint="cs"/>
            <w:b/>
            <w:bCs/>
            <w:color w:val="0D0D0D" w:themeColor="text1" w:themeTint="F2"/>
            <w:sz w:val="23"/>
            <w:szCs w:val="23"/>
            <w:u w:val="none"/>
            <w:rtl/>
          </w:rPr>
          <w:t>أرستقراطية</w:t>
        </w:r>
      </w:hyperlink>
      <w:r w:rsidRPr="00B1092F">
        <w:rPr>
          <w:rFonts w:ascii="Arial" w:hAnsi="Arial" w:cs="Arial" w:hint="cs"/>
          <w:b/>
          <w:bCs/>
          <w:color w:val="0D0D0D" w:themeColor="text1" w:themeTint="F2"/>
          <w:sz w:val="23"/>
          <w:szCs w:val="23"/>
          <w:rtl/>
        </w:rPr>
        <w:t xml:space="preserve"> كانت لها مكانة مؤثرة في </w:t>
      </w:r>
      <w:hyperlink r:id="rId15" w:tooltip="المجتمع" w:history="1">
        <w:r w:rsidRPr="00B1092F">
          <w:rPr>
            <w:rStyle w:val="Hyperlink"/>
            <w:rFonts w:ascii="Arial" w:hAnsi="Arial" w:cs="Arial" w:hint="cs"/>
            <w:b/>
            <w:bCs/>
            <w:color w:val="0D0D0D" w:themeColor="text1" w:themeTint="F2"/>
            <w:sz w:val="23"/>
            <w:szCs w:val="23"/>
            <w:u w:val="none"/>
            <w:rtl/>
          </w:rPr>
          <w:t>المجتمع</w:t>
        </w:r>
      </w:hyperlink>
      <w:r w:rsidRPr="00B1092F">
        <w:rPr>
          <w:rFonts w:ascii="Arial" w:hAnsi="Arial" w:cs="Arial" w:hint="cs"/>
          <w:b/>
          <w:bCs/>
          <w:color w:val="0D0D0D" w:themeColor="text1" w:themeTint="F2"/>
          <w:sz w:val="23"/>
          <w:szCs w:val="23"/>
          <w:rtl/>
        </w:rPr>
        <w:t xml:space="preserve"> </w:t>
      </w:r>
      <w:hyperlink r:id="rId16" w:tooltip="اليونان" w:history="1">
        <w:r w:rsidRPr="00B1092F">
          <w:rPr>
            <w:rStyle w:val="Hyperlink"/>
            <w:rFonts w:ascii="Arial" w:hAnsi="Arial" w:cs="Arial" w:hint="cs"/>
            <w:b/>
            <w:bCs/>
            <w:color w:val="0D0D0D" w:themeColor="text1" w:themeTint="F2"/>
            <w:sz w:val="23"/>
            <w:szCs w:val="23"/>
            <w:u w:val="none"/>
            <w:rtl/>
          </w:rPr>
          <w:t>اليوناني</w:t>
        </w:r>
      </w:hyperlink>
      <w:r w:rsidRPr="00B1092F">
        <w:rPr>
          <w:rFonts w:ascii="Arial" w:hAnsi="Arial" w:cs="Arial" w:hint="cs"/>
          <w:b/>
          <w:bCs/>
          <w:color w:val="0D0D0D" w:themeColor="text1" w:themeTint="F2"/>
          <w:sz w:val="23"/>
          <w:szCs w:val="23"/>
          <w:rtl/>
          <w:lang w:bidi="ar-AE"/>
        </w:rPr>
        <w:t xml:space="preserve"> </w:t>
      </w:r>
      <w:r w:rsidRPr="00B1092F">
        <w:rPr>
          <w:rFonts w:ascii="Arial" w:hAnsi="Arial" w:cs="Arial" w:hint="cs"/>
          <w:b/>
          <w:bCs/>
          <w:color w:val="0D0D0D" w:themeColor="text1" w:themeTint="F2"/>
          <w:sz w:val="23"/>
          <w:szCs w:val="23"/>
          <w:rtl/>
        </w:rPr>
        <w:t xml:space="preserve">يعتقد معظم العلماء المحدثين بأن أفلاطون ولد في </w:t>
      </w:r>
      <w:hyperlink r:id="rId17" w:tooltip="أثينا" w:history="1">
        <w:r w:rsidRPr="00B1092F">
          <w:rPr>
            <w:rStyle w:val="Hyperlink"/>
            <w:rFonts w:ascii="Arial" w:hAnsi="Arial" w:cs="Arial" w:hint="cs"/>
            <w:b/>
            <w:bCs/>
            <w:color w:val="0D0D0D" w:themeColor="text1" w:themeTint="F2"/>
            <w:sz w:val="23"/>
            <w:szCs w:val="23"/>
            <w:u w:val="none"/>
            <w:rtl/>
          </w:rPr>
          <w:t>أثينا</w:t>
        </w:r>
      </w:hyperlink>
      <w:r w:rsidRPr="00B1092F">
        <w:rPr>
          <w:rFonts w:ascii="Arial" w:hAnsi="Arial" w:cs="Arial" w:hint="cs"/>
          <w:b/>
          <w:bCs/>
          <w:color w:val="0D0D0D" w:themeColor="text1" w:themeTint="F2"/>
          <w:sz w:val="23"/>
          <w:szCs w:val="23"/>
          <w:rtl/>
        </w:rPr>
        <w:t xml:space="preserve"> أو </w:t>
      </w:r>
      <w:hyperlink r:id="rId18" w:tooltip="أجانيطس" w:history="1">
        <w:r w:rsidRPr="00B1092F">
          <w:rPr>
            <w:rStyle w:val="Hyperlink"/>
            <w:rFonts w:ascii="Arial" w:hAnsi="Arial" w:cs="Arial" w:hint="cs"/>
            <w:b/>
            <w:bCs/>
            <w:color w:val="0D0D0D" w:themeColor="text1" w:themeTint="F2"/>
            <w:sz w:val="23"/>
            <w:szCs w:val="23"/>
            <w:u w:val="none"/>
            <w:rtl/>
          </w:rPr>
          <w:t>أجانيطس</w:t>
        </w:r>
      </w:hyperlink>
      <w:r w:rsidRPr="00B1092F">
        <w:rPr>
          <w:rFonts w:ascii="Arial" w:hAnsi="Arial" w:cs="Arial" w:hint="cs"/>
          <w:b/>
          <w:bCs/>
          <w:color w:val="0D0D0D" w:themeColor="text1" w:themeTint="F2"/>
          <w:sz w:val="23"/>
          <w:szCs w:val="23"/>
          <w:rtl/>
        </w:rPr>
        <w:t xml:space="preserve"> بين عامي 427 \ 428 </w:t>
      </w:r>
    </w:p>
    <w:p w:rsidR="002E5348" w:rsidRPr="00B1092F" w:rsidRDefault="00B1092F" w:rsidP="00B1092F">
      <w:pPr>
        <w:jc w:val="center"/>
        <w:rPr>
          <w:rFonts w:ascii="Arial" w:hAnsi="Arial" w:cs="Arial"/>
          <w:b/>
          <w:bCs/>
          <w:color w:val="0D0D0D" w:themeColor="text1" w:themeTint="F2"/>
          <w:sz w:val="23"/>
          <w:szCs w:val="23"/>
          <w:rtl/>
        </w:rPr>
      </w:pPr>
      <w:r w:rsidRPr="00B1092F">
        <w:rPr>
          <w:rFonts w:ascii="Arial" w:hAnsi="Arial" w:cs="Arial" w:hint="cs"/>
          <w:b/>
          <w:bCs/>
          <w:color w:val="0D0D0D" w:themeColor="text1" w:themeTint="F2"/>
          <w:sz w:val="23"/>
          <w:szCs w:val="23"/>
          <w:rtl/>
        </w:rPr>
        <w:t xml:space="preserve">لابد أن أفلاطون قد تعلم شتى العلوم على علماء عصره في </w:t>
      </w:r>
      <w:hyperlink r:id="rId19" w:tooltip="الموسيقى" w:history="1">
        <w:r w:rsidRPr="00B1092F">
          <w:rPr>
            <w:rStyle w:val="Hyperlink"/>
            <w:rFonts w:ascii="Arial" w:hAnsi="Arial" w:cs="Arial" w:hint="cs"/>
            <w:b/>
            <w:bCs/>
            <w:color w:val="0D0D0D" w:themeColor="text1" w:themeTint="F2"/>
            <w:sz w:val="23"/>
            <w:szCs w:val="23"/>
            <w:u w:val="none"/>
            <w:rtl/>
          </w:rPr>
          <w:t>الموسيقى</w:t>
        </w:r>
      </w:hyperlink>
      <w:r w:rsidRPr="00B1092F">
        <w:rPr>
          <w:rFonts w:ascii="Arial" w:hAnsi="Arial" w:cs="Arial" w:hint="cs"/>
          <w:b/>
          <w:bCs/>
          <w:color w:val="0D0D0D" w:themeColor="text1" w:themeTint="F2"/>
          <w:sz w:val="23"/>
          <w:szCs w:val="23"/>
          <w:rtl/>
        </w:rPr>
        <w:t xml:space="preserve"> </w:t>
      </w:r>
      <w:hyperlink r:id="rId20" w:tooltip="الأدب" w:history="1">
        <w:r w:rsidRPr="00B1092F">
          <w:rPr>
            <w:rStyle w:val="Hyperlink"/>
            <w:rFonts w:ascii="Arial" w:hAnsi="Arial" w:cs="Arial" w:hint="cs"/>
            <w:b/>
            <w:bCs/>
            <w:color w:val="0D0D0D" w:themeColor="text1" w:themeTint="F2"/>
            <w:sz w:val="23"/>
            <w:szCs w:val="23"/>
            <w:u w:val="none"/>
            <w:rtl/>
          </w:rPr>
          <w:t>والأدب</w:t>
        </w:r>
      </w:hyperlink>
      <w:r w:rsidRPr="00B1092F">
        <w:rPr>
          <w:rFonts w:ascii="Arial" w:hAnsi="Arial" w:cs="Arial" w:hint="cs"/>
          <w:b/>
          <w:bCs/>
          <w:color w:val="0D0D0D" w:themeColor="text1" w:themeTint="F2"/>
          <w:sz w:val="23"/>
          <w:szCs w:val="23"/>
          <w:rtl/>
        </w:rPr>
        <w:t xml:space="preserve"> </w:t>
      </w:r>
      <w:hyperlink r:id="rId21" w:tooltip="النحو" w:history="1">
        <w:r w:rsidRPr="00B1092F">
          <w:rPr>
            <w:rStyle w:val="Hyperlink"/>
            <w:rFonts w:ascii="Arial" w:hAnsi="Arial" w:cs="Arial" w:hint="cs"/>
            <w:b/>
            <w:bCs/>
            <w:color w:val="0D0D0D" w:themeColor="text1" w:themeTint="F2"/>
            <w:sz w:val="23"/>
            <w:szCs w:val="23"/>
            <w:u w:val="none"/>
            <w:rtl/>
          </w:rPr>
          <w:t>والنحو</w:t>
        </w:r>
      </w:hyperlink>
      <w:r w:rsidRPr="00B1092F">
        <w:rPr>
          <w:rFonts w:ascii="Arial" w:hAnsi="Arial" w:cs="Arial" w:hint="cs"/>
          <w:b/>
          <w:bCs/>
          <w:color w:val="0D0D0D" w:themeColor="text1" w:themeTint="F2"/>
          <w:sz w:val="23"/>
          <w:szCs w:val="23"/>
          <w:rtl/>
        </w:rPr>
        <w:t xml:space="preserve"> </w:t>
      </w:r>
      <w:hyperlink r:id="rId22" w:tooltip="الجمباز" w:history="1">
        <w:r w:rsidRPr="00B1092F">
          <w:rPr>
            <w:rStyle w:val="Hyperlink"/>
            <w:rFonts w:ascii="Arial" w:hAnsi="Arial" w:cs="Arial" w:hint="cs"/>
            <w:b/>
            <w:bCs/>
            <w:color w:val="0D0D0D" w:themeColor="text1" w:themeTint="F2"/>
            <w:sz w:val="23"/>
            <w:szCs w:val="23"/>
            <w:u w:val="none"/>
            <w:rtl/>
          </w:rPr>
          <w:t>والجمباز</w:t>
        </w:r>
      </w:hyperlink>
      <w:r w:rsidRPr="00B1092F">
        <w:rPr>
          <w:rFonts w:ascii="Arial" w:hAnsi="Arial" w:cs="Arial" w:hint="cs"/>
          <w:b/>
          <w:bCs/>
          <w:color w:val="0D0D0D" w:themeColor="text1" w:themeTint="F2"/>
          <w:sz w:val="23"/>
          <w:szCs w:val="23"/>
          <w:rtl/>
          <w:lang w:bidi="ar-AE"/>
        </w:rPr>
        <w:t xml:space="preserve"> </w:t>
      </w:r>
      <w:r w:rsidRPr="00B1092F">
        <w:rPr>
          <w:rFonts w:ascii="Arial" w:hAnsi="Arial" w:cs="Arial" w:hint="cs"/>
          <w:b/>
          <w:bCs/>
          <w:color w:val="0D0D0D" w:themeColor="text1" w:themeTint="F2"/>
          <w:sz w:val="23"/>
          <w:szCs w:val="23"/>
          <w:rtl/>
        </w:rPr>
        <w:t xml:space="preserve">لقد أسس أفلاطون الفلسفة المثالية وعرف </w:t>
      </w:r>
      <w:hyperlink r:id="rId23" w:tooltip="الفلسفة" w:history="1">
        <w:r w:rsidRPr="00B1092F">
          <w:rPr>
            <w:rStyle w:val="Hyperlink"/>
            <w:rFonts w:ascii="Arial" w:hAnsi="Arial" w:cs="Arial" w:hint="cs"/>
            <w:b/>
            <w:bCs/>
            <w:color w:val="0D0D0D" w:themeColor="text1" w:themeTint="F2"/>
            <w:sz w:val="23"/>
            <w:szCs w:val="23"/>
            <w:u w:val="none"/>
            <w:rtl/>
          </w:rPr>
          <w:t>الفلسفة</w:t>
        </w:r>
      </w:hyperlink>
      <w:r w:rsidRPr="00B1092F">
        <w:rPr>
          <w:rFonts w:ascii="Arial" w:hAnsi="Arial" w:cs="Arial" w:hint="cs"/>
          <w:b/>
          <w:bCs/>
          <w:color w:val="0D0D0D" w:themeColor="text1" w:themeTint="F2"/>
          <w:sz w:val="23"/>
          <w:szCs w:val="23"/>
          <w:rtl/>
        </w:rPr>
        <w:t xml:space="preserve"> بأنها السعى الدائم لتحصيل المعرفة الكلية الشامله التي تستخدم العقل وسيلة لها وتجعل الوصول إلى الحقيقة أسمى غاياتها ينسب إليه نحو أربعين كتابا، بينها سبع وعشرون محاورة موثوقة، في حين يعد الباقي إما مشكوكاً في نسبته إليه وإما منحولاً عليه بالكامل. إلى جانب النزعة المنطقية الرياضية </w:t>
      </w:r>
      <w:r w:rsidRPr="00B1092F">
        <w:rPr>
          <w:rFonts w:ascii="Arial" w:hAnsi="Arial" w:cs="Arial" w:hint="cs"/>
          <w:b/>
          <w:bCs/>
          <w:i/>
          <w:iCs/>
          <w:color w:val="0D0D0D" w:themeColor="text1" w:themeTint="F2"/>
          <w:sz w:val="23"/>
          <w:szCs w:val="23"/>
          <w:rtl/>
        </w:rPr>
        <w:t xml:space="preserve">متأثر </w:t>
      </w:r>
      <w:hyperlink r:id="rId24" w:tooltip="فيثاغورس" w:history="1">
        <w:r w:rsidRPr="00B1092F">
          <w:rPr>
            <w:rStyle w:val="Hyperlink"/>
            <w:rFonts w:ascii="Arial" w:hAnsi="Arial" w:cs="Arial" w:hint="cs"/>
            <w:b/>
            <w:bCs/>
            <w:i/>
            <w:iCs/>
            <w:color w:val="0D0D0D" w:themeColor="text1" w:themeTint="F2"/>
            <w:sz w:val="23"/>
            <w:szCs w:val="23"/>
            <w:u w:val="none"/>
            <w:rtl/>
          </w:rPr>
          <w:t>بفثاغورس</w:t>
        </w:r>
      </w:hyperlink>
      <w:r w:rsidRPr="00B1092F">
        <w:rPr>
          <w:rFonts w:ascii="Arial" w:hAnsi="Arial" w:cs="Arial" w:hint="cs"/>
          <w:b/>
          <w:bCs/>
          <w:color w:val="0D0D0D" w:themeColor="text1" w:themeTint="F2"/>
          <w:sz w:val="23"/>
          <w:szCs w:val="23"/>
          <w:rtl/>
        </w:rPr>
        <w:t xml:space="preserve"> التي تمييز بها أفلاطون الفكرى نجد اتجاهاً إلى التصوف وإلى ممارسة الحياة الروحية </w:t>
      </w:r>
      <w:r w:rsidRPr="00B1092F">
        <w:rPr>
          <w:rFonts w:ascii="Arial" w:hAnsi="Arial" w:cs="Arial" w:hint="cs"/>
          <w:b/>
          <w:bCs/>
          <w:i/>
          <w:iCs/>
          <w:color w:val="0D0D0D" w:themeColor="text1" w:themeTint="F2"/>
          <w:sz w:val="23"/>
          <w:szCs w:val="23"/>
          <w:rtl/>
        </w:rPr>
        <w:t>متأثر بسقراط</w:t>
      </w:r>
      <w:r w:rsidRPr="00B1092F">
        <w:rPr>
          <w:rFonts w:ascii="Arial" w:hAnsi="Arial" w:cs="Arial" w:hint="cs"/>
          <w:b/>
          <w:bCs/>
          <w:color w:val="0D0D0D" w:themeColor="text1" w:themeTint="F2"/>
          <w:sz w:val="23"/>
          <w:szCs w:val="23"/>
          <w:rtl/>
        </w:rPr>
        <w:t xml:space="preserve"> في أعلى مراتبها فمن الناحية الأولى نجد أن افلاطون قد استخدم المنطق بكل دقة في ميدان المعرفة وذلك في أسلوبه الجدلي المنهجى الذي استخدمه للبرهنه على وجود عالم المثل وكذلك استعار الاستدلال الرياضي من الفيثاغوريين وطبق منهجهم الفرضي وتمسك بضرورة دراسة الفيلسوف للرياضيات وبهذا فقد كتب على باب الاكاديميه </w:t>
      </w:r>
      <w:r w:rsidRPr="00B1092F">
        <w:rPr>
          <w:rFonts w:ascii="Arial" w:hAnsi="Arial" w:cs="Arial" w:hint="cs"/>
          <w:b/>
          <w:bCs/>
          <w:i/>
          <w:iCs/>
          <w:color w:val="0D0D0D" w:themeColor="text1" w:themeTint="F2"/>
          <w:sz w:val="23"/>
          <w:szCs w:val="23"/>
          <w:rtl/>
        </w:rPr>
        <w:t>لايدخل هذا إلا من كان رياضياً</w:t>
      </w:r>
      <w:r w:rsidRPr="00B1092F">
        <w:rPr>
          <w:rFonts w:ascii="Arial" w:hAnsi="Arial" w:cs="Arial" w:hint="cs"/>
          <w:b/>
          <w:bCs/>
          <w:color w:val="0D0D0D" w:themeColor="text1" w:themeTint="F2"/>
          <w:sz w:val="23"/>
          <w:szCs w:val="23"/>
          <w:rtl/>
        </w:rPr>
        <w:t xml:space="preserve"> وهذا أكبر دليل على أهمية الرياضيات في مذهبه يعد أفلاطون أول فيلسوف يوناني وصلتنا جميع مؤلفاته ولكننا لا نستطيع لأن نجزم بأن كل ما وصل إلينا من كتب تحمل اسم أفلاطون تصح نسبتها إليه، ترجمت معظم محاورات أفلاطون إلى العربية. فعن الإنجليزية نقل </w:t>
      </w:r>
      <w:hyperlink r:id="rId25" w:tooltip="فؤاد زكريا" w:history="1">
        <w:r w:rsidRPr="00B1092F">
          <w:rPr>
            <w:rStyle w:val="Hyperlink"/>
            <w:rFonts w:ascii="Arial" w:hAnsi="Arial" w:cs="Arial" w:hint="cs"/>
            <w:b/>
            <w:bCs/>
            <w:color w:val="0D0D0D" w:themeColor="text1" w:themeTint="F2"/>
            <w:sz w:val="23"/>
            <w:szCs w:val="23"/>
            <w:u w:val="none"/>
            <w:rtl/>
          </w:rPr>
          <w:t>فؤاد زكريا</w:t>
        </w:r>
      </w:hyperlink>
      <w:r w:rsidRPr="00B1092F">
        <w:rPr>
          <w:rFonts w:ascii="Arial" w:hAnsi="Arial" w:cs="Arial" w:hint="cs"/>
          <w:b/>
          <w:bCs/>
          <w:color w:val="0D0D0D" w:themeColor="text1" w:themeTint="F2"/>
          <w:sz w:val="23"/>
          <w:szCs w:val="23"/>
          <w:rtl/>
        </w:rPr>
        <w:t xml:space="preserve"> محاورة الجمهورية(أو السياسة). وعن اليونانية القديمة، نقل </w:t>
      </w:r>
      <w:hyperlink r:id="rId26" w:tooltip="عزت قرني" w:history="1">
        <w:r w:rsidRPr="00B1092F">
          <w:rPr>
            <w:rStyle w:val="Hyperlink"/>
            <w:rFonts w:ascii="Arial" w:hAnsi="Arial" w:cs="Arial" w:hint="cs"/>
            <w:b/>
            <w:bCs/>
            <w:color w:val="0D0D0D" w:themeColor="text1" w:themeTint="F2"/>
            <w:sz w:val="23"/>
            <w:szCs w:val="23"/>
            <w:u w:val="none"/>
            <w:rtl/>
          </w:rPr>
          <w:t>عزت قرني</w:t>
        </w:r>
      </w:hyperlink>
      <w:r w:rsidRPr="00B1092F">
        <w:rPr>
          <w:rFonts w:ascii="Arial" w:hAnsi="Arial" w:cs="Arial" w:hint="cs"/>
          <w:b/>
          <w:bCs/>
          <w:color w:val="0D0D0D" w:themeColor="text1" w:themeTint="F2"/>
          <w:sz w:val="23"/>
          <w:szCs w:val="23"/>
          <w:rtl/>
        </w:rPr>
        <w:t>، مع مقدمات وهوامش وملاحظات تحليلية، عدة محاورات هي: فيدون، مينون، بروتاغوراس، أقريطون، أوطيفرون، الدفاع، السفسطائي، وثيثيوس.. يعنى أفلاطون بموضوع المعرفة في محاورات عديدة فيبين أنواعها المختلفة ويرتبها درجات حسب قيمتها في الكشف عن الحقيقة ويهتم اهتماماً بالغاً بتعريف العلم الفلسفي اليقيني وبالتمييز بينه وبين أنواع المعرفة الأخرى الشائعة عند معاصريه</w:t>
      </w:r>
      <w:r w:rsidRPr="00B1092F">
        <w:rPr>
          <w:rFonts w:ascii="Arial" w:hAnsi="Arial" w:cs="Arial" w:hint="cs"/>
          <w:b/>
          <w:bCs/>
          <w:color w:val="0D0D0D" w:themeColor="text1" w:themeTint="F2"/>
          <w:sz w:val="23"/>
          <w:szCs w:val="23"/>
          <w:rtl/>
          <w:lang w:bidi="ar-AE"/>
        </w:rPr>
        <w:t>.</w:t>
      </w:r>
      <w:r w:rsidRPr="00B1092F">
        <w:rPr>
          <w:rFonts w:ascii="Arial" w:hAnsi="Arial" w:cs="Arial" w:hint="cs"/>
          <w:b/>
          <w:bCs/>
          <w:color w:val="0D0D0D" w:themeColor="text1" w:themeTint="F2"/>
          <w:sz w:val="23"/>
          <w:szCs w:val="23"/>
          <w:rtl/>
        </w:rPr>
        <w:t xml:space="preserve"> </w:t>
      </w:r>
    </w:p>
    <w:p w:rsidR="00B1092F" w:rsidRDefault="002E5348" w:rsidP="00B1092F">
      <w:pPr>
        <w:spacing w:after="0" w:line="240" w:lineRule="auto"/>
        <w:jc w:val="center"/>
        <w:rPr>
          <w:rFonts w:ascii="Aldhabi" w:hAnsi="Aldhabi" w:cs="Aldhabi"/>
          <w:b/>
          <w:bCs/>
          <w:color w:val="262626" w:themeColor="text1" w:themeTint="D9"/>
          <w:sz w:val="36"/>
          <w:szCs w:val="36"/>
          <w:rtl/>
          <w:lang w:bidi="ar-AE"/>
        </w:rPr>
      </w:pPr>
      <w:r w:rsidRPr="00541A92">
        <w:rPr>
          <w:rFonts w:ascii="Aldhabi" w:hAnsi="Aldhabi" w:cs="Aldhabi"/>
          <w:b/>
          <w:bCs/>
          <w:color w:val="262626" w:themeColor="text1" w:themeTint="D9"/>
          <w:sz w:val="32"/>
          <w:szCs w:val="32"/>
          <w:rtl/>
          <w:lang w:bidi="ar-AE"/>
        </w:rPr>
        <w:t>االخاتمة</w:t>
      </w:r>
      <w:r w:rsidR="00B1092F">
        <w:rPr>
          <w:rFonts w:ascii="Aldhabi" w:hAnsi="Aldhabi" w:cs="Aldhabi" w:hint="cs"/>
          <w:b/>
          <w:bCs/>
          <w:color w:val="262626" w:themeColor="text1" w:themeTint="D9"/>
          <w:sz w:val="36"/>
          <w:szCs w:val="36"/>
          <w:rtl/>
          <w:lang w:bidi="ar-AE"/>
        </w:rPr>
        <w:t>:</w:t>
      </w:r>
    </w:p>
    <w:p w:rsidR="00B1092F" w:rsidRDefault="00B1092F" w:rsidP="00541A92">
      <w:pPr>
        <w:spacing w:after="0" w:line="240" w:lineRule="auto"/>
        <w:jc w:val="center"/>
        <w:rPr>
          <w:rFonts w:ascii="Aldhabi" w:hAnsi="Aldhabi" w:cs="Aldhabi"/>
          <w:b/>
          <w:bCs/>
          <w:color w:val="262626" w:themeColor="text1" w:themeTint="D9"/>
          <w:sz w:val="36"/>
          <w:szCs w:val="36"/>
          <w:rtl/>
          <w:lang w:bidi="ar-AE"/>
        </w:rPr>
      </w:pPr>
      <w:r w:rsidRPr="00541A92">
        <w:rPr>
          <w:rFonts w:ascii="Arial" w:hAnsi="Arial" w:cs="Arial"/>
          <w:b/>
          <w:bCs/>
          <w:color w:val="262626" w:themeColor="text1" w:themeTint="D9"/>
          <w:sz w:val="20"/>
          <w:szCs w:val="20"/>
          <w:rtl/>
          <w:lang w:bidi="ar-AE"/>
        </w:rPr>
        <w:t xml:space="preserve">أتمنى أن تكون المعلمات قد حوت كل ما يخص حياة أفلاطون </w:t>
      </w:r>
      <w:r>
        <w:rPr>
          <w:rFonts w:ascii="Aldhabi" w:hAnsi="Aldhabi" w:cs="Aldhabi" w:hint="cs"/>
          <w:b/>
          <w:bCs/>
          <w:color w:val="262626" w:themeColor="text1" w:themeTint="D9"/>
          <w:sz w:val="36"/>
          <w:szCs w:val="36"/>
          <w:rtl/>
          <w:lang w:bidi="ar-AE"/>
        </w:rPr>
        <w:t>.</w:t>
      </w:r>
    </w:p>
    <w:p w:rsidR="002E5348" w:rsidRDefault="00B1092F" w:rsidP="00541A92">
      <w:pPr>
        <w:spacing w:line="240" w:lineRule="auto"/>
        <w:jc w:val="center"/>
        <w:rPr>
          <w:rFonts w:ascii="Aldhabi" w:hAnsi="Aldhabi" w:cs="Aldhabi"/>
          <w:b/>
          <w:bCs/>
          <w:color w:val="262626" w:themeColor="text1" w:themeTint="D9"/>
          <w:sz w:val="36"/>
          <w:szCs w:val="36"/>
          <w:rtl/>
          <w:lang w:bidi="ar-AE"/>
        </w:rPr>
      </w:pPr>
      <w:r w:rsidRPr="006960A4">
        <w:rPr>
          <w:rFonts w:ascii="Aldhabi" w:hAnsi="Aldhabi" w:cs="Aldhabi" w:hint="cs"/>
          <w:b/>
          <w:bCs/>
          <w:color w:val="262626" w:themeColor="text1" w:themeTint="D9"/>
          <w:sz w:val="36"/>
          <w:szCs w:val="36"/>
          <w:rtl/>
          <w:lang w:bidi="ar-AE"/>
        </w:rPr>
        <w:t>المصادر</w:t>
      </w:r>
      <w:r w:rsidRPr="00541A92">
        <w:rPr>
          <w:rFonts w:ascii="Aldhabi" w:hAnsi="Aldhabi" w:cs="Aldhabi" w:hint="cs"/>
          <w:b/>
          <w:bCs/>
          <w:color w:val="262626" w:themeColor="text1" w:themeTint="D9"/>
          <w:sz w:val="36"/>
          <w:szCs w:val="36"/>
          <w:highlight w:val="yellow"/>
          <w:rtl/>
          <w:lang w:bidi="ar-AE"/>
        </w:rPr>
        <w:t>:</w:t>
      </w:r>
    </w:p>
    <w:p w:rsidR="00541A92" w:rsidRPr="00541A92" w:rsidRDefault="00541A92" w:rsidP="00106473">
      <w:pPr>
        <w:rPr>
          <w:rFonts w:cs="DecoType Naskh Extensions"/>
          <w:color w:val="262626" w:themeColor="text1" w:themeTint="D9"/>
          <w:sz w:val="20"/>
          <w:szCs w:val="20"/>
          <w:lang w:bidi="ar-AE"/>
        </w:rPr>
      </w:pPr>
      <w:r w:rsidRPr="002E5348">
        <w:rPr>
          <w:rFonts w:cs="DecoType Naskh Extensions"/>
          <w:color w:val="262626" w:themeColor="text1" w:themeTint="D9"/>
          <w:sz w:val="20"/>
          <w:szCs w:val="20"/>
          <w:lang w:bidi="ar-AE"/>
        </w:rPr>
        <w:t>http://ar.wikipedia.org/wiki/%D8%A3%D9%81%D9%84%D8%A7%D8%B7%D9%88%D9%8</w:t>
      </w:r>
      <w:bookmarkStart w:id="0" w:name="_GoBack"/>
      <w:bookmarkEnd w:id="0"/>
      <w:r w:rsidRPr="002E5348">
        <w:rPr>
          <w:rFonts w:cs="DecoType Naskh Extensions"/>
          <w:color w:val="262626" w:themeColor="text1" w:themeTint="D9"/>
          <w:sz w:val="20"/>
          <w:szCs w:val="20"/>
          <w:lang w:bidi="ar-AE"/>
        </w:rPr>
        <w:t>6</w:t>
      </w:r>
    </w:p>
    <w:sectPr w:rsidR="00541A92" w:rsidRPr="00541A92" w:rsidSect="00541A92">
      <w:pgSz w:w="12240" w:h="15840"/>
      <w:pgMar w:top="1440" w:right="1440" w:bottom="1440" w:left="1440" w:header="720" w:footer="720" w:gutter="0"/>
      <w:pgBorders w:offsetFrom="page">
        <w:top w:val="diamondsGray" w:sz="12" w:space="24" w:color="auto"/>
        <w:left w:val="diamondsGray" w:sz="12" w:space="24" w:color="auto"/>
        <w:bottom w:val="diamondsGray" w:sz="12" w:space="24" w:color="auto"/>
        <w:right w:val="diamondsGray" w:sz="12"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dhabi">
    <w:panose1 w:val="01000000000000000000"/>
    <w:charset w:val="00"/>
    <w:family w:val="auto"/>
    <w:pitch w:val="variable"/>
    <w:sig w:usb0="A000206F" w:usb1="9000804B" w:usb2="00000000" w:usb3="00000000" w:csb0="00000041" w:csb1="00000000"/>
  </w:font>
  <w:font w:name="DecoType Naskh Extensions">
    <w:altName w:val="Segoe UI Semilight"/>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2"/>
  </w:compat>
  <w:rsids>
    <w:rsidRoot w:val="00654523"/>
    <w:rsid w:val="0008290A"/>
    <w:rsid w:val="0009696D"/>
    <w:rsid w:val="000E63D6"/>
    <w:rsid w:val="00106473"/>
    <w:rsid w:val="00263945"/>
    <w:rsid w:val="002E5348"/>
    <w:rsid w:val="00541A92"/>
    <w:rsid w:val="00654523"/>
    <w:rsid w:val="006960A4"/>
    <w:rsid w:val="00B109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colormenu v:ext="edit" fillcolor="none"/>
    </o:shapedefaults>
    <o:shapelayout v:ext="edit">
      <o:idmap v:ext="edit" data="1"/>
      <o:rules v:ext="edit">
        <o:r id="V:Rule1" type="callout"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39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E5348"/>
    <w:rPr>
      <w:color w:val="0000FF"/>
      <w:u w:val="single"/>
    </w:rPr>
  </w:style>
  <w:style w:type="paragraph" w:styleId="BalloonText">
    <w:name w:val="Balloon Text"/>
    <w:basedOn w:val="Normal"/>
    <w:link w:val="BalloonTextChar"/>
    <w:uiPriority w:val="99"/>
    <w:semiHidden/>
    <w:unhideWhenUsed/>
    <w:rsid w:val="00541A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A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19940">
      <w:bodyDiv w:val="1"/>
      <w:marLeft w:val="0"/>
      <w:marRight w:val="0"/>
      <w:marTop w:val="0"/>
      <w:marBottom w:val="0"/>
      <w:divBdr>
        <w:top w:val="none" w:sz="0" w:space="0" w:color="auto"/>
        <w:left w:val="none" w:sz="0" w:space="0" w:color="auto"/>
        <w:bottom w:val="none" w:sz="0" w:space="0" w:color="auto"/>
        <w:right w:val="none" w:sz="0" w:space="0" w:color="auto"/>
      </w:divBdr>
      <w:divsChild>
        <w:div w:id="1304578921">
          <w:marLeft w:val="0"/>
          <w:marRight w:val="0"/>
          <w:marTop w:val="0"/>
          <w:marBottom w:val="0"/>
          <w:divBdr>
            <w:top w:val="none" w:sz="0" w:space="0" w:color="auto"/>
            <w:left w:val="none" w:sz="0" w:space="0" w:color="auto"/>
            <w:bottom w:val="none" w:sz="0" w:space="0" w:color="auto"/>
            <w:right w:val="none" w:sz="0" w:space="0" w:color="auto"/>
          </w:divBdr>
          <w:divsChild>
            <w:div w:id="719523840">
              <w:marLeft w:val="0"/>
              <w:marRight w:val="0"/>
              <w:marTop w:val="0"/>
              <w:marBottom w:val="0"/>
              <w:divBdr>
                <w:top w:val="none" w:sz="0" w:space="0" w:color="auto"/>
                <w:left w:val="none" w:sz="0" w:space="0" w:color="auto"/>
                <w:bottom w:val="none" w:sz="0" w:space="0" w:color="auto"/>
                <w:right w:val="none" w:sz="0" w:space="0" w:color="auto"/>
              </w:divBdr>
              <w:divsChild>
                <w:div w:id="180284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D8%A7%D9%84%D9%8A%D9%88%D9%86%D8%A7%D9%86" TargetMode="External"/><Relationship Id="rId13" Type="http://schemas.openxmlformats.org/officeDocument/2006/relationships/hyperlink" Target="http://ar.wikipedia.org/wiki/%D8%A3%D8%B3%D8%B1%D8%A9" TargetMode="External"/><Relationship Id="rId18" Type="http://schemas.openxmlformats.org/officeDocument/2006/relationships/hyperlink" Target="http://ar.wikipedia.org/wiki/%D8%A3%D8%AC%D8%A7%D9%86%D9%8A%D8%B7%D8%B3" TargetMode="External"/><Relationship Id="rId26" Type="http://schemas.openxmlformats.org/officeDocument/2006/relationships/hyperlink" Target="http://ar.wikipedia.org/wiki/%D8%B9%D8%B2%D8%AA_%D9%82%D8%B1%D9%86%D9%8A" TargetMode="External"/><Relationship Id="rId3" Type="http://schemas.microsoft.com/office/2007/relationships/stylesWithEffects" Target="stylesWithEffects.xml"/><Relationship Id="rId21" Type="http://schemas.openxmlformats.org/officeDocument/2006/relationships/hyperlink" Target="http://ar.wikipedia.org/wiki/%D8%A7%D9%84%D9%86%D8%AD%D9%88" TargetMode="External"/><Relationship Id="rId7" Type="http://schemas.openxmlformats.org/officeDocument/2006/relationships/hyperlink" Target="http://ar.wikipedia.org/wiki/%D8%A7%D9%84%D9%81%D9%84%D8%B3%D9%81%D8%A9" TargetMode="External"/><Relationship Id="rId12" Type="http://schemas.openxmlformats.org/officeDocument/2006/relationships/hyperlink" Target="http://ar.wikipedia.org/wiki/%D8%AD%D9%88%D8%A7%D8%B1" TargetMode="External"/><Relationship Id="rId17" Type="http://schemas.openxmlformats.org/officeDocument/2006/relationships/hyperlink" Target="http://ar.wikipedia.org/wiki/%D8%A3%D8%AB%D9%8A%D9%86%D8%A7" TargetMode="External"/><Relationship Id="rId25" Type="http://schemas.openxmlformats.org/officeDocument/2006/relationships/hyperlink" Target="http://ar.wikipedia.org/wiki/%D9%81%D8%A4%D8%A7%D8%AF_%D8%B2%D9%83%D8%B1%D9%8A%D8%A7" TargetMode="External"/><Relationship Id="rId2" Type="http://schemas.openxmlformats.org/officeDocument/2006/relationships/styles" Target="styles.xml"/><Relationship Id="rId16" Type="http://schemas.openxmlformats.org/officeDocument/2006/relationships/hyperlink" Target="http://ar.wikipedia.org/wiki/%D8%A7%D9%84%D9%8A%D9%88%D9%86%D8%A7%D9%86" TargetMode="External"/><Relationship Id="rId20" Type="http://schemas.openxmlformats.org/officeDocument/2006/relationships/hyperlink" Target="http://ar.wikipedia.org/wiki/%D8%A7%D9%84%D8%A3%D8%AF%D8%A8"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hyperlink" Target="http://ar.wikipedia.org/wiki/%D9%83%D8%A7%D8%AA%D8%A8" TargetMode="External"/><Relationship Id="rId24" Type="http://schemas.openxmlformats.org/officeDocument/2006/relationships/hyperlink" Target="http://ar.wikipedia.org/wiki/%D9%81%D9%8A%D8%AB%D8%A7%D8%BA%D9%88%D8%B1%D8%B3" TargetMode="External"/><Relationship Id="rId5" Type="http://schemas.openxmlformats.org/officeDocument/2006/relationships/webSettings" Target="webSettings.xml"/><Relationship Id="rId15" Type="http://schemas.openxmlformats.org/officeDocument/2006/relationships/hyperlink" Target="http://ar.wikipedia.org/wiki/%D8%A7%D9%84%D9%85%D8%AC%D8%AA%D9%85%D8%B9" TargetMode="External"/><Relationship Id="rId23" Type="http://schemas.openxmlformats.org/officeDocument/2006/relationships/hyperlink" Target="http://ar.wikipedia.org/wiki/%D8%A7%D9%84%D9%81%D9%84%D8%B3%D9%81%D8%A9" TargetMode="External"/><Relationship Id="rId28" Type="http://schemas.openxmlformats.org/officeDocument/2006/relationships/theme" Target="theme/theme1.xml"/><Relationship Id="rId10" Type="http://schemas.openxmlformats.org/officeDocument/2006/relationships/hyperlink" Target="http://ar.wikipedia.org/wiki/%D8%A7%D9%84%D8%B1%D9%8A%D8%A7%D8%B6%D9%8A%D8%A7%D8%AA" TargetMode="External"/><Relationship Id="rId19" Type="http://schemas.openxmlformats.org/officeDocument/2006/relationships/hyperlink" Target="http://ar.wikipedia.org/wiki/%D8%A7%D9%84%D9%85%D9%88%D8%B3%D9%8A%D9%82%D9%89" TargetMode="External"/><Relationship Id="rId4" Type="http://schemas.openxmlformats.org/officeDocument/2006/relationships/settings" Target="settings.xml"/><Relationship Id="rId9" Type="http://schemas.openxmlformats.org/officeDocument/2006/relationships/hyperlink" Target="http://ar.wikipedia.org/wiki/%D9%83%D9%84%D8%A7%D8%B3%D9%8A%D9%83%D9%8A%D8%A9" TargetMode="External"/><Relationship Id="rId14" Type="http://schemas.openxmlformats.org/officeDocument/2006/relationships/hyperlink" Target="http://ar.wikipedia.org/wiki/%D8%A3%D8%B1%D8%B3%D8%AA%D9%82%D8%B1%D8%A7%D8%B7%D9%8A%D8%A9" TargetMode="External"/><Relationship Id="rId22" Type="http://schemas.openxmlformats.org/officeDocument/2006/relationships/hyperlink" Target="http://ar.wikipedia.org/wiki/%D8%A7%D9%84%D8%AC%D9%85%D8%A8%D8%A7%D8%B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52DA3F-0C9E-42EB-8998-7BA01DAF2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sony</cp:lastModifiedBy>
  <cp:revision>6</cp:revision>
  <cp:lastPrinted>2013-09-24T18:07:00Z</cp:lastPrinted>
  <dcterms:created xsi:type="dcterms:W3CDTF">2013-09-24T10:41:00Z</dcterms:created>
  <dcterms:modified xsi:type="dcterms:W3CDTF">2013-10-05T13:41:00Z</dcterms:modified>
</cp:coreProperties>
</file>