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97E" w:rsidRDefault="002A697E" w:rsidP="002A697E">
      <w:pPr>
        <w:bidi/>
        <w:jc w:val="center"/>
        <w:rPr>
          <w:rFonts w:ascii="Tahoma" w:hAnsi="Tahoma" w:cs="Tahoma"/>
          <w:b/>
          <w:bCs/>
          <w:color w:val="006600"/>
        </w:rPr>
      </w:pPr>
    </w:p>
    <w:p w:rsidR="002A697E" w:rsidRPr="002A697E" w:rsidRDefault="002A697E" w:rsidP="002A697E">
      <w:pPr>
        <w:bidi/>
        <w:jc w:val="center"/>
        <w:rPr>
          <w:rFonts w:ascii="Tahoma" w:hAnsi="Tahoma" w:cs="Tahoma"/>
          <w:b/>
          <w:bCs/>
          <w:color w:val="006600"/>
          <w:sz w:val="27"/>
          <w:szCs w:val="27"/>
        </w:rPr>
      </w:pPr>
      <w:r w:rsidRPr="002A697E">
        <w:rPr>
          <w:rFonts w:ascii="Tahoma" w:hAnsi="Tahoma" w:cs="Tahoma"/>
          <w:b/>
          <w:bCs/>
          <w:color w:val="0066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43.15pt;height:31.8pt" fillcolor="#063" strokecolor="green">
            <v:fill r:id="rId6" o:title="كيس ورق" type="tile"/>
            <v:shadow on="t" type="perspective" color="#c7dfd3" opacity="52429f" origin="-.5,-.5" offset="-26pt,-36pt" matrix="1.25,,,1.25"/>
            <v:textpath style="font-family:&quot;Tahoma&quot;;v-text-kern:t" trim="t" fitpath="t" string="المقدمة"/>
          </v:shape>
        </w:pict>
      </w:r>
      <w:r w:rsidRPr="002A697E">
        <w:rPr>
          <w:rFonts w:ascii="Tahoma" w:hAnsi="Tahoma" w:cs="Tahoma"/>
          <w:b/>
          <w:bCs/>
          <w:color w:val="006600"/>
          <w:sz w:val="27"/>
          <w:szCs w:val="27"/>
        </w:rPr>
        <w:br/>
      </w:r>
    </w:p>
    <w:p w:rsidR="002A697E" w:rsidRDefault="002A697E" w:rsidP="002A697E">
      <w:pPr>
        <w:bidi/>
        <w:rPr>
          <w:rFonts w:ascii="Tahoma" w:hAnsi="Tahoma" w:cs="Tahoma"/>
          <w:b/>
          <w:bCs/>
          <w:color w:val="0000FF"/>
          <w:sz w:val="27"/>
          <w:szCs w:val="27"/>
        </w:rPr>
      </w:pPr>
    </w:p>
    <w:p w:rsidR="002A697E" w:rsidRDefault="002A697E" w:rsidP="002A697E">
      <w:pPr>
        <w:bidi/>
        <w:rPr>
          <w:rFonts w:ascii="Tahoma" w:hAnsi="Tahoma" w:cs="Tahoma"/>
          <w:b/>
          <w:bCs/>
          <w:color w:val="0000FF"/>
          <w:sz w:val="27"/>
          <w:szCs w:val="27"/>
        </w:rPr>
      </w:pPr>
    </w:p>
    <w:p w:rsidR="002A697E" w:rsidRPr="002A697E" w:rsidRDefault="002A697E" w:rsidP="002A697E">
      <w:pPr>
        <w:bidi/>
        <w:rPr>
          <w:rFonts w:ascii="Tahoma" w:hAnsi="Tahoma" w:cs="Tahoma"/>
          <w:b/>
          <w:bCs/>
          <w:color w:val="009900"/>
          <w:sz w:val="32"/>
          <w:szCs w:val="32"/>
        </w:rPr>
      </w:pPr>
      <w:r w:rsidRPr="002A697E">
        <w:rPr>
          <w:rFonts w:ascii="Tahoma" w:hAnsi="Tahoma" w:cs="Tahoma"/>
          <w:b/>
          <w:bCs/>
          <w:color w:val="009900"/>
          <w:sz w:val="32"/>
          <w:szCs w:val="32"/>
          <w:rtl/>
        </w:rPr>
        <w:t>لقد عرف</w:t>
      </w:r>
      <w:r w:rsidRPr="002A697E">
        <w:rPr>
          <w:rFonts w:ascii="Tahoma" w:hAnsi="Tahoma" w:cs="Tahoma"/>
          <w:b/>
          <w:bCs/>
          <w:color w:val="009900"/>
          <w:sz w:val="32"/>
          <w:szCs w:val="32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32"/>
          <w:szCs w:val="32"/>
          <w:rtl/>
        </w:rPr>
        <w:t xml:space="preserve">العلماء الثقافة </w:t>
      </w:r>
      <w:r w:rsidRPr="002A697E">
        <w:rPr>
          <w:rFonts w:ascii="Tahoma" w:hAnsi="Tahoma" w:cs="Tahoma" w:hint="cs"/>
          <w:b/>
          <w:bCs/>
          <w:color w:val="009900"/>
          <w:sz w:val="32"/>
          <w:szCs w:val="32"/>
          <w:rtl/>
        </w:rPr>
        <w:t>بتعريفات</w:t>
      </w:r>
      <w:r w:rsidRPr="002A697E">
        <w:rPr>
          <w:rFonts w:ascii="Tahoma" w:hAnsi="Tahoma" w:cs="Tahoma"/>
          <w:b/>
          <w:bCs/>
          <w:color w:val="009900"/>
          <w:sz w:val="32"/>
          <w:szCs w:val="32"/>
          <w:rtl/>
        </w:rPr>
        <w:t xml:space="preserve"> عديدة،وهنا لسنا بصدد درس أكاديمي، بقدر ما يهمنا هو</w:t>
      </w:r>
      <w:r w:rsidRPr="002A697E">
        <w:rPr>
          <w:rFonts w:ascii="Tahoma" w:hAnsi="Tahoma" w:cs="Tahoma"/>
          <w:b/>
          <w:bCs/>
          <w:color w:val="009900"/>
          <w:sz w:val="32"/>
          <w:szCs w:val="32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32"/>
          <w:szCs w:val="32"/>
          <w:rtl/>
        </w:rPr>
        <w:t>المعرفة بحد ذاتها، وحسب معرفتي، لتعريف الثقافة فهي مجموع ما يتعلم وينقل من نشاط،</w:t>
      </w:r>
      <w:r w:rsidRPr="002A697E">
        <w:rPr>
          <w:rFonts w:ascii="Tahoma" w:hAnsi="Tahoma" w:cs="Tahoma"/>
          <w:b/>
          <w:bCs/>
          <w:color w:val="009900"/>
          <w:sz w:val="32"/>
          <w:szCs w:val="32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32"/>
          <w:szCs w:val="32"/>
          <w:rtl/>
        </w:rPr>
        <w:t>وعادات،وتقاليد، وقيم ،واتجاهات ومعتقدات (( تنظم العلاقات بين الأفراد ((و الأفكار</w:t>
      </w:r>
      <w:r w:rsidRPr="002A697E">
        <w:rPr>
          <w:rFonts w:ascii="Tahoma" w:hAnsi="Tahoma" w:cs="Tahoma"/>
          <w:b/>
          <w:bCs/>
          <w:color w:val="009900"/>
          <w:sz w:val="32"/>
          <w:szCs w:val="32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32"/>
          <w:szCs w:val="32"/>
          <w:rtl/>
        </w:rPr>
        <w:t>والمخترعات ،وما ينشأ عنها من سلوك يشترك فيه أفراد المجتمع</w:t>
      </w:r>
      <w:r>
        <w:rPr>
          <w:rFonts w:ascii="Tahoma" w:hAnsi="Tahoma" w:cs="Tahoma"/>
          <w:b/>
          <w:bCs/>
          <w:color w:val="009900"/>
          <w:sz w:val="32"/>
          <w:szCs w:val="32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32"/>
          <w:szCs w:val="32"/>
          <w:rtl/>
        </w:rPr>
        <w:t>أنها</w:t>
      </w:r>
      <w:r w:rsidRPr="002A697E">
        <w:rPr>
          <w:rFonts w:ascii="Tahoma" w:hAnsi="Tahoma" w:cs="Tahoma"/>
          <w:b/>
          <w:bCs/>
          <w:color w:val="009900"/>
          <w:sz w:val="32"/>
          <w:szCs w:val="32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32"/>
          <w:szCs w:val="32"/>
          <w:rtl/>
        </w:rPr>
        <w:t>طريقـة الحيـاة</w:t>
      </w:r>
      <w:r w:rsidRPr="002A697E">
        <w:rPr>
          <w:rFonts w:ascii="Tahoma" w:hAnsi="Tahoma" w:cs="Tahoma"/>
          <w:b/>
          <w:bCs/>
          <w:color w:val="009900"/>
          <w:sz w:val="32"/>
          <w:szCs w:val="32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32"/>
          <w:szCs w:val="32"/>
          <w:rtl/>
        </w:rPr>
        <w:t>وهذه الثقافة هي التي تحدد سلوك</w:t>
      </w:r>
      <w:r w:rsidRPr="002A697E">
        <w:rPr>
          <w:rFonts w:ascii="Tahoma" w:hAnsi="Tahoma" w:cs="Tahoma"/>
          <w:b/>
          <w:bCs/>
          <w:color w:val="009900"/>
          <w:sz w:val="32"/>
          <w:szCs w:val="32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32"/>
          <w:szCs w:val="32"/>
          <w:rtl/>
        </w:rPr>
        <w:t>الأفراد، وذلك من خلال عملية التنشئة والتربية</w:t>
      </w:r>
      <w:r w:rsidRPr="002A697E">
        <w:rPr>
          <w:rFonts w:ascii="Tahoma" w:hAnsi="Tahoma" w:cs="Tahoma"/>
          <w:b/>
          <w:bCs/>
          <w:color w:val="009900"/>
          <w:sz w:val="32"/>
          <w:szCs w:val="32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32"/>
          <w:szCs w:val="32"/>
          <w:rtl/>
        </w:rPr>
        <w:t>ويتعلم الفرد عناصر هذه الثقافة</w:t>
      </w:r>
      <w:r w:rsidRPr="002A697E">
        <w:rPr>
          <w:rFonts w:ascii="Tahoma" w:hAnsi="Tahoma" w:cs="Tahoma"/>
          <w:b/>
          <w:bCs/>
          <w:color w:val="009900"/>
          <w:sz w:val="32"/>
          <w:szCs w:val="32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32"/>
          <w:szCs w:val="32"/>
          <w:rtl/>
        </w:rPr>
        <w:t>أثناء نموه ومن خلال التفاعل مع الأفراد ومع الأهل في المواقف</w:t>
      </w:r>
      <w:r w:rsidRPr="002A697E">
        <w:rPr>
          <w:rFonts w:ascii="Tahoma" w:hAnsi="Tahoma" w:cs="Tahoma"/>
          <w:b/>
          <w:bCs/>
          <w:color w:val="009900"/>
          <w:sz w:val="32"/>
          <w:szCs w:val="32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32"/>
          <w:szCs w:val="32"/>
          <w:rtl/>
        </w:rPr>
        <w:t>العديدة</w:t>
      </w:r>
      <w:r w:rsidRPr="002A697E">
        <w:rPr>
          <w:rFonts w:ascii="Tahoma" w:hAnsi="Tahoma" w:cs="Tahoma"/>
          <w:b/>
          <w:bCs/>
          <w:color w:val="009900"/>
          <w:sz w:val="32"/>
          <w:szCs w:val="32"/>
        </w:rPr>
        <w:t>.</w:t>
      </w:r>
      <w:r w:rsidRPr="002A697E">
        <w:rPr>
          <w:rFonts w:ascii="Tahoma" w:hAnsi="Tahoma" w:cs="Tahoma"/>
          <w:b/>
          <w:bCs/>
          <w:color w:val="009900"/>
          <w:sz w:val="32"/>
          <w:szCs w:val="32"/>
        </w:rPr>
        <w:br/>
      </w:r>
      <w:r w:rsidRPr="002A697E">
        <w:rPr>
          <w:rFonts w:ascii="Tahoma" w:hAnsi="Tahoma" w:cs="Tahoma"/>
          <w:b/>
          <w:bCs/>
          <w:color w:val="0000FF"/>
          <w:sz w:val="27"/>
          <w:szCs w:val="27"/>
        </w:rPr>
        <w:br/>
      </w:r>
    </w:p>
    <w:p w:rsidR="002A697E" w:rsidRDefault="002A697E" w:rsidP="002A697E">
      <w:pPr>
        <w:bidi/>
        <w:rPr>
          <w:rFonts w:ascii="Tahoma" w:hAnsi="Tahoma" w:cs="Tahoma" w:hint="cs"/>
          <w:b/>
          <w:bCs/>
          <w:color w:val="0000FF"/>
          <w:sz w:val="27"/>
          <w:szCs w:val="27"/>
          <w:rtl/>
        </w:rPr>
      </w:pPr>
      <w:r w:rsidRPr="002A697E">
        <w:rPr>
          <w:rFonts w:ascii="Tahoma" w:hAnsi="Tahoma" w:cs="Tahoma"/>
          <w:b/>
          <w:bCs/>
          <w:color w:val="0000FF"/>
          <w:sz w:val="27"/>
          <w:szCs w:val="27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-23480</wp:posOffset>
            </wp:positionH>
            <wp:positionV relativeFrom="paragraph">
              <wp:posOffset>530668</wp:posOffset>
            </wp:positionV>
            <wp:extent cx="2597667" cy="1616149"/>
            <wp:effectExtent l="19050" t="0" r="9525" b="0"/>
            <wp:wrapSquare wrapText="bothSides"/>
            <wp:docPr id="1" name="il_fi" descr="http://techlogblogdotcom.files.wordpress.com/2013/04/555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echlogblogdotcom.files.wordpress.com/2013/04/55555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697E" w:rsidRDefault="002A697E" w:rsidP="002A697E">
      <w:pPr>
        <w:bidi/>
        <w:rPr>
          <w:rFonts w:ascii="Tahoma" w:hAnsi="Tahoma" w:cs="Tahoma" w:hint="cs"/>
          <w:b/>
          <w:bCs/>
          <w:color w:val="0000FF"/>
          <w:sz w:val="27"/>
          <w:szCs w:val="27"/>
          <w:rtl/>
        </w:rPr>
      </w:pPr>
    </w:p>
    <w:p w:rsidR="002A697E" w:rsidRDefault="002A697E" w:rsidP="002A697E">
      <w:pPr>
        <w:bidi/>
        <w:rPr>
          <w:rFonts w:ascii="Tahoma" w:hAnsi="Tahoma" w:cs="Tahoma" w:hint="cs"/>
          <w:b/>
          <w:bCs/>
          <w:color w:val="0000FF"/>
          <w:sz w:val="27"/>
          <w:szCs w:val="27"/>
          <w:rtl/>
        </w:rPr>
      </w:pPr>
    </w:p>
    <w:p w:rsidR="002A697E" w:rsidRDefault="002A697E" w:rsidP="002A697E">
      <w:pPr>
        <w:bidi/>
        <w:rPr>
          <w:rFonts w:ascii="Tahoma" w:hAnsi="Tahoma" w:cs="Tahoma" w:hint="cs"/>
          <w:b/>
          <w:bCs/>
          <w:color w:val="0000FF"/>
          <w:sz w:val="27"/>
          <w:szCs w:val="27"/>
          <w:rtl/>
        </w:rPr>
      </w:pPr>
    </w:p>
    <w:p w:rsidR="002A697E" w:rsidRDefault="002A697E" w:rsidP="002A697E">
      <w:pPr>
        <w:bidi/>
        <w:rPr>
          <w:rFonts w:ascii="Tahoma" w:hAnsi="Tahoma" w:cs="Tahoma" w:hint="cs"/>
          <w:b/>
          <w:bCs/>
          <w:color w:val="0000FF"/>
          <w:sz w:val="27"/>
          <w:szCs w:val="27"/>
          <w:rtl/>
        </w:rPr>
      </w:pPr>
    </w:p>
    <w:p w:rsidR="002A697E" w:rsidRDefault="002A697E" w:rsidP="002A697E">
      <w:pPr>
        <w:bidi/>
        <w:rPr>
          <w:rFonts w:ascii="Tahoma" w:hAnsi="Tahoma" w:cs="Tahoma" w:hint="cs"/>
          <w:b/>
          <w:bCs/>
          <w:color w:val="0000FF"/>
          <w:sz w:val="27"/>
          <w:szCs w:val="27"/>
          <w:rtl/>
        </w:rPr>
      </w:pPr>
    </w:p>
    <w:p w:rsidR="002A697E" w:rsidRDefault="002A697E" w:rsidP="002A697E">
      <w:pPr>
        <w:bidi/>
        <w:rPr>
          <w:rFonts w:ascii="Tahoma" w:hAnsi="Tahoma" w:cs="Tahoma" w:hint="cs"/>
          <w:color w:val="000000"/>
          <w:sz w:val="20"/>
          <w:szCs w:val="20"/>
          <w:rtl/>
          <w:lang/>
        </w:rPr>
      </w:pPr>
    </w:p>
    <w:p w:rsidR="002A697E" w:rsidRPr="008A47CB" w:rsidRDefault="002A697E" w:rsidP="008A47CB">
      <w:pPr>
        <w:bidi/>
        <w:rPr>
          <w:rFonts w:ascii="Tahoma" w:hAnsi="Tahoma" w:cs="Tahoma" w:hint="cs"/>
          <w:b/>
          <w:bCs/>
          <w:color w:val="009900"/>
          <w:sz w:val="27"/>
          <w:szCs w:val="27"/>
          <w:rtl/>
        </w:rPr>
      </w:pPr>
      <w:r w:rsidRPr="008A47CB">
        <w:rPr>
          <w:rFonts w:ascii="Tahoma" w:hAnsi="Tahoma" w:cs="Tahoma"/>
          <w:color w:val="009900"/>
          <w:sz w:val="32"/>
          <w:szCs w:val="32"/>
          <w:rtl/>
          <w:lang/>
        </w:rPr>
        <w:lastRenderedPageBreak/>
        <w:t>إن أول تكليف نزل على رسول الله صلى الله عليه وسلم هو أهم أسس التثقيف</w:t>
      </w:r>
      <w:r w:rsidRPr="008A47CB">
        <w:rPr>
          <w:rFonts w:ascii="Tahoma" w:hAnsi="Tahoma" w:cs="Tahoma"/>
          <w:color w:val="009900"/>
          <w:sz w:val="32"/>
          <w:szCs w:val="32"/>
          <w:rtl/>
          <w:lang/>
        </w:rPr>
        <w:br/>
        <w:t>(( اقرأ باسم ربك الذي خلق ، خلق الإنسان من علق ، اقرأ وربك الأكرم ، الذي علم بالقلم ، علم الإنسان ما لم يعلم ))</w:t>
      </w:r>
      <w:r w:rsidRPr="008A47CB">
        <w:rPr>
          <w:rFonts w:ascii="Tahoma" w:hAnsi="Tahoma" w:cs="Tahoma"/>
          <w:color w:val="009900"/>
          <w:sz w:val="32"/>
          <w:szCs w:val="32"/>
          <w:rtl/>
          <w:lang/>
        </w:rPr>
        <w:br/>
        <w:t>كان هذا النص قاعدة الإصلاح الأولى التي صنع النبي صلى الله عليه وسلم بها نواة مجتمع حضاري حوَّل مجرى التاريخ في من</w:t>
      </w:r>
      <w:r w:rsidR="008A47CB">
        <w:rPr>
          <w:rFonts w:ascii="Tahoma" w:hAnsi="Tahoma" w:cs="Tahoma"/>
          <w:color w:val="009900"/>
          <w:sz w:val="32"/>
          <w:szCs w:val="32"/>
          <w:rtl/>
          <w:lang/>
        </w:rPr>
        <w:t>طقة لا تمتلك أنموذجاً للحضارة .</w:t>
      </w:r>
      <w:r w:rsidRPr="008A47CB">
        <w:rPr>
          <w:rFonts w:ascii="Tahoma" w:hAnsi="Tahoma" w:cs="Tahoma"/>
          <w:color w:val="009900"/>
          <w:sz w:val="32"/>
          <w:szCs w:val="32"/>
          <w:rtl/>
          <w:lang/>
        </w:rPr>
        <w:t>وفي واقعنا المعاصر ثمة انفصام بين هويتنا وثقافتنا يحكم مسبقاً على مشاريعنا بالعقم ، فالوطن العربي تمتلك شعوبه هوية تختلف عن هوية الشعوب الأخرى ، ولا يمكن بحال أن تتفاعل مع ثقافتها ، بل تنبهت مؤخراً إلى الغزو الثقافي الذي رافق الغزو الإعلامي وأصبح موضوع بحث ونقاش . يطرح هذا في أوساط المؤسسات الثقافية التي تقف حيرى أمام فشلها في الرقي بثقافة الشعوب وتنميتها .</w:t>
      </w:r>
      <w:r w:rsidRPr="008A47CB">
        <w:rPr>
          <w:rFonts w:ascii="Tahoma" w:hAnsi="Tahoma" w:cs="Tahoma"/>
          <w:color w:val="009900"/>
          <w:sz w:val="32"/>
          <w:szCs w:val="32"/>
          <w:rtl/>
          <w:lang/>
        </w:rPr>
        <w:br/>
        <w:t>إن الجدلية بين ثقافة المجتمع وقيمه لا يمكن أن تنفصم ، وكل تنمية للثقافة لا تنطلق من قيم المجتمع الذي تطرح فيه هي عقيمة ، ومن ثم فإن الشعب العربي لا يمكن أن يتفاعل مع ثقافات تتنافى مع قيمه وإن سميت ثقافة عربية .</w:t>
      </w:r>
      <w:r w:rsidRPr="008A47CB">
        <w:rPr>
          <w:rFonts w:ascii="Tahoma" w:hAnsi="Tahoma" w:cs="Tahoma"/>
          <w:b/>
          <w:bCs/>
          <w:color w:val="009900"/>
          <w:sz w:val="27"/>
          <w:szCs w:val="27"/>
        </w:rPr>
        <w:br/>
      </w:r>
    </w:p>
    <w:p w:rsidR="008A47CB" w:rsidRDefault="002A697E" w:rsidP="002A697E">
      <w:pPr>
        <w:bidi/>
        <w:rPr>
          <w:rFonts w:ascii="Tahoma" w:hAnsi="Tahoma" w:cs="Tahoma" w:hint="cs"/>
          <w:b/>
          <w:bCs/>
          <w:color w:val="003300"/>
          <w:sz w:val="27"/>
          <w:szCs w:val="27"/>
          <w:rtl/>
        </w:rPr>
      </w:pPr>
      <w:r w:rsidRPr="002A697E">
        <w:rPr>
          <w:rFonts w:ascii="Tahoma" w:hAnsi="Tahoma" w:cs="Tahoma"/>
          <w:b/>
          <w:bCs/>
          <w:color w:val="003300"/>
          <w:sz w:val="27"/>
          <w:szCs w:val="27"/>
          <w:rtl/>
        </w:rPr>
        <w:t>أولا:</w:t>
      </w:r>
      <w:r w:rsidRPr="002A697E">
        <w:rPr>
          <w:rFonts w:ascii="Tahoma" w:hAnsi="Tahoma" w:cs="Tahoma" w:hint="cs"/>
          <w:b/>
          <w:bCs/>
          <w:color w:val="003300"/>
          <w:sz w:val="27"/>
          <w:szCs w:val="27"/>
          <w:rtl/>
        </w:rPr>
        <w:t xml:space="preserve"> </w:t>
      </w:r>
      <w:r w:rsidRPr="002A697E">
        <w:rPr>
          <w:rFonts w:ascii="Tahoma" w:hAnsi="Tahoma" w:cs="Tahoma"/>
          <w:b/>
          <w:bCs/>
          <w:color w:val="003300"/>
          <w:sz w:val="27"/>
          <w:szCs w:val="27"/>
          <w:rtl/>
        </w:rPr>
        <w:t>تعريف الثقافة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t>.</w:t>
      </w:r>
      <w:r w:rsidRPr="002A697E">
        <w:rPr>
          <w:rFonts w:ascii="Tahoma" w:hAnsi="Tahoma" w:cs="Tahoma"/>
          <w:b/>
          <w:bCs/>
          <w:color w:val="0000FF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أيضاَ قد عرفت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الثقافة بأنها مجموعة من أشكال ومظاهر مجتمع معين. تشمل عادات ، ممارسات، قواعد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ومعايير كيفية العيش والوجود ، من ملابس ، دين ، طقوس ، وقواعد السلوك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والمعتقدات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>.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من وجهة نظر أخرى يمكن القول أن الثقافة هي كل المعلومات والمهارات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التي يملكها البشر. مفهوم الثقافة أمر أساسي في دراسة المجتمع ، لا سيما لعلم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الإنسان وعلم الاجتماع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>.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00FF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3300"/>
          <w:sz w:val="27"/>
          <w:szCs w:val="27"/>
          <w:rtl/>
        </w:rPr>
        <w:t>ثانيا:من أين تأتي الثقافة؟</w:t>
      </w:r>
      <w:r w:rsidRPr="002A697E">
        <w:rPr>
          <w:rFonts w:ascii="Tahoma" w:hAnsi="Tahoma" w:cs="Tahoma"/>
          <w:b/>
          <w:bCs/>
          <w:color w:val="0000FF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المجتمع؟ أم التاريخ؟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أم الدين؟ أم عمليات التفاعل بين الأفراد؟ أم التقاليد والشعائر والطقوس؟ أم التراث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الشعبي؟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تأتي الثقافة من كل الاتجاهات، وتشرب من أكثر من نبع، وتلك هي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إشكاليتها، فالثقافة هي فعل تفاعل يترجم إدراك الإنسان بكافة تجلياته الفطرية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 xml:space="preserve">والتركيبية، ويجد المرء في الثقافة خاصة الشعبية منها، نماذج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lastRenderedPageBreak/>
        <w:t>جاهزة تحوز على صدقية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كبيرة في بيئته ووسطه، يعمد إلى تبنيها بشكل تلقائي كونها شائعة ومعممة. ومن بين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العناصر الثقافية التي تبدو أكثر عمومية هي العادات، وهي تكرار عملية معينة، أو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النشاط "اللاشعوري" واللاواعي لعملية ما، والناتج عن تكرار فعل حتى لو كان فعلا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اجتماعيا، والعادات تكون فردية، تتكون وتمارس في حالات العزلة عن المجتمع، فيكاد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الإنسان يكون مجموع عادات تمشي على الأرض، بل إن قيمته تعتمد في بعض الأحيان على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عاداته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>.</w:t>
      </w:r>
      <w:r w:rsidRPr="002A697E">
        <w:rPr>
          <w:rFonts w:ascii="Tahoma" w:hAnsi="Tahoma" w:cs="Tahoma"/>
          <w:b/>
          <w:bCs/>
          <w:color w:val="0000FF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00FF"/>
          <w:sz w:val="27"/>
          <w:szCs w:val="27"/>
        </w:rPr>
        <w:br/>
      </w:r>
    </w:p>
    <w:p w:rsidR="002A697E" w:rsidRDefault="002A697E" w:rsidP="008A47CB">
      <w:pPr>
        <w:bidi/>
        <w:rPr>
          <w:rFonts w:ascii="Tahoma" w:hAnsi="Tahoma" w:cs="Tahoma" w:hint="cs"/>
          <w:b/>
          <w:bCs/>
          <w:color w:val="009900"/>
          <w:sz w:val="27"/>
          <w:szCs w:val="27"/>
          <w:rtl/>
        </w:rPr>
      </w:pPr>
      <w:r w:rsidRPr="002A697E">
        <w:rPr>
          <w:rFonts w:ascii="Tahoma" w:hAnsi="Tahoma" w:cs="Tahoma"/>
          <w:b/>
          <w:bCs/>
          <w:color w:val="003300"/>
          <w:sz w:val="27"/>
          <w:szCs w:val="27"/>
          <w:rtl/>
        </w:rPr>
        <w:t>ثالثا:الثقافة والمجتمع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t>:</w:t>
      </w:r>
      <w:r w:rsidRPr="002A697E">
        <w:rPr>
          <w:rFonts w:ascii="Tahoma" w:hAnsi="Tahoma" w:cs="Tahoma"/>
          <w:b/>
          <w:bCs/>
          <w:color w:val="0000FF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الثقافة هي مفهوم اجتماعي يعكس مدى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معرفة أبناء المجتمع للمنظومة الاجتماعية التي يعيشون فيها من عادات وتقاليد ولغة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وأعراف ومكتسبات ونظم اجتماعية سائدة تطغى على مكونات الشخصية والسلوك لأفراد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المجتمع سواء كان مجتمعاً محافظاً أو انفتاحياً كما يحلو للبعض تسميته.وأن هذه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المكتسبات الشخصية والأطر العامة التي تحرك السلوك العام في المجتمع ولأفراده أن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-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لا تتداخل مع - ولا تخل بالثوابت العامة والرئيسية التي قام عليها المجتمع من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تشريعات وقوانين وضعية أو عقائدية دينية أو..الخ، وينبغي على أفراد المجتمع أن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يتماشوا أيضاً مع التوجه العالمي في حدود هذه الأعراف السائدة والتأقلم مع التجديد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الحاصل في المجتمعات الخارجية بهدف التطوير والتعايش البناء،وأضيف كذلك بأنها هي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البيئة وأسلوب الحياة التي صنعها الإنسان لنفسه وتنتقل عن طريق أفراد المجتمع</w:t>
      </w:r>
      <w:r w:rsidRPr="002A697E">
        <w:rPr>
          <w:rFonts w:ascii="Tahoma" w:hAnsi="Tahoma" w:cs="Tahoma"/>
          <w:b/>
          <w:bCs/>
          <w:color w:val="0000FF"/>
          <w:sz w:val="27"/>
          <w:szCs w:val="27"/>
          <w:rtl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من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جيل إلى جيل مع بعض التطورات التي تتماشي مع ثوابت هذا المجتمع بلا تفريط، ولكن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الجدير بالذكر أنه هل يمكن اعتبار ثقافة المجتمع بأنها شيء لا يمكن المساس به أو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التغيير فيه حتى مع التطور السريع الحاصل في العالم؟ سؤال مهم يجب التفكير فيه دون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النظر لبعض الاعتبارات الاجتماعية التي عادة ما ترتقي عند التمسك بها لدرجة الخروج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عن الإطار العام للمجتمع وكذلك الخروج عن الثوابت العامة الاجتماعية والدينية وتعد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كذلك خروجاً عن المألوف؟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وكما هو عاليه هي مجموعة العادات والتقاليد التي يتقلد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بها المجتمع وتلك الثقافة هي نتاج لكل الثقافات والموروثات التي بداخل كل مجتمع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فرعي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>.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t>*</w:t>
      </w:r>
      <w:r w:rsidRPr="002A697E">
        <w:rPr>
          <w:rFonts w:ascii="Tahoma" w:hAnsi="Tahoma" w:cs="Tahoma"/>
          <w:b/>
          <w:bCs/>
          <w:color w:val="003300"/>
          <w:sz w:val="27"/>
          <w:szCs w:val="27"/>
          <w:rtl/>
        </w:rPr>
        <w:t>وكل مجتمع فرعي يتكون من عدة أحياء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t xml:space="preserve">. 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br/>
        <w:t>*</w:t>
      </w:r>
      <w:r w:rsidRPr="002A697E">
        <w:rPr>
          <w:rFonts w:ascii="Tahoma" w:hAnsi="Tahoma" w:cs="Tahoma"/>
          <w:b/>
          <w:bCs/>
          <w:color w:val="003300"/>
          <w:sz w:val="27"/>
          <w:szCs w:val="27"/>
          <w:rtl/>
        </w:rPr>
        <w:t>وكل حي يتكون من عدة شوارع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t xml:space="preserve">. 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br/>
        <w:t>*</w:t>
      </w:r>
      <w:r w:rsidRPr="002A697E">
        <w:rPr>
          <w:rFonts w:ascii="Tahoma" w:hAnsi="Tahoma" w:cs="Tahoma"/>
          <w:b/>
          <w:bCs/>
          <w:color w:val="003300"/>
          <w:sz w:val="27"/>
          <w:szCs w:val="27"/>
          <w:rtl/>
        </w:rPr>
        <w:t>وكل شارع يتكون من عدة منازل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t xml:space="preserve">. 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br/>
        <w:t>*</w:t>
      </w:r>
      <w:r w:rsidRPr="002A697E">
        <w:rPr>
          <w:rFonts w:ascii="Tahoma" w:hAnsi="Tahoma" w:cs="Tahoma"/>
          <w:b/>
          <w:bCs/>
          <w:color w:val="003300"/>
          <w:sz w:val="27"/>
          <w:szCs w:val="27"/>
          <w:rtl/>
        </w:rPr>
        <w:t>وكل مبنى يتكون من عدة شقق أو من الممكن أن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3300"/>
          <w:sz w:val="27"/>
          <w:szCs w:val="27"/>
          <w:rtl/>
        </w:rPr>
        <w:t>نقول عدة أسر تسكنه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t xml:space="preserve">. 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lastRenderedPageBreak/>
        <w:t>*</w:t>
      </w:r>
      <w:r w:rsidRPr="002A697E">
        <w:rPr>
          <w:rFonts w:ascii="Tahoma" w:hAnsi="Tahoma" w:cs="Tahoma"/>
          <w:b/>
          <w:bCs/>
          <w:color w:val="003300"/>
          <w:sz w:val="27"/>
          <w:szCs w:val="27"/>
          <w:rtl/>
        </w:rPr>
        <w:t>وهذه الأسر مكونة من أفراد ولكل فرد اتجاهاته الخاصة التي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3300"/>
          <w:sz w:val="27"/>
          <w:szCs w:val="27"/>
          <w:rtl/>
        </w:rPr>
        <w:t>يتوجه بها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t>.</w:t>
      </w:r>
      <w:r w:rsidRPr="002A697E">
        <w:rPr>
          <w:rFonts w:ascii="Tahoma" w:hAnsi="Tahoma" w:cs="Tahoma"/>
          <w:b/>
          <w:bCs/>
          <w:color w:val="0066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6600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فنستطيع أن نقول أن كل هذه السلسلة تكون مفهوم أن المجتمع عبارة عن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عدة مجتمعات فرعية تتشابك مع بعضها البعض لتكون المجتمع. أي ان المجتمع يتكون من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مجتمعات فرعية أو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SubSocites</w:t>
      </w:r>
    </w:p>
    <w:p w:rsidR="008A47CB" w:rsidRDefault="008A47CB" w:rsidP="002A697E">
      <w:pPr>
        <w:bidi/>
        <w:rPr>
          <w:rFonts w:ascii="Tahoma" w:hAnsi="Tahoma" w:cs="Tahoma" w:hint="cs"/>
          <w:b/>
          <w:bCs/>
          <w:color w:val="003300"/>
          <w:sz w:val="27"/>
          <w:szCs w:val="27"/>
          <w:rtl/>
        </w:rPr>
      </w:pPr>
    </w:p>
    <w:p w:rsidR="008A47CB" w:rsidRDefault="002A697E" w:rsidP="008A47CB">
      <w:pPr>
        <w:bidi/>
        <w:rPr>
          <w:rFonts w:ascii="Tahoma" w:hAnsi="Tahoma" w:cs="Tahoma" w:hint="cs"/>
          <w:b/>
          <w:bCs/>
          <w:color w:val="003300"/>
          <w:sz w:val="27"/>
          <w:szCs w:val="27"/>
          <w:rtl/>
        </w:rPr>
      </w:pPr>
      <w:r w:rsidRPr="002A697E">
        <w:rPr>
          <w:rFonts w:ascii="Tahoma" w:hAnsi="Tahoma" w:cs="Tahoma"/>
          <w:b/>
          <w:bCs/>
          <w:color w:val="003300"/>
          <w:sz w:val="27"/>
          <w:szCs w:val="27"/>
          <w:rtl/>
        </w:rPr>
        <w:t>رابعا:الثقافة الفرعية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t>: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كل مجتمع ينقسم إلى عدة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أجزاء تسمى بالمجتمعات الفرعية ولكل جزء من هذه الأجزاء ثقافة خاصة وقيم وعادات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وتقاليد وموروثات واتجاهات خاصة بها فقط. تسمى تلك بالثقافة الفرعية أو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SubCulture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ومن الممكن أن نجد أن الثقافة الفرعية هي في ذات الوقت تنقسم إلى ثقافات فرعية أصغر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منها حتى نصل إلى ثقافة الفرد ومن خلال ثقافة الفرد نجد أن الموروثات والقيم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والعادات التي بداخل هذه الثقافة هي جزء من الثقافة العامة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للمجتمع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>.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00FF"/>
          <w:sz w:val="27"/>
          <w:szCs w:val="27"/>
        </w:rPr>
        <w:br/>
      </w:r>
    </w:p>
    <w:p w:rsidR="008A47CB" w:rsidRDefault="002A697E" w:rsidP="008A47CB">
      <w:pPr>
        <w:bidi/>
        <w:rPr>
          <w:rFonts w:ascii="Tahoma" w:hAnsi="Tahoma" w:cs="Tahoma" w:hint="cs"/>
          <w:b/>
          <w:bCs/>
          <w:color w:val="003300"/>
          <w:sz w:val="27"/>
          <w:szCs w:val="27"/>
          <w:rtl/>
        </w:rPr>
      </w:pPr>
      <w:r w:rsidRPr="002A697E">
        <w:rPr>
          <w:rFonts w:ascii="Tahoma" w:hAnsi="Tahoma" w:cs="Tahoma"/>
          <w:b/>
          <w:bCs/>
          <w:color w:val="003300"/>
          <w:sz w:val="27"/>
          <w:szCs w:val="27"/>
          <w:rtl/>
        </w:rPr>
        <w:t>خامسا:خصائص الثقافة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t>:</w:t>
      </w:r>
      <w:r w:rsidRPr="002A697E">
        <w:rPr>
          <w:rFonts w:ascii="Tahoma" w:hAnsi="Tahoma" w:cs="Tahoma"/>
          <w:b/>
          <w:bCs/>
          <w:color w:val="0000FF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00FF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>1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ـ إنسانية / أي تخص الإنسان فقط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.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  <w:t>2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ــ مكتسبة / أي أن الفرد يكتسبها من والديه عن طريق التربية ومن مجتمعه بصفة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عامة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>.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  <w:t>3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ــ تطورية / أي يمكن أن تتغير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.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  <w:t>4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ـ تكاملية / لجميع حاجات الإنسان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  <w:t>5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ــ استمرارية / أي يأخذها كل جيل من الجيل السابق وهكذا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.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  <w:t>6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ــ انتقالية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/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أي أنها قابلة للانتقال من محل إلى آخر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.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  <w:t>7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ـ تنبؤية / أي أنها تحدد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السلوك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>.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00FF"/>
          <w:sz w:val="27"/>
          <w:szCs w:val="27"/>
        </w:rPr>
        <w:br/>
      </w:r>
    </w:p>
    <w:p w:rsidR="002A697E" w:rsidRDefault="002A697E" w:rsidP="008A47CB">
      <w:pPr>
        <w:bidi/>
        <w:rPr>
          <w:rFonts w:ascii="Tahoma" w:hAnsi="Tahoma" w:cs="Tahoma" w:hint="cs"/>
          <w:b/>
          <w:bCs/>
          <w:color w:val="003300"/>
          <w:sz w:val="27"/>
          <w:szCs w:val="27"/>
          <w:rtl/>
        </w:rPr>
      </w:pPr>
      <w:r w:rsidRPr="002A697E">
        <w:rPr>
          <w:rFonts w:ascii="Tahoma" w:hAnsi="Tahoma" w:cs="Tahoma"/>
          <w:b/>
          <w:bCs/>
          <w:color w:val="003300"/>
          <w:sz w:val="27"/>
          <w:szCs w:val="27"/>
          <w:rtl/>
        </w:rPr>
        <w:t>سادسا:التغير الثقافي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t>:</w:t>
      </w:r>
      <w:r w:rsidRPr="002A697E">
        <w:rPr>
          <w:rFonts w:ascii="Tahoma" w:hAnsi="Tahoma" w:cs="Tahoma"/>
          <w:b/>
          <w:bCs/>
          <w:color w:val="0000FF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التغير الثقافي هو كل ما يتغير في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المجتمع، سواء كان هذا التغير محدودا أو واسعا، شاملا المظاهر المادية والمعنوية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بكل ما يترتب عليه من علاقات وما ينتج عنها من قيم وعادات، فالعلاقة بين التغير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الثقافي والاجتماعي هي علاقة تضمن واحتواء، فكل ما هو تغير اجتماعي يعد تغيرا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ثقافيا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.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والتعامل مع البيئة التي يعيش فيها الإنسان بأنواعها المختلفة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الاجتماعية والثقافية والطبيعية يقوم على قاعدة التفاعل المستمر، ويُلاحظ أن بعض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lastRenderedPageBreak/>
        <w:t>هذه العلاقات تفرضها عليه ثقافته،في المقابل يفرض الإنسان ثقافته على بعض عناصر هذه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البيئة، ومن خلال هذا التفاعل يحدث التغير، وهناك العديد من العوامل المسببة للتغير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الثقافي بعضها خارجة عن دائرة الفعل الإنساني، وكذلك يعتبر حجم السكان وتوزيعهم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وتركيبهم من العوامل المهمة في إحداث التغير الاجتماعي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>.</w:t>
      </w:r>
    </w:p>
    <w:p w:rsidR="008A47CB" w:rsidRDefault="008A47CB" w:rsidP="002A697E">
      <w:pPr>
        <w:bidi/>
        <w:rPr>
          <w:rFonts w:ascii="Tahoma" w:hAnsi="Tahoma" w:cs="Tahoma" w:hint="cs"/>
          <w:b/>
          <w:bCs/>
          <w:color w:val="003300"/>
          <w:sz w:val="27"/>
          <w:szCs w:val="27"/>
          <w:rtl/>
        </w:rPr>
      </w:pPr>
    </w:p>
    <w:p w:rsidR="00B73438" w:rsidRPr="002A697E" w:rsidRDefault="002A697E" w:rsidP="008A47CB">
      <w:pPr>
        <w:bidi/>
        <w:rPr>
          <w:rFonts w:ascii="Tahoma" w:hAnsi="Tahoma" w:cs="Tahoma"/>
          <w:b/>
          <w:bCs/>
          <w:color w:val="009900"/>
          <w:sz w:val="27"/>
          <w:szCs w:val="27"/>
        </w:rPr>
      </w:pP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t>*</w:t>
      </w:r>
      <w:r w:rsidRPr="002A697E">
        <w:rPr>
          <w:rFonts w:ascii="Tahoma" w:hAnsi="Tahoma" w:cs="Tahoma"/>
          <w:b/>
          <w:bCs/>
          <w:color w:val="003300"/>
          <w:sz w:val="27"/>
          <w:szCs w:val="27"/>
          <w:rtl/>
        </w:rPr>
        <w:t>الخاتمه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t>:</w:t>
      </w:r>
      <w:r w:rsidRPr="002A697E">
        <w:rPr>
          <w:rFonts w:ascii="Tahoma" w:hAnsi="Tahoma" w:cs="Tahoma"/>
          <w:b/>
          <w:bCs/>
          <w:color w:val="0000FF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وأخيرا وفي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نهاية تقريري أقول أن من يــــتـــــعــــلـــم الســــلوك الثقافي هم جميع أفراد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المجتمع الصغار والكبار الذكور والإناث .ومن الذي يـــــعــــــلــــم أو يعطي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السلوك، هوكل فرد منا له دور في الحياة مثل // دور الوالدين // ودور أعلى سلطة في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المجتمع، ودور المعلم والطبيب وغيرهم وهؤلاء هم من يعطون أو يعلمون السلوك وفي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وقتنا الحاضر ويقع العبء الأكبر على المدرسة أولا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.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وفي مجمل القول عن الثقافه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.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كل منا قد سمع كلمة...متخلف....بدائي....بدوي....حضري....وغيرها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وكلمة دولة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متقدمة....ودولة نامية...ودولة صناعية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أي أن كل مجتمع له ثقافة معينة يختلف بها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عن غيره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>.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00FF"/>
          <w:sz w:val="27"/>
          <w:szCs w:val="27"/>
        </w:rPr>
        <w:br/>
      </w:r>
      <w:r w:rsidRPr="002A697E">
        <w:rPr>
          <w:rFonts w:ascii="Tahoma" w:hAnsi="Tahoma" w:cs="Tahoma"/>
          <w:b/>
          <w:bCs/>
          <w:color w:val="003300"/>
          <w:sz w:val="27"/>
          <w:szCs w:val="27"/>
          <w:rtl/>
        </w:rPr>
        <w:t>المصادر</w:t>
      </w:r>
      <w:r w:rsidRPr="002A697E">
        <w:rPr>
          <w:rFonts w:ascii="Tahoma" w:hAnsi="Tahoma" w:cs="Tahoma"/>
          <w:b/>
          <w:bCs/>
          <w:color w:val="003300"/>
          <w:sz w:val="27"/>
          <w:szCs w:val="27"/>
        </w:rPr>
        <w:t>:</w:t>
      </w:r>
      <w:r w:rsidRPr="002A697E">
        <w:rPr>
          <w:rFonts w:ascii="Tahoma" w:hAnsi="Tahoma" w:cs="Tahoma"/>
          <w:b/>
          <w:bCs/>
          <w:color w:val="0000FF"/>
          <w:sz w:val="27"/>
          <w:szCs w:val="27"/>
        </w:rPr>
        <w:br/>
        <w:t xml:space="preserve">(1www.alriyadh.com </w:t>
      </w:r>
      <w:r w:rsidRPr="002A697E">
        <w:rPr>
          <w:rFonts w:ascii="Tahoma" w:hAnsi="Tahoma" w:cs="Tahoma"/>
          <w:b/>
          <w:bCs/>
          <w:color w:val="0000FF"/>
          <w:sz w:val="27"/>
          <w:szCs w:val="27"/>
        </w:rPr>
        <w:br/>
        <w:t xml:space="preserve">2) </w:t>
      </w:r>
      <w:hyperlink r:id="rId8" w:tgtFrame="_blank" w:history="1">
        <w:r w:rsidRPr="002A697E">
          <w:rPr>
            <w:rFonts w:ascii="Tahoma" w:hAnsi="Tahoma" w:cs="Tahoma"/>
            <w:b/>
            <w:bCs/>
            <w:color w:val="023573"/>
            <w:sz w:val="27"/>
            <w:szCs w:val="27"/>
          </w:rPr>
          <w:t>www.mcycd.com</w:t>
        </w:r>
      </w:hyperlink>
      <w:r w:rsidRPr="002A697E">
        <w:rPr>
          <w:rFonts w:ascii="Tahoma" w:hAnsi="Tahoma" w:cs="Tahoma"/>
          <w:b/>
          <w:bCs/>
          <w:color w:val="000000"/>
          <w:sz w:val="26"/>
          <w:szCs w:val="26"/>
        </w:rPr>
        <w:br/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3)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الكتاب: سوسيولوجيا الثقافة- المؤلف: عبد الغني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عماد- عدد الصفحات: 363- الناشر: مركز دراسات الوحدة العربية، بيروت- الطبعة</w:t>
      </w:r>
      <w:r w:rsidRPr="002A697E">
        <w:rPr>
          <w:rFonts w:ascii="Tahoma" w:hAnsi="Tahoma" w:cs="Tahoma"/>
          <w:b/>
          <w:bCs/>
          <w:color w:val="009900"/>
          <w:sz w:val="27"/>
          <w:szCs w:val="27"/>
        </w:rPr>
        <w:t xml:space="preserve">: </w:t>
      </w:r>
      <w:r w:rsidRPr="002A697E">
        <w:rPr>
          <w:rFonts w:ascii="Tahoma" w:hAnsi="Tahoma" w:cs="Tahoma"/>
          <w:b/>
          <w:bCs/>
          <w:color w:val="009900"/>
          <w:sz w:val="27"/>
          <w:szCs w:val="27"/>
          <w:rtl/>
        </w:rPr>
        <w:t>الأولى/ 2006</w:t>
      </w:r>
    </w:p>
    <w:p w:rsidR="002A697E" w:rsidRDefault="002A697E">
      <w:pPr>
        <w:bidi/>
        <w:rPr>
          <w:rFonts w:ascii="Tahoma" w:hAnsi="Tahoma" w:cs="Tahoma" w:hint="cs"/>
          <w:color w:val="800000"/>
          <w:sz w:val="26"/>
          <w:szCs w:val="26"/>
          <w:rtl/>
        </w:rPr>
      </w:pPr>
      <w:r w:rsidRPr="008A47CB">
        <w:rPr>
          <w:rFonts w:ascii="Tahoma" w:hAnsi="Tahoma" w:cs="Tahoma"/>
          <w:b/>
          <w:bCs/>
          <w:color w:val="009900"/>
          <w:sz w:val="26"/>
          <w:szCs w:val="26"/>
          <w:rtl/>
        </w:rPr>
        <w:t>ويكيبيديا، الموسوعة الحرة</w:t>
      </w:r>
      <w:r>
        <w:rPr>
          <w:rFonts w:ascii="Tahoma" w:hAnsi="Tahoma" w:cs="Tahoma"/>
          <w:color w:val="800000"/>
          <w:sz w:val="26"/>
          <w:szCs w:val="26"/>
        </w:rPr>
        <w:br/>
      </w:r>
      <w:hyperlink r:id="rId9" w:tgtFrame="_blank" w:history="1">
        <w:r>
          <w:rPr>
            <w:rStyle w:val="Hyperlink"/>
            <w:rFonts w:ascii="Tahoma" w:hAnsi="Tahoma" w:cs="Tahoma"/>
            <w:sz w:val="26"/>
            <w:szCs w:val="26"/>
          </w:rPr>
          <w:t>http://ar.wikipedia.org/wiki/%D8%AB%...A7%D9%81%D8%A9</w:t>
        </w:r>
      </w:hyperlink>
    </w:p>
    <w:p w:rsidR="008A47CB" w:rsidRDefault="008A47CB" w:rsidP="008A47CB">
      <w:pPr>
        <w:bidi/>
        <w:rPr>
          <w:rFonts w:ascii="Tahoma" w:hAnsi="Tahoma" w:cs="Tahoma" w:hint="cs"/>
          <w:color w:val="000000"/>
          <w:sz w:val="20"/>
          <w:szCs w:val="20"/>
          <w:rtl/>
          <w:lang/>
        </w:rPr>
      </w:pPr>
      <w:hyperlink r:id="rId10" w:anchor="ixzz2pzNsllDV" w:history="1">
        <w:r>
          <w:rPr>
            <w:rStyle w:val="Hyperlink"/>
            <w:rFonts w:ascii="Tahoma" w:hAnsi="Tahoma" w:cs="Tahoma"/>
            <w:color w:val="003399"/>
            <w:sz w:val="20"/>
            <w:szCs w:val="20"/>
            <w:lang/>
          </w:rPr>
          <w:t>http://al-3in.com/vb/showthread.php?t=20572#ixzz2pzNsllDV</w:t>
        </w:r>
      </w:hyperlink>
    </w:p>
    <w:p w:rsidR="008A47CB" w:rsidRPr="008A47CB" w:rsidRDefault="008A47CB" w:rsidP="008A47CB">
      <w:pPr>
        <w:bidi/>
        <w:rPr>
          <w:rFonts w:ascii="Tahoma" w:hAnsi="Tahoma" w:cs="Tahoma"/>
          <w:color w:val="000000"/>
          <w:sz w:val="20"/>
          <w:szCs w:val="20"/>
          <w:lang/>
        </w:rPr>
      </w:pPr>
      <w:r>
        <w:rPr>
          <w:rFonts w:ascii="Tahoma" w:hAnsi="Tahoma" w:cs="Tahoma"/>
          <w:color w:val="000000"/>
          <w:sz w:val="20"/>
          <w:szCs w:val="20"/>
          <w:rtl/>
          <w:lang/>
        </w:rPr>
        <w:t xml:space="preserve"> </w:t>
      </w:r>
      <w:r w:rsidRPr="008A47CB">
        <w:rPr>
          <w:rFonts w:ascii="Tahoma" w:hAnsi="Tahoma" w:cs="Tahoma"/>
          <w:b/>
          <w:bCs/>
          <w:color w:val="009900"/>
          <w:sz w:val="32"/>
          <w:szCs w:val="32"/>
          <w:rtl/>
          <w:lang/>
        </w:rPr>
        <w:t>منتدى جنرال العين</w:t>
      </w:r>
      <w:r>
        <w:rPr>
          <w:rFonts w:ascii="Tahoma" w:hAnsi="Tahoma" w:cs="Tahoma"/>
          <w:color w:val="000000"/>
          <w:sz w:val="20"/>
          <w:szCs w:val="20"/>
          <w:rtl/>
          <w:lang/>
        </w:rPr>
        <w:br/>
      </w:r>
      <w:r w:rsidRPr="008A47CB">
        <w:rPr>
          <w:rFonts w:ascii="Tahoma" w:hAnsi="Tahoma" w:cs="Tahoma"/>
          <w:b/>
          <w:bCs/>
          <w:color w:val="009900"/>
          <w:sz w:val="40"/>
          <w:szCs w:val="40"/>
        </w:rPr>
        <w:br/>
      </w:r>
    </w:p>
    <w:sectPr w:rsidR="008A47CB" w:rsidRPr="008A47CB" w:rsidSect="002A697E">
      <w:pgSz w:w="12240" w:h="15840"/>
      <w:pgMar w:top="1440" w:right="1440" w:bottom="1440" w:left="1440" w:header="720" w:footer="720" w:gutter="0"/>
      <w:pgBorders w:offsetFrom="page">
        <w:top w:val="dotDash" w:sz="12" w:space="24" w:color="92D050"/>
        <w:left w:val="dotDash" w:sz="12" w:space="24" w:color="92D050"/>
        <w:bottom w:val="dotDash" w:sz="12" w:space="24" w:color="92D050"/>
        <w:right w:val="dotDash" w:sz="12" w:space="24" w:color="92D05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AF9" w:rsidRDefault="00013AF9" w:rsidP="002A697E">
      <w:pPr>
        <w:spacing w:after="0" w:line="240" w:lineRule="auto"/>
      </w:pPr>
      <w:r>
        <w:separator/>
      </w:r>
    </w:p>
  </w:endnote>
  <w:endnote w:type="continuationSeparator" w:id="1">
    <w:p w:rsidR="00013AF9" w:rsidRDefault="00013AF9" w:rsidP="002A6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AF9" w:rsidRDefault="00013AF9" w:rsidP="002A697E">
      <w:pPr>
        <w:spacing w:after="0" w:line="240" w:lineRule="auto"/>
      </w:pPr>
      <w:r>
        <w:separator/>
      </w:r>
    </w:p>
  </w:footnote>
  <w:footnote w:type="continuationSeparator" w:id="1">
    <w:p w:rsidR="00013AF9" w:rsidRDefault="00013AF9" w:rsidP="002A69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97E"/>
    <w:rsid w:val="00013AF9"/>
    <w:rsid w:val="002A697E"/>
    <w:rsid w:val="00570BBD"/>
    <w:rsid w:val="008A47CB"/>
    <w:rsid w:val="00B7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697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2A697E"/>
  </w:style>
  <w:style w:type="paragraph" w:styleId="a4">
    <w:name w:val="footer"/>
    <w:basedOn w:val="a"/>
    <w:link w:val="Char0"/>
    <w:uiPriority w:val="99"/>
    <w:semiHidden/>
    <w:unhideWhenUsed/>
    <w:rsid w:val="002A697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2A697E"/>
  </w:style>
  <w:style w:type="character" w:styleId="Hyperlink">
    <w:name w:val="Hyperlink"/>
    <w:basedOn w:val="a0"/>
    <w:uiPriority w:val="99"/>
    <w:semiHidden/>
    <w:unhideWhenUsed/>
    <w:rsid w:val="002A69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ycd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al-3in.com/vb/showthread.php?t=2057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l-3in.com/vb/redirector.php?url=http%3A%2F%2Far.wikipedia.org%2Fwiki%2F%25D8%25AB%25D9%2582%25D8%25A7%25D9%2581%25D8%25A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4808</TotalTime>
  <Pages>5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2014-01-10T09:52:00Z</dcterms:created>
  <dcterms:modified xsi:type="dcterms:W3CDTF">2014-01-13T18:00:00Z</dcterms:modified>
</cp:coreProperties>
</file>