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4AC" w:rsidRPr="0021594C" w:rsidRDefault="004F44AC" w:rsidP="004F44AC">
      <w:pPr>
        <w:bidi/>
        <w:rPr>
          <w:rFonts w:ascii="Sakkal Majalla" w:hAnsi="Sakkal Majalla" w:cs="Sakkal Majalla"/>
          <w:b/>
          <w:bCs/>
          <w:sz w:val="36"/>
          <w:szCs w:val="36"/>
          <w:rtl/>
          <w:lang w:bidi="ar-AE"/>
        </w:rPr>
      </w:pPr>
      <w:r w:rsidRPr="0021594C">
        <w:rPr>
          <w:rFonts w:ascii="Sakkal Majalla" w:hAnsi="Sakkal Majalla" w:cs="Sakkal Majalla" w:hint="cs"/>
          <w:b/>
          <w:bCs/>
          <w:noProof/>
          <w:sz w:val="36"/>
          <w:szCs w:val="36"/>
          <w:rtl/>
        </w:rPr>
        <w:drawing>
          <wp:anchor distT="0" distB="0" distL="114300" distR="114300" simplePos="0" relativeHeight="251659264" behindDoc="0" locked="0" layoutInCell="1" allowOverlap="1">
            <wp:simplePos x="0" y="0"/>
            <wp:positionH relativeFrom="column">
              <wp:posOffset>2480486</wp:posOffset>
            </wp:positionH>
            <wp:positionV relativeFrom="paragraph">
              <wp:posOffset>-138223</wp:posOffset>
            </wp:positionV>
            <wp:extent cx="863453" cy="1105786"/>
            <wp:effectExtent l="19050" t="0" r="0" b="0"/>
            <wp:wrapNone/>
            <wp:docPr id="5" name="Picture 1" descr="http://eyeofuae.net/images/2013/06/%D9%88%D8%B2%D8%A7%D8%B1%D8%A9-%D8%A7%D9%84%D8%AA%D8%B1%D8%A8%D9%8A%D8%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yeofuae.net/images/2013/06/%D9%88%D8%B2%D8%A7%D8%B1%D8%A9-%D8%A7%D9%84%D8%AA%D8%B1%D8%A8%D9%8A%D8%A9.png"/>
                    <pic:cNvPicPr>
                      <a:picLocks noChangeAspect="1" noChangeArrowheads="1"/>
                    </pic:cNvPicPr>
                  </pic:nvPicPr>
                  <pic:blipFill>
                    <a:blip r:embed="rId9"/>
                    <a:srcRect l="36868" t="17416" r="29474" b="39726"/>
                    <a:stretch>
                      <a:fillRect/>
                    </a:stretch>
                  </pic:blipFill>
                  <pic:spPr bwMode="auto">
                    <a:xfrm>
                      <a:off x="0" y="0"/>
                      <a:ext cx="863453" cy="1105786"/>
                    </a:xfrm>
                    <a:prstGeom prst="rect">
                      <a:avLst/>
                    </a:prstGeom>
                    <a:noFill/>
                    <a:ln w="9525">
                      <a:noFill/>
                      <a:miter lim="800000"/>
                      <a:headEnd/>
                      <a:tailEnd/>
                    </a:ln>
                  </pic:spPr>
                </pic:pic>
              </a:graphicData>
            </a:graphic>
          </wp:anchor>
        </w:drawing>
      </w:r>
      <w:r w:rsidRPr="0021594C">
        <w:rPr>
          <w:rFonts w:ascii="Sakkal Majalla" w:hAnsi="Sakkal Majalla" w:cs="Sakkal Majalla" w:hint="cs"/>
          <w:b/>
          <w:bCs/>
          <w:sz w:val="36"/>
          <w:szCs w:val="36"/>
          <w:rtl/>
          <w:lang w:bidi="ar-AE"/>
        </w:rPr>
        <w:t>دولة الإمارات العربية المتح</w:t>
      </w:r>
      <w:r w:rsidR="006A7146">
        <w:rPr>
          <w:rFonts w:ascii="Sakkal Majalla" w:hAnsi="Sakkal Majalla" w:cs="Sakkal Majalla" w:hint="cs"/>
          <w:b/>
          <w:bCs/>
          <w:sz w:val="36"/>
          <w:szCs w:val="36"/>
          <w:rtl/>
          <w:lang w:bidi="ar-AE"/>
        </w:rPr>
        <w:t xml:space="preserve">دة                       </w:t>
      </w:r>
      <w:r w:rsidRPr="0021594C">
        <w:rPr>
          <w:rFonts w:ascii="Sakkal Majalla" w:hAnsi="Sakkal Majalla" w:cs="Sakkal Majalla" w:hint="cs"/>
          <w:b/>
          <w:bCs/>
          <w:sz w:val="36"/>
          <w:szCs w:val="36"/>
          <w:rtl/>
          <w:lang w:bidi="ar-AE"/>
        </w:rPr>
        <w:t xml:space="preserve">       </w:t>
      </w:r>
      <w:r>
        <w:rPr>
          <w:rFonts w:ascii="Sakkal Majalla" w:hAnsi="Sakkal Majalla" w:cs="Sakkal Majalla"/>
          <w:b/>
          <w:bCs/>
          <w:sz w:val="36"/>
          <w:szCs w:val="36"/>
          <w:rtl/>
          <w:lang w:bidi="ar-AE"/>
        </w:rPr>
        <w:t>منطقة رأس</w:t>
      </w:r>
      <w:r>
        <w:rPr>
          <w:rFonts w:ascii="Sakkal Majalla" w:hAnsi="Sakkal Majalla" w:cs="Sakkal Majalla"/>
          <w:b/>
          <w:bCs/>
          <w:sz w:val="36"/>
          <w:szCs w:val="36"/>
          <w:lang w:bidi="ar-AE"/>
        </w:rPr>
        <w:t xml:space="preserve"> </w:t>
      </w:r>
      <w:r>
        <w:rPr>
          <w:rFonts w:ascii="Sakkal Majalla" w:hAnsi="Sakkal Majalla" w:cs="Sakkal Majalla"/>
          <w:b/>
          <w:bCs/>
          <w:sz w:val="36"/>
          <w:szCs w:val="36"/>
          <w:rtl/>
          <w:lang w:bidi="ar-AE"/>
        </w:rPr>
        <w:t>الخيمة</w:t>
      </w:r>
      <w:r>
        <w:rPr>
          <w:rFonts w:ascii="Sakkal Majalla" w:hAnsi="Sakkal Majalla" w:cs="Sakkal Majalla"/>
          <w:b/>
          <w:bCs/>
          <w:sz w:val="36"/>
          <w:szCs w:val="36"/>
          <w:lang w:bidi="ar-AE"/>
        </w:rPr>
        <w:t xml:space="preserve"> </w:t>
      </w:r>
      <w:r w:rsidRPr="0021594C">
        <w:rPr>
          <w:rFonts w:ascii="Sakkal Majalla" w:hAnsi="Sakkal Majalla" w:cs="Sakkal Majalla"/>
          <w:b/>
          <w:bCs/>
          <w:sz w:val="36"/>
          <w:szCs w:val="36"/>
          <w:rtl/>
          <w:lang w:bidi="ar-AE"/>
        </w:rPr>
        <w:t>التعليمية</w:t>
      </w:r>
    </w:p>
    <w:p w:rsidR="004F44AC" w:rsidRPr="0021594C" w:rsidRDefault="004F44AC" w:rsidP="004F44AC">
      <w:pPr>
        <w:bidi/>
        <w:jc w:val="center"/>
        <w:rPr>
          <w:rFonts w:ascii="Sakkal Majalla" w:hAnsi="Sakkal Majalla" w:cs="Sakkal Majalla"/>
          <w:b/>
          <w:bCs/>
          <w:sz w:val="36"/>
          <w:szCs w:val="36"/>
          <w:rtl/>
          <w:lang w:bidi="ar-AE"/>
        </w:rPr>
      </w:pPr>
      <w:r w:rsidRPr="0021594C">
        <w:rPr>
          <w:rFonts w:ascii="Sakkal Majalla" w:hAnsi="Sakkal Majalla" w:cs="Sakkal Majalla" w:hint="cs"/>
          <w:b/>
          <w:bCs/>
          <w:sz w:val="36"/>
          <w:szCs w:val="36"/>
          <w:rtl/>
          <w:lang w:bidi="ar-AE"/>
        </w:rPr>
        <w:t>وزارة التربية</w:t>
      </w:r>
      <w:r>
        <w:rPr>
          <w:rFonts w:ascii="Sakkal Majalla" w:hAnsi="Sakkal Majalla" w:cs="Sakkal Majalla" w:hint="cs"/>
          <w:b/>
          <w:bCs/>
          <w:sz w:val="36"/>
          <w:szCs w:val="36"/>
          <w:rtl/>
          <w:lang w:bidi="ar-AE"/>
        </w:rPr>
        <w:t xml:space="preserve"> والتعليم                     </w:t>
      </w:r>
      <w:r w:rsidR="006A7146">
        <w:rPr>
          <w:rFonts w:ascii="Sakkal Majalla" w:hAnsi="Sakkal Majalla" w:cs="Sakkal Majalla" w:hint="cs"/>
          <w:b/>
          <w:bCs/>
          <w:sz w:val="36"/>
          <w:szCs w:val="36"/>
          <w:rtl/>
          <w:lang w:bidi="ar-AE"/>
        </w:rPr>
        <w:t xml:space="preserve">        </w:t>
      </w:r>
      <w:r w:rsidRPr="0021594C">
        <w:rPr>
          <w:rFonts w:ascii="Sakkal Majalla" w:hAnsi="Sakkal Majalla" w:cs="Sakkal Majalla" w:hint="cs"/>
          <w:b/>
          <w:bCs/>
          <w:sz w:val="36"/>
          <w:szCs w:val="36"/>
          <w:rtl/>
          <w:lang w:bidi="ar-AE"/>
        </w:rPr>
        <w:t xml:space="preserve">          </w:t>
      </w:r>
      <w:r w:rsidRPr="0021594C">
        <w:rPr>
          <w:rFonts w:ascii="Sakkal Majalla" w:hAnsi="Sakkal Majalla" w:cs="Sakkal Majalla"/>
          <w:b/>
          <w:bCs/>
          <w:sz w:val="36"/>
          <w:szCs w:val="36"/>
          <w:rtl/>
          <w:lang w:bidi="ar-AE"/>
        </w:rPr>
        <w:t>مدرسة الجودة للتعليم الثانوي</w:t>
      </w:r>
    </w:p>
    <w:p w:rsidR="004F44AC" w:rsidRDefault="004F44AC" w:rsidP="004F44AC">
      <w:pPr>
        <w:bidi/>
        <w:rPr>
          <w:rFonts w:ascii="Sakkal Majalla" w:hAnsi="Sakkal Majalla" w:cs="Sakkal Majalla"/>
          <w:b/>
          <w:bCs/>
          <w:sz w:val="40"/>
          <w:szCs w:val="40"/>
          <w:rtl/>
          <w:lang w:bidi="ar-AE"/>
        </w:rPr>
      </w:pPr>
    </w:p>
    <w:p w:rsidR="004F44AC" w:rsidRPr="0021594C" w:rsidRDefault="004F44AC" w:rsidP="004F44AC">
      <w:pPr>
        <w:bidi/>
        <w:rPr>
          <w:rFonts w:ascii="Sakkal Majalla" w:hAnsi="Sakkal Majalla" w:cs="Sakkal Majalla"/>
          <w:b/>
          <w:bCs/>
          <w:sz w:val="48"/>
          <w:szCs w:val="48"/>
          <w:rtl/>
          <w:lang w:bidi="ar-AE"/>
        </w:rPr>
      </w:pPr>
      <w:bookmarkStart w:id="0" w:name="_GoBack"/>
    </w:p>
    <w:p w:rsidR="004F44AC" w:rsidRPr="0021594C" w:rsidRDefault="0002681E" w:rsidP="0053683D">
      <w:pPr>
        <w:bidi/>
        <w:rPr>
          <w:rFonts w:ascii="Sakkal Majalla" w:hAnsi="Sakkal Majalla" w:cs="Sakkal Majalla"/>
          <w:sz w:val="48"/>
          <w:szCs w:val="48"/>
          <w:rtl/>
          <w:lang w:bidi="ar-AE"/>
        </w:rPr>
      </w:pPr>
      <w:r>
        <w:rPr>
          <w:rFonts w:ascii="Sakkal Majalla" w:hAnsi="Sakkal Majalla" w:cs="Sakkal Majalla" w:hint="cs"/>
          <w:sz w:val="48"/>
          <w:szCs w:val="48"/>
          <w:rtl/>
          <w:lang w:bidi="ar-AE"/>
        </w:rPr>
        <w:t>بحث</w:t>
      </w:r>
      <w:r w:rsidR="004F44AC" w:rsidRPr="0021594C">
        <w:rPr>
          <w:rFonts w:ascii="Sakkal Majalla" w:hAnsi="Sakkal Majalla" w:cs="Sakkal Majalla" w:hint="cs"/>
          <w:sz w:val="48"/>
          <w:szCs w:val="48"/>
          <w:rtl/>
          <w:lang w:bidi="ar-AE"/>
        </w:rPr>
        <w:t xml:space="preserve"> لمادة ال</w:t>
      </w:r>
      <w:r w:rsidR="0053683D">
        <w:rPr>
          <w:rFonts w:ascii="Sakkal Majalla" w:hAnsi="Sakkal Majalla" w:cs="Sakkal Majalla" w:hint="cs"/>
          <w:sz w:val="48"/>
          <w:szCs w:val="48"/>
          <w:rtl/>
          <w:lang w:bidi="ar-AE"/>
        </w:rPr>
        <w:t>احياء</w:t>
      </w:r>
      <w:r w:rsidR="004F44AC" w:rsidRPr="0021594C">
        <w:rPr>
          <w:rFonts w:ascii="Sakkal Majalla" w:hAnsi="Sakkal Majalla" w:cs="Sakkal Majalla" w:hint="cs"/>
          <w:sz w:val="48"/>
          <w:szCs w:val="48"/>
          <w:rtl/>
          <w:lang w:bidi="ar-AE"/>
        </w:rPr>
        <w:t xml:space="preserve"> بعنوان :</w:t>
      </w:r>
    </w:p>
    <w:p w:rsidR="00F335F3" w:rsidRPr="004F44AC" w:rsidRDefault="0002681E" w:rsidP="00F335F3">
      <w:pPr>
        <w:bidi/>
        <w:jc w:val="center"/>
        <w:rPr>
          <w:rFonts w:ascii="Arabic Typesetting" w:hAnsi="Arabic Typesetting" w:cs="Arabic Typesetting"/>
          <w:b/>
          <w:bCs/>
          <w:sz w:val="72"/>
          <w:szCs w:val="72"/>
          <w:lang w:bidi="ar-AE"/>
        </w:rPr>
      </w:pPr>
      <w:r>
        <w:rPr>
          <w:rFonts w:ascii="Arabic Typesetting" w:hAnsi="Arabic Typesetting" w:cs="Arabic Typesetting" w:hint="eastAsia"/>
          <w:b/>
          <w:bCs/>
          <w:noProof/>
          <w:sz w:val="72"/>
          <w:szCs w:val="72"/>
          <w:rtl/>
        </w:rPr>
        <w:drawing>
          <wp:anchor distT="0" distB="0" distL="114300" distR="114300" simplePos="0" relativeHeight="251663360" behindDoc="0" locked="0" layoutInCell="1" allowOverlap="1">
            <wp:simplePos x="0" y="0"/>
            <wp:positionH relativeFrom="column">
              <wp:posOffset>928134</wp:posOffset>
            </wp:positionH>
            <wp:positionV relativeFrom="paragraph">
              <wp:posOffset>557781</wp:posOffset>
            </wp:positionV>
            <wp:extent cx="3489694" cy="2881423"/>
            <wp:effectExtent l="19050" t="0" r="0" b="0"/>
            <wp:wrapNone/>
            <wp:docPr id="4" name="Picture 9" descr="http://i.ytimg.com/vi/3Ij1eW_gsrM/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ytimg.com/vi/3Ij1eW_gsrM/hqdefault.jpg"/>
                    <pic:cNvPicPr>
                      <a:picLocks noChangeAspect="1" noChangeArrowheads="1"/>
                    </pic:cNvPicPr>
                  </pic:nvPicPr>
                  <pic:blipFill>
                    <a:blip r:embed="rId10"/>
                    <a:srcRect t="8050" b="8049"/>
                    <a:stretch>
                      <a:fillRect/>
                    </a:stretch>
                  </pic:blipFill>
                  <pic:spPr bwMode="auto">
                    <a:xfrm>
                      <a:off x="0" y="0"/>
                      <a:ext cx="3489694" cy="2881423"/>
                    </a:xfrm>
                    <a:prstGeom prst="rect">
                      <a:avLst/>
                    </a:prstGeom>
                    <a:ln>
                      <a:noFill/>
                    </a:ln>
                    <a:effectLst>
                      <a:softEdge rad="112500"/>
                    </a:effectLst>
                  </pic:spPr>
                </pic:pic>
              </a:graphicData>
            </a:graphic>
          </wp:anchor>
        </w:drawing>
      </w:r>
      <w:r w:rsidRPr="0002681E">
        <w:rPr>
          <w:rFonts w:ascii="Arabic Typesetting" w:hAnsi="Arabic Typesetting" w:cs="Arabic Typesetting" w:hint="eastAsia"/>
          <w:b/>
          <w:bCs/>
          <w:sz w:val="72"/>
          <w:szCs w:val="72"/>
          <w:rtl/>
          <w:lang w:bidi="ar-AE"/>
        </w:rPr>
        <w:t>البذرة</w:t>
      </w:r>
      <w:r w:rsidRPr="0002681E">
        <w:rPr>
          <w:rFonts w:ascii="Arabic Typesetting" w:hAnsi="Arabic Typesetting" w:cs="Arabic Typesetting"/>
          <w:b/>
          <w:bCs/>
          <w:sz w:val="72"/>
          <w:szCs w:val="72"/>
          <w:rtl/>
          <w:lang w:bidi="ar-AE"/>
        </w:rPr>
        <w:t xml:space="preserve"> </w:t>
      </w:r>
      <w:r w:rsidRPr="0002681E">
        <w:rPr>
          <w:rFonts w:ascii="Arabic Typesetting" w:hAnsi="Arabic Typesetting" w:cs="Arabic Typesetting" w:hint="eastAsia"/>
          <w:b/>
          <w:bCs/>
          <w:sz w:val="72"/>
          <w:szCs w:val="72"/>
          <w:rtl/>
          <w:lang w:bidi="ar-AE"/>
        </w:rPr>
        <w:t>والإنبات</w:t>
      </w:r>
      <w:bookmarkEnd w:id="0"/>
    </w:p>
    <w:p w:rsidR="004F44AC" w:rsidRPr="004F44AC" w:rsidRDefault="004F44AC" w:rsidP="004F44AC">
      <w:pPr>
        <w:bidi/>
        <w:jc w:val="center"/>
        <w:rPr>
          <w:rFonts w:ascii="Microsoft Uighur" w:hAnsi="Microsoft Uighur" w:cs="ABO SLMAN Alomar النسخ4"/>
          <w:b/>
          <w:bCs/>
          <w:sz w:val="56"/>
          <w:szCs w:val="56"/>
          <w:lang w:bidi="ar-AE"/>
        </w:rPr>
      </w:pPr>
    </w:p>
    <w:p w:rsidR="004F44AC" w:rsidRDefault="004F44AC" w:rsidP="004F44AC">
      <w:pPr>
        <w:bidi/>
        <w:rPr>
          <w:rFonts w:ascii="Microsoft Uighur" w:hAnsi="Microsoft Uighur" w:cs="Microsoft Uighur"/>
          <w:sz w:val="40"/>
          <w:szCs w:val="40"/>
          <w:lang w:bidi="ar-AE"/>
        </w:rPr>
      </w:pPr>
    </w:p>
    <w:p w:rsidR="0002681E" w:rsidRDefault="0002681E" w:rsidP="0002681E">
      <w:pPr>
        <w:bidi/>
        <w:rPr>
          <w:rFonts w:ascii="Microsoft Uighur" w:hAnsi="Microsoft Uighur" w:cs="Microsoft Uighur"/>
          <w:sz w:val="40"/>
          <w:szCs w:val="40"/>
          <w:rtl/>
          <w:lang w:bidi="ar-AE"/>
        </w:rPr>
      </w:pPr>
    </w:p>
    <w:p w:rsidR="0002681E" w:rsidRDefault="0002681E" w:rsidP="0002681E">
      <w:pPr>
        <w:bidi/>
        <w:rPr>
          <w:rFonts w:ascii="Microsoft Uighur" w:hAnsi="Microsoft Uighur" w:cs="Microsoft Uighur"/>
          <w:sz w:val="40"/>
          <w:szCs w:val="40"/>
          <w:rtl/>
          <w:lang w:bidi="ar-AE"/>
        </w:rPr>
      </w:pPr>
    </w:p>
    <w:p w:rsidR="0002681E" w:rsidRDefault="0002681E" w:rsidP="0002681E">
      <w:pPr>
        <w:bidi/>
        <w:rPr>
          <w:rFonts w:ascii="Microsoft Uighur" w:hAnsi="Microsoft Uighur" w:cs="Microsoft Uighur"/>
          <w:sz w:val="40"/>
          <w:szCs w:val="40"/>
          <w:lang w:bidi="ar-AE"/>
        </w:rPr>
      </w:pPr>
    </w:p>
    <w:p w:rsidR="00202938" w:rsidRPr="0053683D" w:rsidRDefault="00202938" w:rsidP="00202938">
      <w:pPr>
        <w:bidi/>
        <w:rPr>
          <w:rFonts w:ascii="Microsoft Uighur" w:hAnsi="Microsoft Uighur" w:cs="Microsoft Uighur"/>
          <w:b/>
          <w:bCs/>
          <w:sz w:val="52"/>
          <w:szCs w:val="52"/>
          <w:rtl/>
          <w:lang w:bidi="ar-AE"/>
        </w:rPr>
      </w:pPr>
    </w:p>
    <w:p w:rsidR="0053683D" w:rsidRPr="0053683D" w:rsidRDefault="0053683D" w:rsidP="006A7146">
      <w:pPr>
        <w:bidi/>
        <w:jc w:val="right"/>
        <w:rPr>
          <w:rFonts w:ascii="Microsoft Uighur" w:hAnsi="Microsoft Uighur" w:cs="Microsoft Uighur"/>
          <w:b/>
          <w:bCs/>
          <w:sz w:val="52"/>
          <w:szCs w:val="52"/>
          <w:rtl/>
          <w:lang w:bidi="ar-AE"/>
        </w:rPr>
      </w:pPr>
      <w:r w:rsidRPr="0053683D">
        <w:rPr>
          <w:rFonts w:ascii="Microsoft Uighur" w:hAnsi="Microsoft Uighur" w:cs="Microsoft Uighur" w:hint="cs"/>
          <w:b/>
          <w:bCs/>
          <w:sz w:val="52"/>
          <w:szCs w:val="52"/>
          <w:rtl/>
          <w:lang w:bidi="ar-AE"/>
        </w:rPr>
        <w:t xml:space="preserve">عمل الطالب : </w:t>
      </w:r>
    </w:p>
    <w:p w:rsidR="004F44AC" w:rsidRPr="0053683D" w:rsidRDefault="004F44AC" w:rsidP="006A7146">
      <w:pPr>
        <w:bidi/>
        <w:jc w:val="right"/>
        <w:rPr>
          <w:rFonts w:ascii="Microsoft Uighur" w:hAnsi="Microsoft Uighur" w:cs="Microsoft Uighur"/>
          <w:b/>
          <w:bCs/>
          <w:sz w:val="52"/>
          <w:szCs w:val="52"/>
          <w:rtl/>
          <w:lang w:bidi="ar-AE"/>
        </w:rPr>
      </w:pPr>
      <w:r w:rsidRPr="0053683D">
        <w:rPr>
          <w:rFonts w:ascii="Microsoft Uighur" w:hAnsi="Microsoft Uighur" w:cs="Microsoft Uighur"/>
          <w:b/>
          <w:bCs/>
          <w:sz w:val="52"/>
          <w:szCs w:val="52"/>
          <w:rtl/>
          <w:lang w:bidi="ar-AE"/>
        </w:rPr>
        <w:t xml:space="preserve">الصف : </w:t>
      </w:r>
    </w:p>
    <w:p w:rsidR="00202938" w:rsidRDefault="004F44AC" w:rsidP="006A7146">
      <w:pPr>
        <w:bidi/>
        <w:jc w:val="right"/>
        <w:rPr>
          <w:rFonts w:ascii="Microsoft Uighur" w:hAnsi="Microsoft Uighur" w:cs="Microsoft Uighur"/>
          <w:b/>
          <w:bCs/>
          <w:sz w:val="52"/>
          <w:szCs w:val="52"/>
          <w:lang w:bidi="ar-AE"/>
        </w:rPr>
      </w:pPr>
      <w:r w:rsidRPr="0053683D">
        <w:rPr>
          <w:rFonts w:ascii="Microsoft Uighur" w:hAnsi="Microsoft Uighur" w:cs="Microsoft Uighur"/>
          <w:b/>
          <w:bCs/>
          <w:sz w:val="52"/>
          <w:szCs w:val="52"/>
          <w:rtl/>
          <w:lang w:bidi="ar-AE"/>
        </w:rPr>
        <w:t>بإشراف الاستاذ القدي</w:t>
      </w:r>
      <w:r w:rsidRPr="0053683D">
        <w:rPr>
          <w:rFonts w:ascii="Microsoft Uighur" w:hAnsi="Microsoft Uighur" w:cs="Microsoft Uighur" w:hint="cs"/>
          <w:b/>
          <w:bCs/>
          <w:sz w:val="52"/>
          <w:szCs w:val="52"/>
          <w:rtl/>
          <w:lang w:bidi="ar-AE"/>
        </w:rPr>
        <w:t>ر</w:t>
      </w:r>
      <w:r w:rsidRPr="0053683D">
        <w:rPr>
          <w:rFonts w:ascii="Microsoft Uighur" w:hAnsi="Microsoft Uighur" w:cs="Microsoft Uighur"/>
          <w:b/>
          <w:bCs/>
          <w:sz w:val="52"/>
          <w:szCs w:val="52"/>
          <w:rtl/>
          <w:lang w:bidi="ar-AE"/>
        </w:rPr>
        <w:t xml:space="preserve"> </w:t>
      </w:r>
      <w:r w:rsidRPr="0053683D">
        <w:rPr>
          <w:rFonts w:ascii="Microsoft Uighur" w:hAnsi="Microsoft Uighur" w:cs="Microsoft Uighur" w:hint="cs"/>
          <w:b/>
          <w:bCs/>
          <w:sz w:val="52"/>
          <w:szCs w:val="52"/>
          <w:rtl/>
          <w:lang w:bidi="ar-AE"/>
        </w:rPr>
        <w:t xml:space="preserve"> : </w:t>
      </w:r>
    </w:p>
    <w:p w:rsidR="00202938" w:rsidRPr="00202938" w:rsidRDefault="00202938" w:rsidP="00202938">
      <w:pPr>
        <w:pStyle w:val="ListParagraph"/>
        <w:numPr>
          <w:ilvl w:val="0"/>
          <w:numId w:val="4"/>
        </w:numPr>
        <w:bidi/>
        <w:spacing w:before="100" w:beforeAutospacing="1" w:after="100" w:afterAutospacing="1" w:line="240" w:lineRule="auto"/>
        <w:jc w:val="both"/>
        <w:rPr>
          <w:rFonts w:ascii="Adobe Arabic" w:eastAsia="Times New Roman" w:hAnsi="Adobe Arabic" w:cs="Adobe Arabic"/>
          <w:b/>
          <w:bCs/>
          <w:color w:val="000000" w:themeColor="text1"/>
          <w:sz w:val="56"/>
          <w:szCs w:val="56"/>
          <w:rtl/>
        </w:rPr>
      </w:pPr>
      <w:r w:rsidRPr="00202938">
        <w:rPr>
          <w:rFonts w:ascii="Adobe Arabic" w:eastAsia="Times New Roman" w:hAnsi="Adobe Arabic" w:cs="Adobe Arabic"/>
          <w:b/>
          <w:bCs/>
          <w:color w:val="000000" w:themeColor="text1"/>
          <w:sz w:val="56"/>
          <w:szCs w:val="56"/>
          <w:rtl/>
          <w:lang w:bidi="ar-EG"/>
        </w:rPr>
        <w:lastRenderedPageBreak/>
        <w:t>مقدمة :</w:t>
      </w:r>
    </w:p>
    <w:tbl>
      <w:tblPr>
        <w:tblpPr w:leftFromText="180" w:rightFromText="180" w:horzAnchor="page" w:tblpX="972" w:tblpY="-12993"/>
        <w:bidiVisual/>
        <w:tblW w:w="4750" w:type="pct"/>
        <w:tblCellMar>
          <w:left w:w="0" w:type="dxa"/>
          <w:right w:w="0" w:type="dxa"/>
        </w:tblCellMar>
        <w:tblLook w:val="04A0" w:firstRow="1" w:lastRow="0" w:firstColumn="1" w:lastColumn="0" w:noHBand="0" w:noVBand="1"/>
      </w:tblPr>
      <w:tblGrid>
        <w:gridCol w:w="4679"/>
        <w:gridCol w:w="3529"/>
      </w:tblGrid>
      <w:tr w:rsidR="00F335F3" w:rsidRPr="00F335F3" w:rsidTr="00202938">
        <w:tc>
          <w:tcPr>
            <w:tcW w:w="0" w:type="auto"/>
            <w:gridSpan w:val="2"/>
            <w:tcBorders>
              <w:top w:val="nil"/>
              <w:left w:val="nil"/>
              <w:bottom w:val="nil"/>
              <w:right w:val="nil"/>
            </w:tcBorders>
            <w:vAlign w:val="center"/>
            <w:hideMark/>
          </w:tcPr>
          <w:p w:rsidR="00F335F3" w:rsidRPr="00F335F3" w:rsidRDefault="00F335F3" w:rsidP="00202938">
            <w:pPr>
              <w:bidi/>
              <w:spacing w:before="100" w:beforeAutospacing="1" w:after="100" w:afterAutospacing="1" w:line="240" w:lineRule="auto"/>
              <w:ind w:left="84"/>
              <w:jc w:val="right"/>
              <w:rPr>
                <w:rFonts w:ascii="Times New Roman" w:eastAsia="Times New Roman" w:hAnsi="Times New Roman" w:cs="Times New Roman"/>
                <w:sz w:val="24"/>
                <w:szCs w:val="24"/>
                <w:lang w:bidi="ar-AE"/>
              </w:rPr>
            </w:pPr>
          </w:p>
        </w:tc>
      </w:tr>
      <w:tr w:rsidR="00F335F3" w:rsidRPr="00F335F3" w:rsidTr="00202938">
        <w:tc>
          <w:tcPr>
            <w:tcW w:w="2850" w:type="pct"/>
            <w:tcBorders>
              <w:top w:val="nil"/>
              <w:left w:val="nil"/>
              <w:bottom w:val="nil"/>
              <w:right w:val="nil"/>
            </w:tcBorders>
            <w:hideMark/>
          </w:tcPr>
          <w:p w:rsidR="00F335F3" w:rsidRPr="00F335F3" w:rsidRDefault="00F335F3" w:rsidP="00202938">
            <w:pPr>
              <w:bidi/>
              <w:spacing w:before="100" w:beforeAutospacing="1" w:after="100" w:afterAutospacing="1" w:line="360" w:lineRule="auto"/>
              <w:ind w:left="84"/>
              <w:jc w:val="both"/>
              <w:rPr>
                <w:rFonts w:ascii="Times New Roman" w:eastAsia="Times New Roman" w:hAnsi="Times New Roman" w:cs="Times New Roman"/>
                <w:sz w:val="24"/>
                <w:szCs w:val="24"/>
              </w:rPr>
            </w:pPr>
          </w:p>
        </w:tc>
        <w:tc>
          <w:tcPr>
            <w:tcW w:w="2150" w:type="pct"/>
            <w:tcBorders>
              <w:top w:val="nil"/>
              <w:left w:val="nil"/>
              <w:bottom w:val="nil"/>
              <w:right w:val="nil"/>
            </w:tcBorders>
            <w:hideMark/>
          </w:tcPr>
          <w:p w:rsidR="00F335F3" w:rsidRPr="00F335F3" w:rsidRDefault="00F335F3" w:rsidP="00202938">
            <w:pPr>
              <w:spacing w:after="0" w:line="240" w:lineRule="auto"/>
              <w:rPr>
                <w:rFonts w:ascii="Times New Roman" w:eastAsia="Times New Roman" w:hAnsi="Times New Roman" w:cs="Times New Roman"/>
                <w:sz w:val="24"/>
                <w:szCs w:val="24"/>
              </w:rPr>
            </w:pPr>
          </w:p>
        </w:tc>
      </w:tr>
    </w:tbl>
    <w:p w:rsidR="00202938" w:rsidRPr="00202938" w:rsidRDefault="00202938" w:rsidP="00051BB5">
      <w:pPr>
        <w:pStyle w:val="NoSpacing"/>
        <w:bidi/>
        <w:rPr>
          <w:rFonts w:ascii="Sakkal Majalla" w:eastAsia="Times New Roman" w:hAnsi="Sakkal Majalla" w:cs="Sakkal Majalla"/>
          <w:b/>
          <w:bCs/>
          <w:sz w:val="32"/>
          <w:szCs w:val="32"/>
        </w:rPr>
      </w:pPr>
      <w:r w:rsidRPr="00202938">
        <w:rPr>
          <w:rFonts w:ascii="Sakkal Majalla" w:eastAsia="Times New Roman" w:hAnsi="Sakkal Majalla" w:cs="Sakkal Majalla"/>
          <w:b/>
          <w:bCs/>
          <w:sz w:val="32"/>
          <w:szCs w:val="32"/>
          <w:rtl/>
        </w:rPr>
        <w:t xml:space="preserve">يبدأ تكوين البذرة بعد تمام عملية الاخصاب وبعد تكوين </w:t>
      </w:r>
      <w:proofErr w:type="spellStart"/>
      <w:r w:rsidRPr="00202938">
        <w:rPr>
          <w:rFonts w:ascii="Sakkal Majalla" w:eastAsia="Times New Roman" w:hAnsi="Sakkal Majalla" w:cs="Sakkal Majalla"/>
          <w:b/>
          <w:bCs/>
          <w:sz w:val="32"/>
          <w:szCs w:val="32"/>
          <w:rtl/>
        </w:rPr>
        <w:t>الزيجوت</w:t>
      </w:r>
      <w:proofErr w:type="spellEnd"/>
      <w:r w:rsidRPr="00202938">
        <w:rPr>
          <w:rFonts w:ascii="Sakkal Majalla" w:eastAsia="Times New Roman" w:hAnsi="Sakkal Majalla" w:cs="Sakkal Majalla"/>
          <w:b/>
          <w:bCs/>
          <w:sz w:val="32"/>
          <w:szCs w:val="32"/>
          <w:rtl/>
        </w:rPr>
        <w:t xml:space="preserve"> يبدأ نمو البذرة وتكوين أجزاؤها المختلفة ثم تبدأ </w:t>
      </w:r>
      <w:proofErr w:type="spellStart"/>
      <w:r w:rsidRPr="00202938">
        <w:rPr>
          <w:rFonts w:ascii="Sakkal Majalla" w:eastAsia="Times New Roman" w:hAnsi="Sakkal Majalla" w:cs="Sakkal Majalla"/>
          <w:b/>
          <w:bCs/>
          <w:sz w:val="32"/>
          <w:szCs w:val="32"/>
          <w:rtl/>
        </w:rPr>
        <w:t>فى</w:t>
      </w:r>
      <w:proofErr w:type="spellEnd"/>
      <w:r w:rsidRPr="00202938">
        <w:rPr>
          <w:rFonts w:ascii="Sakkal Majalla" w:eastAsia="Times New Roman" w:hAnsi="Sakkal Majalla" w:cs="Sakkal Majalla"/>
          <w:b/>
          <w:bCs/>
          <w:sz w:val="32"/>
          <w:szCs w:val="32"/>
          <w:rtl/>
        </w:rPr>
        <w:t xml:space="preserve"> تخزين المواد الغذائية حتى اكتمال نموها. وإذا استمر تكوين البذور وتخزين المواد الغذائية بها دون عائق تكونت بذوراً ممتلئة. </w:t>
      </w:r>
      <w:r w:rsidR="00051BB5" w:rsidRPr="00051BB5">
        <w:rPr>
          <w:rFonts w:ascii="Sakkal Majalla" w:eastAsia="Times New Roman" w:hAnsi="Sakkal Majalla" w:cs="Sakkal Majalla"/>
          <w:b/>
          <w:bCs/>
          <w:sz w:val="32"/>
          <w:szCs w:val="32"/>
          <w:rtl/>
        </w:rPr>
        <w:t xml:space="preserve">تتكاثر النباتات الراقية بالبذور . والبذرة نبات جنيني صغير في حالة سكون لديه ما يحتاج اليه أثناء </w:t>
      </w:r>
      <w:proofErr w:type="spellStart"/>
      <w:r w:rsidR="00051BB5" w:rsidRPr="00051BB5">
        <w:rPr>
          <w:rFonts w:ascii="Sakkal Majalla" w:eastAsia="Times New Roman" w:hAnsi="Sakkal Majalla" w:cs="Sakkal Majalla"/>
          <w:b/>
          <w:bCs/>
          <w:sz w:val="32"/>
          <w:szCs w:val="32"/>
          <w:rtl/>
        </w:rPr>
        <w:t>الأنبات</w:t>
      </w:r>
      <w:proofErr w:type="spellEnd"/>
      <w:r w:rsidR="00051BB5" w:rsidRPr="00051BB5">
        <w:rPr>
          <w:rFonts w:ascii="Sakkal Majalla" w:eastAsia="Times New Roman" w:hAnsi="Sakkal Majalla" w:cs="Sakkal Majalla"/>
          <w:b/>
          <w:bCs/>
          <w:sz w:val="32"/>
          <w:szCs w:val="32"/>
          <w:rtl/>
        </w:rPr>
        <w:t xml:space="preserve"> من غذاء مدخر وتغلفه أغلفة تحميه من المؤثرات الخارجية</w:t>
      </w:r>
      <w:r w:rsidR="00051BB5" w:rsidRPr="00051BB5">
        <w:rPr>
          <w:rFonts w:ascii="Sakkal Majalla" w:eastAsia="Times New Roman" w:hAnsi="Sakkal Majalla" w:cs="Sakkal Majalla"/>
          <w:b/>
          <w:bCs/>
          <w:sz w:val="32"/>
          <w:szCs w:val="32"/>
        </w:rPr>
        <w:t> </w:t>
      </w:r>
      <w:r w:rsidR="00051BB5" w:rsidRPr="00051BB5">
        <w:rPr>
          <w:rFonts w:ascii="Sakkal Majalla" w:eastAsia="Times New Roman" w:hAnsi="Sakkal Majalla" w:cs="Sakkal Majalla"/>
          <w:b/>
          <w:bCs/>
          <w:sz w:val="32"/>
          <w:szCs w:val="32"/>
        </w:rPr>
        <w:br/>
      </w:r>
      <w:r w:rsidR="00051BB5" w:rsidRPr="00051BB5">
        <w:rPr>
          <w:rFonts w:ascii="Sakkal Majalla" w:eastAsia="Times New Roman" w:hAnsi="Sakkal Majalla" w:cs="Sakkal Majalla"/>
          <w:b/>
          <w:bCs/>
          <w:sz w:val="32"/>
          <w:szCs w:val="32"/>
          <w:rtl/>
        </w:rPr>
        <w:t>وتنتج البذرة من نبات بالغ سابق وتبدأ منها حياة جيل جديد وتتكون البذرة من الجنين و يحيط به غلاف يسمى بالقصرة ومن قدر من الغذاء المخزن</w:t>
      </w:r>
      <w:r w:rsidR="00051BB5" w:rsidRPr="00051BB5">
        <w:rPr>
          <w:rFonts w:ascii="Sakkal Majalla" w:eastAsia="Times New Roman" w:hAnsi="Sakkal Majalla" w:cs="Sakkal Majalla"/>
          <w:b/>
          <w:bCs/>
          <w:sz w:val="32"/>
          <w:szCs w:val="32"/>
        </w:rPr>
        <w:br/>
      </w:r>
      <w:r w:rsidR="00051BB5" w:rsidRPr="00051BB5">
        <w:rPr>
          <w:rFonts w:ascii="Sakkal Majalla" w:eastAsia="Times New Roman" w:hAnsi="Sakkal Majalla" w:cs="Sakkal Majalla"/>
          <w:b/>
          <w:bCs/>
          <w:sz w:val="32"/>
          <w:szCs w:val="32"/>
          <w:rtl/>
        </w:rPr>
        <w:t>وتكون الجنين من نفس الأعضاء التي يتكون منها النبات البالغ وهي الجذر و الساق والأوراق ويسمى الجذر الجنيني جذيرا والساق الجنينية ريشة و الأوراق الجنينية فلقات</w:t>
      </w:r>
      <w:r w:rsidR="00051BB5" w:rsidRPr="00051BB5">
        <w:rPr>
          <w:rFonts w:ascii="Sakkal Majalla" w:eastAsia="Times New Roman" w:hAnsi="Sakkal Majalla" w:cs="Sakkal Majalla"/>
          <w:b/>
          <w:bCs/>
          <w:sz w:val="32"/>
          <w:szCs w:val="32"/>
        </w:rPr>
        <w:t> </w:t>
      </w:r>
      <w:r w:rsidR="00051BB5" w:rsidRPr="00051BB5">
        <w:rPr>
          <w:rFonts w:ascii="Sakkal Majalla" w:eastAsia="Times New Roman" w:hAnsi="Sakkal Majalla" w:cs="Sakkal Majalla"/>
          <w:b/>
          <w:bCs/>
          <w:sz w:val="32"/>
          <w:szCs w:val="32"/>
        </w:rPr>
        <w:br/>
      </w:r>
      <w:r w:rsidR="00051BB5" w:rsidRPr="00051BB5">
        <w:rPr>
          <w:rFonts w:ascii="Sakkal Majalla" w:eastAsia="Times New Roman" w:hAnsi="Sakkal Majalla" w:cs="Sakkal Majalla"/>
          <w:b/>
          <w:bCs/>
          <w:sz w:val="32"/>
          <w:szCs w:val="32"/>
          <w:rtl/>
        </w:rPr>
        <w:t xml:space="preserve">ويختلف عدد </w:t>
      </w:r>
      <w:proofErr w:type="spellStart"/>
      <w:r w:rsidR="00051BB5" w:rsidRPr="00051BB5">
        <w:rPr>
          <w:rFonts w:ascii="Sakkal Majalla" w:eastAsia="Times New Roman" w:hAnsi="Sakkal Majalla" w:cs="Sakkal Majalla"/>
          <w:b/>
          <w:bCs/>
          <w:sz w:val="32"/>
          <w:szCs w:val="32"/>
          <w:rtl/>
        </w:rPr>
        <w:t>الفلقات</w:t>
      </w:r>
      <w:proofErr w:type="spellEnd"/>
      <w:r w:rsidR="00051BB5" w:rsidRPr="00051BB5">
        <w:rPr>
          <w:rFonts w:ascii="Sakkal Majalla" w:eastAsia="Times New Roman" w:hAnsi="Sakkal Majalla" w:cs="Sakkal Majalla"/>
          <w:b/>
          <w:bCs/>
          <w:sz w:val="32"/>
          <w:szCs w:val="32"/>
          <w:rtl/>
        </w:rPr>
        <w:t xml:space="preserve"> في النباتات الزهرية فهي واحدة في ذوات الفلقة الواحدة واثنتان في ذوات الفلقتين</w:t>
      </w:r>
      <w:r w:rsidR="00051BB5">
        <w:rPr>
          <w:rFonts w:ascii="Sakkal Majalla" w:eastAsia="Times New Roman" w:hAnsi="Sakkal Majalla" w:cs="Sakkal Majalla" w:hint="cs"/>
          <w:b/>
          <w:bCs/>
          <w:sz w:val="32"/>
          <w:szCs w:val="32"/>
          <w:rtl/>
        </w:rPr>
        <w:t xml:space="preserve"> .</w:t>
      </w:r>
    </w:p>
    <w:p w:rsidR="00202938" w:rsidRDefault="00051BB5" w:rsidP="00202938">
      <w:pPr>
        <w:pStyle w:val="ListParagraph"/>
        <w:numPr>
          <w:ilvl w:val="0"/>
          <w:numId w:val="4"/>
        </w:numPr>
        <w:bidi/>
        <w:spacing w:before="100" w:beforeAutospacing="1" w:after="100" w:afterAutospacing="1" w:line="240" w:lineRule="auto"/>
        <w:jc w:val="both"/>
        <w:rPr>
          <w:rFonts w:ascii="Adobe Arabic" w:eastAsia="Times New Roman" w:hAnsi="Adobe Arabic" w:cs="Adobe Arabic"/>
          <w:b/>
          <w:bCs/>
          <w:color w:val="000000" w:themeColor="text1"/>
          <w:sz w:val="56"/>
          <w:szCs w:val="56"/>
          <w:lang w:bidi="ar-EG"/>
        </w:rPr>
      </w:pPr>
      <w:r>
        <w:rPr>
          <w:rFonts w:ascii="Adobe Arabic" w:eastAsia="Times New Roman" w:hAnsi="Adobe Arabic" w:cs="Adobe Arabic" w:hint="eastAsia"/>
          <w:b/>
          <w:bCs/>
          <w:noProof/>
          <w:color w:val="000000" w:themeColor="text1"/>
          <w:sz w:val="56"/>
          <w:szCs w:val="56"/>
          <w:rtl/>
        </w:rPr>
        <w:drawing>
          <wp:anchor distT="0" distB="0" distL="114300" distR="114300" simplePos="0" relativeHeight="251664384" behindDoc="0" locked="0" layoutInCell="1" allowOverlap="1">
            <wp:simplePos x="0" y="0"/>
            <wp:positionH relativeFrom="column">
              <wp:posOffset>-507365</wp:posOffset>
            </wp:positionH>
            <wp:positionV relativeFrom="paragraph">
              <wp:posOffset>485140</wp:posOffset>
            </wp:positionV>
            <wp:extent cx="2978785" cy="4146550"/>
            <wp:effectExtent l="19050" t="0" r="0" b="0"/>
            <wp:wrapThrough wrapText="bothSides">
              <wp:wrapPolygon edited="0">
                <wp:start x="553" y="0"/>
                <wp:lineTo x="-138" y="695"/>
                <wp:lineTo x="-138" y="20641"/>
                <wp:lineTo x="276" y="21534"/>
                <wp:lineTo x="553" y="21534"/>
                <wp:lineTo x="20859" y="21534"/>
                <wp:lineTo x="21135" y="21534"/>
                <wp:lineTo x="21549" y="20938"/>
                <wp:lineTo x="21549" y="695"/>
                <wp:lineTo x="21273" y="99"/>
                <wp:lineTo x="20859" y="0"/>
                <wp:lineTo x="553" y="0"/>
              </wp:wrapPolygon>
            </wp:wrapThrough>
            <wp:docPr id="1" name="Picture 1" descr="http://www.qalqilia.edu.ps/2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alqilia.edu.ps/2q.jpg"/>
                    <pic:cNvPicPr>
                      <a:picLocks noChangeAspect="1" noChangeArrowheads="1"/>
                    </pic:cNvPicPr>
                  </pic:nvPicPr>
                  <pic:blipFill>
                    <a:blip r:embed="rId11"/>
                    <a:srcRect/>
                    <a:stretch>
                      <a:fillRect/>
                    </a:stretch>
                  </pic:blipFill>
                  <pic:spPr bwMode="auto">
                    <a:xfrm>
                      <a:off x="0" y="0"/>
                      <a:ext cx="2978785" cy="4146550"/>
                    </a:xfrm>
                    <a:prstGeom prst="rect">
                      <a:avLst/>
                    </a:prstGeom>
                    <a:ln>
                      <a:noFill/>
                    </a:ln>
                    <a:effectLst>
                      <a:softEdge rad="112500"/>
                    </a:effectLst>
                  </pic:spPr>
                </pic:pic>
              </a:graphicData>
            </a:graphic>
          </wp:anchor>
        </w:drawing>
      </w:r>
      <w:r w:rsidR="00202938" w:rsidRPr="00202938">
        <w:rPr>
          <w:rFonts w:ascii="Adobe Arabic" w:eastAsia="Times New Roman" w:hAnsi="Adobe Arabic" w:cs="Adobe Arabic" w:hint="eastAsia"/>
          <w:b/>
          <w:bCs/>
          <w:color w:val="000000" w:themeColor="text1"/>
          <w:sz w:val="56"/>
          <w:szCs w:val="56"/>
          <w:rtl/>
          <w:lang w:bidi="ar-EG"/>
        </w:rPr>
        <w:t>تتكون</w:t>
      </w:r>
      <w:r w:rsidR="00202938" w:rsidRPr="00202938">
        <w:rPr>
          <w:rFonts w:ascii="Adobe Arabic" w:eastAsia="Times New Roman" w:hAnsi="Adobe Arabic" w:cs="Adobe Arabic"/>
          <w:b/>
          <w:bCs/>
          <w:color w:val="000000" w:themeColor="text1"/>
          <w:sz w:val="56"/>
          <w:szCs w:val="56"/>
          <w:rtl/>
          <w:lang w:bidi="ar-EG"/>
        </w:rPr>
        <w:t xml:space="preserve"> </w:t>
      </w:r>
      <w:r w:rsidR="00202938" w:rsidRPr="00202938">
        <w:rPr>
          <w:rFonts w:ascii="Adobe Arabic" w:eastAsia="Times New Roman" w:hAnsi="Adobe Arabic" w:cs="Adobe Arabic" w:hint="eastAsia"/>
          <w:b/>
          <w:bCs/>
          <w:color w:val="000000" w:themeColor="text1"/>
          <w:sz w:val="56"/>
          <w:szCs w:val="56"/>
          <w:rtl/>
          <w:lang w:bidi="ar-EG"/>
        </w:rPr>
        <w:t>البذرة</w:t>
      </w:r>
      <w:r w:rsidR="00202938" w:rsidRPr="00202938">
        <w:rPr>
          <w:rFonts w:ascii="Adobe Arabic" w:eastAsia="Times New Roman" w:hAnsi="Adobe Arabic" w:cs="Adobe Arabic"/>
          <w:b/>
          <w:bCs/>
          <w:color w:val="000000" w:themeColor="text1"/>
          <w:sz w:val="56"/>
          <w:szCs w:val="56"/>
          <w:rtl/>
          <w:lang w:bidi="ar-EG"/>
        </w:rPr>
        <w:t xml:space="preserve"> </w:t>
      </w:r>
      <w:r w:rsidR="00202938" w:rsidRPr="00202938">
        <w:rPr>
          <w:rFonts w:ascii="Adobe Arabic" w:eastAsia="Times New Roman" w:hAnsi="Adobe Arabic" w:cs="Adobe Arabic" w:hint="eastAsia"/>
          <w:b/>
          <w:bCs/>
          <w:color w:val="000000" w:themeColor="text1"/>
          <w:sz w:val="56"/>
          <w:szCs w:val="56"/>
          <w:rtl/>
          <w:lang w:bidi="ar-EG"/>
        </w:rPr>
        <w:t>من</w:t>
      </w:r>
      <w:r w:rsidR="00202938" w:rsidRPr="00202938">
        <w:rPr>
          <w:rFonts w:ascii="Adobe Arabic" w:eastAsia="Times New Roman" w:hAnsi="Adobe Arabic" w:cs="Adobe Arabic"/>
          <w:b/>
          <w:bCs/>
          <w:color w:val="000000" w:themeColor="text1"/>
          <w:sz w:val="56"/>
          <w:szCs w:val="56"/>
          <w:rtl/>
          <w:lang w:bidi="ar-EG"/>
        </w:rPr>
        <w:t xml:space="preserve"> </w:t>
      </w:r>
      <w:r w:rsidR="00202938" w:rsidRPr="00202938">
        <w:rPr>
          <w:rFonts w:ascii="Adobe Arabic" w:eastAsia="Times New Roman" w:hAnsi="Adobe Arabic" w:cs="Adobe Arabic" w:hint="eastAsia"/>
          <w:b/>
          <w:bCs/>
          <w:color w:val="000000" w:themeColor="text1"/>
          <w:sz w:val="56"/>
          <w:szCs w:val="56"/>
          <w:rtl/>
          <w:lang w:bidi="ar-EG"/>
        </w:rPr>
        <w:t>الأجزاء</w:t>
      </w:r>
      <w:r w:rsidR="00202938" w:rsidRPr="00202938">
        <w:rPr>
          <w:rFonts w:ascii="Adobe Arabic" w:eastAsia="Times New Roman" w:hAnsi="Adobe Arabic" w:cs="Adobe Arabic"/>
          <w:b/>
          <w:bCs/>
          <w:color w:val="000000" w:themeColor="text1"/>
          <w:sz w:val="56"/>
          <w:szCs w:val="56"/>
          <w:rtl/>
          <w:lang w:bidi="ar-EG"/>
        </w:rPr>
        <w:t xml:space="preserve"> </w:t>
      </w:r>
      <w:r w:rsidR="00202938" w:rsidRPr="00202938">
        <w:rPr>
          <w:rFonts w:ascii="Adobe Arabic" w:eastAsia="Times New Roman" w:hAnsi="Adobe Arabic" w:cs="Adobe Arabic" w:hint="eastAsia"/>
          <w:b/>
          <w:bCs/>
          <w:color w:val="000000" w:themeColor="text1"/>
          <w:sz w:val="56"/>
          <w:szCs w:val="56"/>
          <w:rtl/>
          <w:lang w:bidi="ar-EG"/>
        </w:rPr>
        <w:t>الآتية</w:t>
      </w:r>
      <w:r w:rsidR="00202938">
        <w:rPr>
          <w:rFonts w:ascii="Adobe Arabic" w:eastAsia="Times New Roman" w:hAnsi="Adobe Arabic" w:cs="Adobe Arabic"/>
          <w:b/>
          <w:bCs/>
          <w:color w:val="000000" w:themeColor="text1"/>
          <w:sz w:val="56"/>
          <w:szCs w:val="56"/>
          <w:lang w:bidi="ar-EG"/>
        </w:rPr>
        <w:t xml:space="preserve"> </w:t>
      </w:r>
      <w:r w:rsidR="00202938" w:rsidRPr="00202938">
        <w:rPr>
          <w:rFonts w:ascii="Adobe Arabic" w:eastAsia="Times New Roman" w:hAnsi="Adobe Arabic" w:cs="Adobe Arabic"/>
          <w:b/>
          <w:bCs/>
          <w:color w:val="000000" w:themeColor="text1"/>
          <w:sz w:val="56"/>
          <w:szCs w:val="56"/>
          <w:rtl/>
          <w:lang w:bidi="ar-EG"/>
        </w:rPr>
        <w:t>:</w:t>
      </w:r>
    </w:p>
    <w:p w:rsidR="00202938" w:rsidRPr="00202938" w:rsidRDefault="00202938" w:rsidP="00202938">
      <w:pPr>
        <w:pStyle w:val="PlainText"/>
        <w:bidi/>
        <w:ind w:left="84"/>
        <w:jc w:val="both"/>
        <w:rPr>
          <w:rFonts w:ascii="Sakkal Majalla" w:hAnsi="Sakkal Majalla" w:cs="Sakkal Majalla"/>
          <w:b/>
          <w:bCs/>
          <w:sz w:val="32"/>
          <w:szCs w:val="32"/>
        </w:rPr>
      </w:pPr>
      <w:r w:rsidRPr="00202938">
        <w:rPr>
          <w:rFonts w:ascii="Sakkal Majalla" w:hAnsi="Sakkal Majalla" w:cs="Sakkal Majalla" w:hint="cs"/>
          <w:b/>
          <w:bCs/>
          <w:sz w:val="32"/>
          <w:szCs w:val="32"/>
          <w:rtl/>
        </w:rPr>
        <w:t xml:space="preserve">1- الجنين: يعتبر الجنين منشأ لنبات جديد ويتكون غالباً نتيجة لاتحاد </w:t>
      </w:r>
      <w:proofErr w:type="spellStart"/>
      <w:r w:rsidRPr="00202938">
        <w:rPr>
          <w:rFonts w:ascii="Sakkal Majalla" w:hAnsi="Sakkal Majalla" w:cs="Sakkal Majalla" w:hint="cs"/>
          <w:b/>
          <w:bCs/>
          <w:sz w:val="32"/>
          <w:szCs w:val="32"/>
          <w:rtl/>
        </w:rPr>
        <w:t>الجاميطة</w:t>
      </w:r>
      <w:proofErr w:type="spellEnd"/>
      <w:r w:rsidRPr="00202938">
        <w:rPr>
          <w:rFonts w:ascii="Sakkal Majalla" w:hAnsi="Sakkal Majalla" w:cs="Sakkal Majalla" w:hint="cs"/>
          <w:b/>
          <w:bCs/>
          <w:sz w:val="32"/>
          <w:szCs w:val="32"/>
          <w:rtl/>
        </w:rPr>
        <w:t xml:space="preserve"> المؤنثة المذكرة وقد تحتوى البذرة على أكثر من جنين واحد ويتركب الجنين من السويقة الجنينية السفلى، </w:t>
      </w:r>
      <w:proofErr w:type="spellStart"/>
      <w:r w:rsidRPr="00202938">
        <w:rPr>
          <w:rFonts w:ascii="Sakkal Majalla" w:hAnsi="Sakkal Majalla" w:cs="Sakkal Majalla" w:hint="cs"/>
          <w:b/>
          <w:bCs/>
          <w:sz w:val="32"/>
          <w:szCs w:val="32"/>
          <w:rtl/>
        </w:rPr>
        <w:t>الفلقات</w:t>
      </w:r>
      <w:proofErr w:type="spellEnd"/>
      <w:r w:rsidRPr="00202938">
        <w:rPr>
          <w:rFonts w:ascii="Sakkal Majalla" w:hAnsi="Sakkal Majalla" w:cs="Sakkal Majalla" w:hint="cs"/>
          <w:b/>
          <w:bCs/>
          <w:sz w:val="32"/>
          <w:szCs w:val="32"/>
          <w:rtl/>
        </w:rPr>
        <w:t>، السويقة الجنينية العليا والريشة والجذير.</w:t>
      </w:r>
    </w:p>
    <w:p w:rsidR="00202938" w:rsidRPr="00202938" w:rsidRDefault="00202938" w:rsidP="00202938">
      <w:pPr>
        <w:pStyle w:val="PlainText"/>
        <w:bidi/>
        <w:ind w:left="84"/>
        <w:jc w:val="both"/>
        <w:rPr>
          <w:rFonts w:ascii="Sakkal Majalla" w:hAnsi="Sakkal Majalla" w:cs="Sakkal Majalla"/>
          <w:b/>
          <w:bCs/>
          <w:sz w:val="32"/>
          <w:szCs w:val="32"/>
          <w:rtl/>
        </w:rPr>
      </w:pPr>
      <w:r w:rsidRPr="00202938">
        <w:rPr>
          <w:rFonts w:ascii="Sakkal Majalla" w:hAnsi="Sakkal Majalla" w:cs="Sakkal Majalla" w:hint="cs"/>
          <w:b/>
          <w:bCs/>
          <w:sz w:val="32"/>
          <w:szCs w:val="32"/>
          <w:rtl/>
        </w:rPr>
        <w:t xml:space="preserve">2- الأنسجة المختزنة: تخزن البذور الغذاء اما </w:t>
      </w:r>
      <w:proofErr w:type="spellStart"/>
      <w:r w:rsidRPr="00202938">
        <w:rPr>
          <w:rFonts w:ascii="Sakkal Majalla" w:hAnsi="Sakkal Majalla" w:cs="Sakkal Majalla" w:hint="cs"/>
          <w:b/>
          <w:bCs/>
          <w:sz w:val="32"/>
          <w:szCs w:val="32"/>
          <w:rtl/>
        </w:rPr>
        <w:t>فى</w:t>
      </w:r>
      <w:proofErr w:type="spellEnd"/>
      <w:r w:rsidRPr="00202938">
        <w:rPr>
          <w:rFonts w:ascii="Sakkal Majalla" w:hAnsi="Sakkal Majalla" w:cs="Sakkal Majalla" w:hint="cs"/>
          <w:b/>
          <w:bCs/>
          <w:sz w:val="32"/>
          <w:szCs w:val="32"/>
          <w:rtl/>
        </w:rPr>
        <w:t xml:space="preserve"> </w:t>
      </w:r>
      <w:proofErr w:type="spellStart"/>
      <w:r w:rsidRPr="00202938">
        <w:rPr>
          <w:rFonts w:ascii="Sakkal Majalla" w:hAnsi="Sakkal Majalla" w:cs="Sakkal Majalla" w:hint="cs"/>
          <w:b/>
          <w:bCs/>
          <w:sz w:val="32"/>
          <w:szCs w:val="32"/>
          <w:rtl/>
        </w:rPr>
        <w:t>الفلقات</w:t>
      </w:r>
      <w:proofErr w:type="spellEnd"/>
      <w:r w:rsidRPr="00202938">
        <w:rPr>
          <w:rFonts w:ascii="Sakkal Majalla" w:hAnsi="Sakkal Majalla" w:cs="Sakkal Majalla" w:hint="cs"/>
          <w:b/>
          <w:bCs/>
          <w:sz w:val="32"/>
          <w:szCs w:val="32"/>
          <w:rtl/>
        </w:rPr>
        <w:t xml:space="preserve"> أو </w:t>
      </w:r>
      <w:proofErr w:type="spellStart"/>
      <w:r w:rsidRPr="00202938">
        <w:rPr>
          <w:rFonts w:ascii="Sakkal Majalla" w:hAnsi="Sakkal Majalla" w:cs="Sakkal Majalla" w:hint="cs"/>
          <w:b/>
          <w:bCs/>
          <w:sz w:val="32"/>
          <w:szCs w:val="32"/>
          <w:rtl/>
        </w:rPr>
        <w:t>فى</w:t>
      </w:r>
      <w:proofErr w:type="spellEnd"/>
      <w:r w:rsidRPr="00202938">
        <w:rPr>
          <w:rFonts w:ascii="Sakkal Majalla" w:hAnsi="Sakkal Majalla" w:cs="Sakkal Majalla" w:hint="cs"/>
          <w:b/>
          <w:bCs/>
          <w:sz w:val="32"/>
          <w:szCs w:val="32"/>
          <w:rtl/>
        </w:rPr>
        <w:t xml:space="preserve"> </w:t>
      </w:r>
      <w:proofErr w:type="spellStart"/>
      <w:r w:rsidRPr="00202938">
        <w:rPr>
          <w:rFonts w:ascii="Sakkal Majalla" w:hAnsi="Sakkal Majalla" w:cs="Sakkal Majalla" w:hint="cs"/>
          <w:b/>
          <w:bCs/>
          <w:sz w:val="32"/>
          <w:szCs w:val="32"/>
          <w:rtl/>
        </w:rPr>
        <w:t>الاندروسبرم</w:t>
      </w:r>
      <w:proofErr w:type="spellEnd"/>
      <w:r w:rsidRPr="00202938">
        <w:rPr>
          <w:rFonts w:ascii="Sakkal Majalla" w:hAnsi="Sakkal Majalla" w:cs="Sakkal Majalla" w:hint="cs"/>
          <w:b/>
          <w:bCs/>
          <w:sz w:val="32"/>
          <w:szCs w:val="32"/>
          <w:rtl/>
        </w:rPr>
        <w:t xml:space="preserve"> أو </w:t>
      </w:r>
      <w:proofErr w:type="spellStart"/>
      <w:r w:rsidRPr="00202938">
        <w:rPr>
          <w:rFonts w:ascii="Sakkal Majalla" w:hAnsi="Sakkal Majalla" w:cs="Sakkal Majalla" w:hint="cs"/>
          <w:b/>
          <w:bCs/>
          <w:sz w:val="32"/>
          <w:szCs w:val="32"/>
          <w:rtl/>
        </w:rPr>
        <w:t>البرسبرم</w:t>
      </w:r>
      <w:proofErr w:type="spellEnd"/>
      <w:r w:rsidRPr="00202938">
        <w:rPr>
          <w:rFonts w:ascii="Sakkal Majalla" w:hAnsi="Sakkal Majalla" w:cs="Sakkal Majalla" w:hint="cs"/>
          <w:b/>
          <w:bCs/>
          <w:sz w:val="32"/>
          <w:szCs w:val="32"/>
          <w:rtl/>
        </w:rPr>
        <w:t xml:space="preserve"> وتسمى البذور </w:t>
      </w:r>
      <w:proofErr w:type="spellStart"/>
      <w:r w:rsidRPr="00202938">
        <w:rPr>
          <w:rFonts w:ascii="Sakkal Majalla" w:hAnsi="Sakkal Majalla" w:cs="Sakkal Majalla" w:hint="cs"/>
          <w:b/>
          <w:bCs/>
          <w:sz w:val="32"/>
          <w:szCs w:val="32"/>
          <w:rtl/>
        </w:rPr>
        <w:t>الاندوسبرمية</w:t>
      </w:r>
      <w:proofErr w:type="spellEnd"/>
      <w:r w:rsidRPr="00202938">
        <w:rPr>
          <w:rFonts w:ascii="Sakkal Majalla" w:hAnsi="Sakkal Majalla" w:cs="Sakkal Majalla" w:hint="cs"/>
          <w:b/>
          <w:bCs/>
          <w:sz w:val="32"/>
          <w:szCs w:val="32"/>
          <w:rtl/>
        </w:rPr>
        <w:t xml:space="preserve"> </w:t>
      </w:r>
      <w:proofErr w:type="spellStart"/>
      <w:r w:rsidRPr="00202938">
        <w:rPr>
          <w:rFonts w:ascii="Sakkal Majalla" w:hAnsi="Sakkal Majalla" w:cs="Sakkal Majalla"/>
          <w:b/>
          <w:bCs/>
          <w:sz w:val="32"/>
          <w:szCs w:val="32"/>
        </w:rPr>
        <w:t>albuminous</w:t>
      </w:r>
      <w:proofErr w:type="spellEnd"/>
      <w:r w:rsidRPr="00202938">
        <w:rPr>
          <w:rFonts w:ascii="Sakkal Majalla" w:hAnsi="Sakkal Majalla" w:cs="Sakkal Majalla" w:hint="cs"/>
          <w:b/>
          <w:bCs/>
          <w:sz w:val="32"/>
          <w:szCs w:val="32"/>
          <w:rtl/>
        </w:rPr>
        <w:t xml:space="preserve"> أما الغير </w:t>
      </w:r>
      <w:proofErr w:type="spellStart"/>
      <w:r w:rsidRPr="00202938">
        <w:rPr>
          <w:rFonts w:ascii="Sakkal Majalla" w:hAnsi="Sakkal Majalla" w:cs="Sakkal Majalla" w:hint="cs"/>
          <w:b/>
          <w:bCs/>
          <w:sz w:val="32"/>
          <w:szCs w:val="32"/>
          <w:rtl/>
        </w:rPr>
        <w:t>اندوسبرمية</w:t>
      </w:r>
      <w:proofErr w:type="spellEnd"/>
      <w:r w:rsidRPr="00202938">
        <w:rPr>
          <w:rFonts w:ascii="Sakkal Majalla" w:hAnsi="Sakkal Majalla" w:cs="Sakkal Majalla" w:hint="cs"/>
          <w:b/>
          <w:bCs/>
          <w:sz w:val="32"/>
          <w:szCs w:val="32"/>
          <w:rtl/>
        </w:rPr>
        <w:t xml:space="preserve"> فتسمى </w:t>
      </w:r>
      <w:proofErr w:type="spellStart"/>
      <w:r w:rsidRPr="00202938">
        <w:rPr>
          <w:rFonts w:ascii="Sakkal Majalla" w:hAnsi="Sakkal Majalla" w:cs="Sakkal Majalla"/>
          <w:b/>
          <w:bCs/>
          <w:sz w:val="32"/>
          <w:szCs w:val="32"/>
        </w:rPr>
        <w:t>exalbumenous</w:t>
      </w:r>
      <w:proofErr w:type="spellEnd"/>
      <w:r w:rsidRPr="00202938">
        <w:rPr>
          <w:rFonts w:ascii="Sakkal Majalla" w:hAnsi="Sakkal Majalla" w:cs="Sakkal Majalla" w:hint="cs"/>
          <w:b/>
          <w:bCs/>
          <w:sz w:val="32"/>
          <w:szCs w:val="32"/>
          <w:rtl/>
        </w:rPr>
        <w:t xml:space="preserve"> وفى هذه </w:t>
      </w:r>
      <w:r w:rsidRPr="00202938">
        <w:rPr>
          <w:rFonts w:ascii="Sakkal Majalla" w:hAnsi="Sakkal Majalla" w:cs="Sakkal Majalla" w:hint="cs"/>
          <w:b/>
          <w:bCs/>
          <w:sz w:val="32"/>
          <w:szCs w:val="32"/>
          <w:rtl/>
        </w:rPr>
        <w:lastRenderedPageBreak/>
        <w:t xml:space="preserve">الحالة يخزن الغذاء اما داخل </w:t>
      </w:r>
      <w:proofErr w:type="spellStart"/>
      <w:r w:rsidRPr="00202938">
        <w:rPr>
          <w:rFonts w:ascii="Sakkal Majalla" w:hAnsi="Sakkal Majalla" w:cs="Sakkal Majalla" w:hint="cs"/>
          <w:b/>
          <w:bCs/>
          <w:sz w:val="32"/>
          <w:szCs w:val="32"/>
          <w:rtl/>
        </w:rPr>
        <w:t>الفلقات</w:t>
      </w:r>
      <w:proofErr w:type="spellEnd"/>
      <w:r w:rsidRPr="00202938">
        <w:rPr>
          <w:rFonts w:ascii="Sakkal Majalla" w:hAnsi="Sakkal Majalla" w:cs="Sakkal Majalla" w:hint="cs"/>
          <w:b/>
          <w:bCs/>
          <w:sz w:val="32"/>
          <w:szCs w:val="32"/>
          <w:rtl/>
        </w:rPr>
        <w:t xml:space="preserve"> أو أحيانا </w:t>
      </w:r>
      <w:proofErr w:type="spellStart"/>
      <w:r w:rsidRPr="00202938">
        <w:rPr>
          <w:rFonts w:ascii="Sakkal Majalla" w:hAnsi="Sakkal Majalla" w:cs="Sakkal Majalla" w:hint="cs"/>
          <w:b/>
          <w:bCs/>
          <w:sz w:val="32"/>
          <w:szCs w:val="32"/>
          <w:rtl/>
        </w:rPr>
        <w:t>فى</w:t>
      </w:r>
      <w:proofErr w:type="spellEnd"/>
      <w:r w:rsidRPr="00202938">
        <w:rPr>
          <w:rFonts w:ascii="Sakkal Majalla" w:hAnsi="Sakkal Majalla" w:cs="Sakkal Majalla" w:hint="cs"/>
          <w:b/>
          <w:bCs/>
          <w:sz w:val="32"/>
          <w:szCs w:val="32"/>
          <w:rtl/>
        </w:rPr>
        <w:t xml:space="preserve"> </w:t>
      </w:r>
      <w:proofErr w:type="spellStart"/>
      <w:r w:rsidRPr="00202938">
        <w:rPr>
          <w:rFonts w:ascii="Sakkal Majalla" w:hAnsi="Sakkal Majalla" w:cs="Sakkal Majalla" w:hint="cs"/>
          <w:b/>
          <w:bCs/>
          <w:sz w:val="32"/>
          <w:szCs w:val="32"/>
          <w:rtl/>
        </w:rPr>
        <w:t>البرسبرم</w:t>
      </w:r>
      <w:proofErr w:type="spellEnd"/>
      <w:r w:rsidRPr="00202938">
        <w:rPr>
          <w:rFonts w:ascii="Sakkal Majalla" w:hAnsi="Sakkal Majalla" w:cs="Sakkal Majalla" w:hint="cs"/>
          <w:b/>
          <w:bCs/>
          <w:sz w:val="32"/>
          <w:szCs w:val="32"/>
          <w:rtl/>
        </w:rPr>
        <w:t xml:space="preserve"> الذى ينشأ من </w:t>
      </w:r>
      <w:proofErr w:type="spellStart"/>
      <w:r w:rsidRPr="00202938">
        <w:rPr>
          <w:rFonts w:ascii="Sakkal Majalla" w:hAnsi="Sakkal Majalla" w:cs="Sakkal Majalla" w:hint="cs"/>
          <w:b/>
          <w:bCs/>
          <w:sz w:val="32"/>
          <w:szCs w:val="32"/>
          <w:rtl/>
        </w:rPr>
        <w:t>النيوسيلة</w:t>
      </w:r>
      <w:proofErr w:type="spellEnd"/>
      <w:r w:rsidRPr="00202938">
        <w:rPr>
          <w:rFonts w:ascii="Sakkal Majalla" w:hAnsi="Sakkal Majalla" w:cs="Sakkal Majalla" w:hint="cs"/>
          <w:b/>
          <w:bCs/>
          <w:sz w:val="32"/>
          <w:szCs w:val="32"/>
          <w:rtl/>
        </w:rPr>
        <w:t>.</w:t>
      </w:r>
    </w:p>
    <w:p w:rsidR="00202938" w:rsidRPr="00202938" w:rsidRDefault="00202938" w:rsidP="00202938">
      <w:pPr>
        <w:pStyle w:val="PlainText"/>
        <w:bidi/>
        <w:ind w:left="84"/>
        <w:jc w:val="both"/>
        <w:rPr>
          <w:rFonts w:ascii="Sakkal Majalla" w:hAnsi="Sakkal Majalla" w:cs="Sakkal Majalla"/>
          <w:b/>
          <w:bCs/>
          <w:sz w:val="32"/>
          <w:szCs w:val="32"/>
          <w:rtl/>
        </w:rPr>
      </w:pPr>
      <w:r w:rsidRPr="00202938">
        <w:rPr>
          <w:rFonts w:ascii="Sakkal Majalla" w:hAnsi="Sakkal Majalla" w:cs="Sakkal Majalla"/>
          <w:b/>
          <w:bCs/>
          <w:sz w:val="32"/>
          <w:szCs w:val="32"/>
          <w:rtl/>
        </w:rPr>
        <w:t xml:space="preserve">3- </w:t>
      </w:r>
      <w:r w:rsidRPr="00202938">
        <w:rPr>
          <w:rFonts w:ascii="Sakkal Majalla" w:hAnsi="Sakkal Majalla" w:cs="Sakkal Majalla" w:hint="cs"/>
          <w:b/>
          <w:bCs/>
          <w:sz w:val="32"/>
          <w:szCs w:val="32"/>
          <w:rtl/>
        </w:rPr>
        <w:t xml:space="preserve">الأغلفة البذرية: تتكون من أغلفة البذرة أو بقايا </w:t>
      </w:r>
      <w:proofErr w:type="spellStart"/>
      <w:r w:rsidRPr="00202938">
        <w:rPr>
          <w:rFonts w:ascii="Sakkal Majalla" w:hAnsi="Sakkal Majalla" w:cs="Sakkal Majalla" w:hint="cs"/>
          <w:b/>
          <w:bCs/>
          <w:sz w:val="32"/>
          <w:szCs w:val="32"/>
          <w:rtl/>
        </w:rPr>
        <w:t>النيوسيلة</w:t>
      </w:r>
      <w:proofErr w:type="spellEnd"/>
      <w:r w:rsidRPr="00202938">
        <w:rPr>
          <w:rFonts w:ascii="Sakkal Majalla" w:hAnsi="Sakkal Majalla" w:cs="Sakkal Majalla" w:hint="cs"/>
          <w:b/>
          <w:bCs/>
          <w:sz w:val="32"/>
          <w:szCs w:val="32"/>
          <w:rtl/>
        </w:rPr>
        <w:t xml:space="preserve"> </w:t>
      </w:r>
      <w:proofErr w:type="spellStart"/>
      <w:r w:rsidRPr="00202938">
        <w:rPr>
          <w:rFonts w:ascii="Sakkal Majalla" w:hAnsi="Sakkal Majalla" w:cs="Sakkal Majalla" w:hint="cs"/>
          <w:b/>
          <w:bCs/>
          <w:sz w:val="32"/>
          <w:szCs w:val="32"/>
          <w:rtl/>
        </w:rPr>
        <w:t>والاندوسبرم</w:t>
      </w:r>
      <w:proofErr w:type="spellEnd"/>
      <w:r w:rsidRPr="00202938">
        <w:rPr>
          <w:rFonts w:ascii="Sakkal Majalla" w:hAnsi="Sakkal Majalla" w:cs="Sakkal Majalla" w:hint="cs"/>
          <w:b/>
          <w:bCs/>
          <w:sz w:val="32"/>
          <w:szCs w:val="32"/>
          <w:rtl/>
        </w:rPr>
        <w:t xml:space="preserve"> ويتكون غلاف البذرة (القصرة </w:t>
      </w:r>
      <w:proofErr w:type="spellStart"/>
      <w:r w:rsidRPr="00202938">
        <w:rPr>
          <w:rFonts w:ascii="Sakkal Majalla" w:hAnsi="Sakkal Majalla" w:cs="Sakkal Majalla"/>
          <w:b/>
          <w:bCs/>
          <w:sz w:val="32"/>
          <w:szCs w:val="32"/>
        </w:rPr>
        <w:t>testa</w:t>
      </w:r>
      <w:proofErr w:type="spellEnd"/>
      <w:r w:rsidRPr="00202938">
        <w:rPr>
          <w:rFonts w:ascii="Sakkal Majalla" w:hAnsi="Sakkal Majalla" w:cs="Sakkal Majalla" w:hint="cs"/>
          <w:b/>
          <w:bCs/>
          <w:sz w:val="32"/>
          <w:szCs w:val="32"/>
          <w:rtl/>
        </w:rPr>
        <w:t xml:space="preserve">) من أغلفة البويضة وهى تتكون من علاف أو اثنين عادة وغالبا ما يتصلب الغلاف </w:t>
      </w:r>
      <w:proofErr w:type="spellStart"/>
      <w:r w:rsidRPr="00202938">
        <w:rPr>
          <w:rFonts w:ascii="Sakkal Majalla" w:hAnsi="Sakkal Majalla" w:cs="Sakkal Majalla" w:hint="cs"/>
          <w:b/>
          <w:bCs/>
          <w:sz w:val="32"/>
          <w:szCs w:val="32"/>
          <w:rtl/>
        </w:rPr>
        <w:t>الخارجى</w:t>
      </w:r>
      <w:proofErr w:type="spellEnd"/>
      <w:r w:rsidRPr="00202938">
        <w:rPr>
          <w:rFonts w:ascii="Sakkal Majalla" w:hAnsi="Sakkal Majalla" w:cs="Sakkal Majalla" w:hint="cs"/>
          <w:b/>
          <w:bCs/>
          <w:sz w:val="32"/>
          <w:szCs w:val="32"/>
          <w:rtl/>
        </w:rPr>
        <w:t xml:space="preserve"> ويصبح ذو لون غامق </w:t>
      </w:r>
      <w:proofErr w:type="spellStart"/>
      <w:r w:rsidRPr="00202938">
        <w:rPr>
          <w:rFonts w:ascii="Sakkal Majalla" w:hAnsi="Sakkal Majalla" w:cs="Sakkal Majalla" w:hint="cs"/>
          <w:b/>
          <w:bCs/>
          <w:sz w:val="32"/>
          <w:szCs w:val="32"/>
          <w:rtl/>
        </w:rPr>
        <w:t>فى</w:t>
      </w:r>
      <w:proofErr w:type="spellEnd"/>
      <w:r w:rsidRPr="00202938">
        <w:rPr>
          <w:rFonts w:ascii="Sakkal Majalla" w:hAnsi="Sakkal Majalla" w:cs="Sakkal Majalla" w:hint="cs"/>
          <w:b/>
          <w:bCs/>
          <w:sz w:val="32"/>
          <w:szCs w:val="32"/>
          <w:rtl/>
        </w:rPr>
        <w:t xml:space="preserve"> حين يظل الغلاف </w:t>
      </w:r>
      <w:proofErr w:type="spellStart"/>
      <w:r w:rsidRPr="00202938">
        <w:rPr>
          <w:rFonts w:ascii="Sakkal Majalla" w:hAnsi="Sakkal Majalla" w:cs="Sakkal Majalla" w:hint="cs"/>
          <w:b/>
          <w:bCs/>
          <w:sz w:val="32"/>
          <w:szCs w:val="32"/>
          <w:rtl/>
        </w:rPr>
        <w:t>الداخلى</w:t>
      </w:r>
      <w:proofErr w:type="spellEnd"/>
      <w:r w:rsidRPr="00202938">
        <w:rPr>
          <w:rFonts w:ascii="Sakkal Majalla" w:hAnsi="Sakkal Majalla" w:cs="Sakkal Majalla" w:hint="cs"/>
          <w:b/>
          <w:bCs/>
          <w:sz w:val="32"/>
          <w:szCs w:val="32"/>
          <w:rtl/>
        </w:rPr>
        <w:t xml:space="preserve"> شفاف رقيق وتبقى </w:t>
      </w:r>
      <w:proofErr w:type="spellStart"/>
      <w:r w:rsidRPr="00202938">
        <w:rPr>
          <w:rFonts w:ascii="Sakkal Majalla" w:hAnsi="Sakkal Majalla" w:cs="Sakkal Majalla" w:hint="cs"/>
          <w:b/>
          <w:bCs/>
          <w:sz w:val="32"/>
          <w:szCs w:val="32"/>
          <w:rtl/>
        </w:rPr>
        <w:t>النيوسيلة</w:t>
      </w:r>
      <w:proofErr w:type="spellEnd"/>
      <w:r w:rsidRPr="00202938">
        <w:rPr>
          <w:rFonts w:ascii="Sakkal Majalla" w:hAnsi="Sakkal Majalla" w:cs="Sakkal Majalla" w:hint="cs"/>
          <w:b/>
          <w:bCs/>
          <w:sz w:val="32"/>
          <w:szCs w:val="32"/>
          <w:rtl/>
        </w:rPr>
        <w:t xml:space="preserve"> </w:t>
      </w:r>
      <w:proofErr w:type="spellStart"/>
      <w:r w:rsidRPr="00202938">
        <w:rPr>
          <w:rFonts w:ascii="Sakkal Majalla" w:hAnsi="Sakkal Majalla" w:cs="Sakkal Majalla" w:hint="cs"/>
          <w:b/>
          <w:bCs/>
          <w:sz w:val="32"/>
          <w:szCs w:val="32"/>
          <w:rtl/>
        </w:rPr>
        <w:t>والاندوسبرم</w:t>
      </w:r>
      <w:proofErr w:type="spellEnd"/>
      <w:r w:rsidRPr="00202938">
        <w:rPr>
          <w:rFonts w:ascii="Sakkal Majalla" w:hAnsi="Sakkal Majalla" w:cs="Sakkal Majalla" w:hint="cs"/>
          <w:b/>
          <w:bCs/>
          <w:sz w:val="32"/>
          <w:szCs w:val="32"/>
          <w:rtl/>
        </w:rPr>
        <w:t xml:space="preserve"> داخل الغلاف </w:t>
      </w:r>
      <w:proofErr w:type="spellStart"/>
      <w:r w:rsidRPr="00202938">
        <w:rPr>
          <w:rFonts w:ascii="Sakkal Majalla" w:hAnsi="Sakkal Majalla" w:cs="Sakkal Majalla" w:hint="cs"/>
          <w:b/>
          <w:bCs/>
          <w:sz w:val="32"/>
          <w:szCs w:val="32"/>
          <w:rtl/>
        </w:rPr>
        <w:t>الداخلى</w:t>
      </w:r>
      <w:proofErr w:type="spellEnd"/>
      <w:r w:rsidRPr="00202938">
        <w:rPr>
          <w:rFonts w:ascii="Sakkal Majalla" w:hAnsi="Sakkal Majalla" w:cs="Sakkal Majalla" w:hint="cs"/>
          <w:b/>
          <w:bCs/>
          <w:sz w:val="32"/>
          <w:szCs w:val="32"/>
          <w:rtl/>
        </w:rPr>
        <w:t xml:space="preserve"> مكونة </w:t>
      </w:r>
      <w:proofErr w:type="spellStart"/>
      <w:r w:rsidRPr="00202938">
        <w:rPr>
          <w:rFonts w:ascii="Sakkal Majalla" w:hAnsi="Sakkal Majalla" w:cs="Sakkal Majalla" w:hint="cs"/>
          <w:b/>
          <w:bCs/>
          <w:sz w:val="32"/>
          <w:szCs w:val="32"/>
          <w:rtl/>
        </w:rPr>
        <w:t>فى</w:t>
      </w:r>
      <w:proofErr w:type="spellEnd"/>
      <w:r w:rsidRPr="00202938">
        <w:rPr>
          <w:rFonts w:ascii="Sakkal Majalla" w:hAnsi="Sakkal Majalla" w:cs="Sakkal Majalla" w:hint="cs"/>
          <w:b/>
          <w:bCs/>
          <w:sz w:val="32"/>
          <w:szCs w:val="32"/>
          <w:rtl/>
        </w:rPr>
        <w:t xml:space="preserve"> بعض الحالات طبقة واضحة حول الجنين.</w:t>
      </w:r>
      <w:r w:rsidRPr="00202938">
        <w:t xml:space="preserve"> </w:t>
      </w:r>
    </w:p>
    <w:p w:rsidR="00202938" w:rsidRDefault="00202938" w:rsidP="00202938">
      <w:pPr>
        <w:pStyle w:val="ListParagraph"/>
        <w:numPr>
          <w:ilvl w:val="0"/>
          <w:numId w:val="4"/>
        </w:numPr>
        <w:bidi/>
        <w:spacing w:before="100" w:beforeAutospacing="1" w:after="100" w:afterAutospacing="1" w:line="240" w:lineRule="auto"/>
        <w:jc w:val="both"/>
        <w:rPr>
          <w:rFonts w:ascii="Adobe Arabic" w:eastAsia="Times New Roman" w:hAnsi="Adobe Arabic" w:cs="Adobe Arabic"/>
          <w:b/>
          <w:bCs/>
          <w:color w:val="000000" w:themeColor="text1"/>
          <w:sz w:val="56"/>
          <w:szCs w:val="56"/>
        </w:rPr>
      </w:pPr>
      <w:r>
        <w:rPr>
          <w:rFonts w:ascii="Adobe Arabic" w:eastAsia="Times New Roman" w:hAnsi="Adobe Arabic" w:cs="Adobe Arabic" w:hint="eastAsia"/>
          <w:b/>
          <w:bCs/>
          <w:noProof/>
          <w:color w:val="000000" w:themeColor="text1"/>
          <w:sz w:val="56"/>
          <w:szCs w:val="56"/>
          <w:rtl/>
        </w:rPr>
        <w:drawing>
          <wp:anchor distT="0" distB="0" distL="0" distR="0" simplePos="0" relativeHeight="251666432" behindDoc="0" locked="0" layoutInCell="1" allowOverlap="0">
            <wp:simplePos x="0" y="0"/>
            <wp:positionH relativeFrom="column">
              <wp:posOffset>-305435</wp:posOffset>
            </wp:positionH>
            <wp:positionV relativeFrom="line">
              <wp:posOffset>488950</wp:posOffset>
            </wp:positionV>
            <wp:extent cx="2383790" cy="3444875"/>
            <wp:effectExtent l="19050" t="0" r="0" b="0"/>
            <wp:wrapThrough wrapText="bothSides">
              <wp:wrapPolygon edited="0">
                <wp:start x="690" y="0"/>
                <wp:lineTo x="-173" y="836"/>
                <wp:lineTo x="-173" y="21023"/>
                <wp:lineTo x="518" y="21500"/>
                <wp:lineTo x="690" y="21500"/>
                <wp:lineTo x="20714" y="21500"/>
                <wp:lineTo x="20887" y="21500"/>
                <wp:lineTo x="21577" y="21142"/>
                <wp:lineTo x="21577" y="836"/>
                <wp:lineTo x="21232" y="119"/>
                <wp:lineTo x="20714" y="0"/>
                <wp:lineTo x="690" y="0"/>
              </wp:wrapPolygon>
            </wp:wrapThrough>
            <wp:docPr id="6" name="Picture 2" descr="http://www.qalqilia.edu.ps/1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qalqilia.edu.ps/1q.jpg"/>
                    <pic:cNvPicPr>
                      <a:picLocks noChangeAspect="1" noChangeArrowheads="1"/>
                    </pic:cNvPicPr>
                  </pic:nvPicPr>
                  <pic:blipFill>
                    <a:blip r:embed="rId12"/>
                    <a:srcRect/>
                    <a:stretch>
                      <a:fillRect/>
                    </a:stretch>
                  </pic:blipFill>
                  <pic:spPr bwMode="auto">
                    <a:xfrm>
                      <a:off x="0" y="0"/>
                      <a:ext cx="2383790" cy="3444875"/>
                    </a:xfrm>
                    <a:prstGeom prst="rect">
                      <a:avLst/>
                    </a:prstGeom>
                    <a:ln>
                      <a:noFill/>
                    </a:ln>
                    <a:effectLst>
                      <a:softEdge rad="112500"/>
                    </a:effectLst>
                  </pic:spPr>
                </pic:pic>
              </a:graphicData>
            </a:graphic>
          </wp:anchor>
        </w:drawing>
      </w:r>
      <w:r w:rsidRPr="00202938">
        <w:rPr>
          <w:rFonts w:ascii="Adobe Arabic" w:eastAsia="Times New Roman" w:hAnsi="Adobe Arabic" w:cs="Adobe Arabic" w:hint="eastAsia"/>
          <w:b/>
          <w:bCs/>
          <w:color w:val="000000" w:themeColor="text1"/>
          <w:sz w:val="56"/>
          <w:szCs w:val="56"/>
          <w:rtl/>
        </w:rPr>
        <w:t>أنواع</w:t>
      </w:r>
      <w:r w:rsidRPr="00202938">
        <w:rPr>
          <w:rFonts w:ascii="Adobe Arabic" w:eastAsia="Times New Roman" w:hAnsi="Adobe Arabic" w:cs="Adobe Arabic"/>
          <w:b/>
          <w:bCs/>
          <w:color w:val="000000" w:themeColor="text1"/>
          <w:sz w:val="56"/>
          <w:szCs w:val="56"/>
          <w:rtl/>
        </w:rPr>
        <w:t xml:space="preserve"> </w:t>
      </w:r>
      <w:r w:rsidRPr="00202938">
        <w:rPr>
          <w:rFonts w:ascii="Adobe Arabic" w:eastAsia="Times New Roman" w:hAnsi="Adobe Arabic" w:cs="Adobe Arabic" w:hint="eastAsia"/>
          <w:b/>
          <w:bCs/>
          <w:color w:val="000000" w:themeColor="text1"/>
          <w:sz w:val="56"/>
          <w:szCs w:val="56"/>
          <w:rtl/>
        </w:rPr>
        <w:t>البذور</w:t>
      </w:r>
      <w:r>
        <w:rPr>
          <w:rFonts w:ascii="Adobe Arabic" w:eastAsia="Times New Roman" w:hAnsi="Adobe Arabic" w:cs="Adobe Arabic" w:hint="cs"/>
          <w:b/>
          <w:bCs/>
          <w:color w:val="000000" w:themeColor="text1"/>
          <w:sz w:val="56"/>
          <w:szCs w:val="56"/>
          <w:rtl/>
        </w:rPr>
        <w:t xml:space="preserve"> </w:t>
      </w:r>
      <w:r w:rsidRPr="00202938">
        <w:rPr>
          <w:rFonts w:ascii="Adobe Arabic" w:eastAsia="Times New Roman" w:hAnsi="Adobe Arabic" w:cs="Adobe Arabic"/>
          <w:b/>
          <w:bCs/>
          <w:color w:val="000000" w:themeColor="text1"/>
          <w:sz w:val="56"/>
          <w:szCs w:val="56"/>
          <w:rtl/>
        </w:rPr>
        <w:t>:</w:t>
      </w:r>
    </w:p>
    <w:p w:rsidR="00202938" w:rsidRPr="00202938" w:rsidRDefault="00202938" w:rsidP="00202938">
      <w:pPr>
        <w:bidi/>
        <w:spacing w:before="100" w:beforeAutospacing="1" w:after="100" w:afterAutospacing="1" w:line="240" w:lineRule="auto"/>
        <w:ind w:left="84"/>
        <w:jc w:val="both"/>
        <w:rPr>
          <w:rFonts w:ascii="Sakkal Majalla" w:eastAsia="Times New Roman" w:hAnsi="Sakkal Majalla" w:cs="Sakkal Majalla"/>
          <w:b/>
          <w:bCs/>
          <w:sz w:val="32"/>
          <w:szCs w:val="32"/>
        </w:rPr>
      </w:pPr>
      <w:r w:rsidRPr="00202938">
        <w:rPr>
          <w:rFonts w:ascii="Sakkal Majalla" w:eastAsia="Times New Roman" w:hAnsi="Sakkal Majalla" w:cs="Sakkal Majalla"/>
          <w:b/>
          <w:bCs/>
          <w:sz w:val="32"/>
          <w:szCs w:val="32"/>
          <w:rtl/>
        </w:rPr>
        <w:t xml:space="preserve">تقسم البذور عادة إلى قسمين من ناحية التركيب </w:t>
      </w:r>
      <w:proofErr w:type="spellStart"/>
      <w:r w:rsidRPr="00202938">
        <w:rPr>
          <w:rFonts w:ascii="Sakkal Majalla" w:eastAsia="Times New Roman" w:hAnsi="Sakkal Majalla" w:cs="Sakkal Majalla"/>
          <w:b/>
          <w:bCs/>
          <w:sz w:val="32"/>
          <w:szCs w:val="32"/>
          <w:rtl/>
        </w:rPr>
        <w:t>التشريحى</w:t>
      </w:r>
      <w:proofErr w:type="spellEnd"/>
      <w:r w:rsidRPr="00202938">
        <w:rPr>
          <w:rFonts w:ascii="Sakkal Majalla" w:eastAsia="Times New Roman" w:hAnsi="Sakkal Majalla" w:cs="Sakkal Majalla"/>
          <w:b/>
          <w:bCs/>
          <w:sz w:val="32"/>
          <w:szCs w:val="32"/>
          <w:rtl/>
        </w:rPr>
        <w:t>:</w:t>
      </w:r>
    </w:p>
    <w:p w:rsidR="00202938" w:rsidRPr="00202938" w:rsidRDefault="00202938" w:rsidP="00202938">
      <w:pPr>
        <w:bidi/>
        <w:spacing w:before="100" w:beforeAutospacing="1" w:after="100" w:afterAutospacing="1" w:line="240" w:lineRule="auto"/>
        <w:ind w:left="84"/>
        <w:jc w:val="both"/>
        <w:rPr>
          <w:rFonts w:ascii="Sakkal Majalla" w:eastAsia="Times New Roman" w:hAnsi="Sakkal Majalla" w:cs="Sakkal Majalla"/>
          <w:b/>
          <w:bCs/>
          <w:sz w:val="32"/>
          <w:szCs w:val="32"/>
          <w:rtl/>
        </w:rPr>
      </w:pPr>
      <w:r w:rsidRPr="00202938">
        <w:rPr>
          <w:rFonts w:ascii="Sakkal Majalla" w:eastAsia="Times New Roman" w:hAnsi="Sakkal Majalla" w:cs="Sakkal Majalla"/>
          <w:b/>
          <w:bCs/>
          <w:sz w:val="32"/>
          <w:szCs w:val="32"/>
          <w:rtl/>
        </w:rPr>
        <w:t xml:space="preserve">أ- بذور وحيدة الأجنة: وهى </w:t>
      </w:r>
      <w:proofErr w:type="spellStart"/>
      <w:r w:rsidRPr="00202938">
        <w:rPr>
          <w:rFonts w:ascii="Sakkal Majalla" w:eastAsia="Times New Roman" w:hAnsi="Sakkal Majalla" w:cs="Sakkal Majalla"/>
          <w:b/>
          <w:bCs/>
          <w:sz w:val="32"/>
          <w:szCs w:val="32"/>
          <w:rtl/>
        </w:rPr>
        <w:t>التى</w:t>
      </w:r>
      <w:proofErr w:type="spellEnd"/>
      <w:r w:rsidRPr="00202938">
        <w:rPr>
          <w:rFonts w:ascii="Sakkal Majalla" w:eastAsia="Times New Roman" w:hAnsi="Sakkal Majalla" w:cs="Sakkal Majalla"/>
          <w:b/>
          <w:bCs/>
          <w:sz w:val="32"/>
          <w:szCs w:val="32"/>
          <w:rtl/>
        </w:rPr>
        <w:t xml:space="preserve"> عندما تنمو تعطى نبات واحد.</w:t>
      </w:r>
    </w:p>
    <w:p w:rsidR="00202938" w:rsidRDefault="00202938" w:rsidP="00202938">
      <w:pPr>
        <w:bidi/>
        <w:spacing w:before="100" w:beforeAutospacing="1" w:after="100" w:afterAutospacing="1" w:line="240" w:lineRule="auto"/>
        <w:ind w:left="84"/>
        <w:jc w:val="both"/>
        <w:rPr>
          <w:rFonts w:ascii="Sakkal Majalla" w:eastAsia="Times New Roman" w:hAnsi="Sakkal Majalla" w:cs="Sakkal Majalla"/>
          <w:b/>
          <w:bCs/>
          <w:sz w:val="32"/>
          <w:szCs w:val="32"/>
          <w:rtl/>
        </w:rPr>
      </w:pPr>
      <w:r w:rsidRPr="00202938">
        <w:rPr>
          <w:rFonts w:ascii="Sakkal Majalla" w:eastAsia="Times New Roman" w:hAnsi="Sakkal Majalla" w:cs="Sakkal Majalla"/>
          <w:b/>
          <w:bCs/>
          <w:sz w:val="32"/>
          <w:szCs w:val="32"/>
          <w:rtl/>
        </w:rPr>
        <w:t xml:space="preserve">ب- بذور عديدة الأجنة: وهى </w:t>
      </w:r>
      <w:proofErr w:type="spellStart"/>
      <w:r w:rsidRPr="00202938">
        <w:rPr>
          <w:rFonts w:ascii="Sakkal Majalla" w:eastAsia="Times New Roman" w:hAnsi="Sakkal Majalla" w:cs="Sakkal Majalla"/>
          <w:b/>
          <w:bCs/>
          <w:sz w:val="32"/>
          <w:szCs w:val="32"/>
          <w:rtl/>
        </w:rPr>
        <w:t>التى</w:t>
      </w:r>
      <w:proofErr w:type="spellEnd"/>
      <w:r w:rsidRPr="00202938">
        <w:rPr>
          <w:rFonts w:ascii="Sakkal Majalla" w:eastAsia="Times New Roman" w:hAnsi="Sakkal Majalla" w:cs="Sakkal Majalla"/>
          <w:b/>
          <w:bCs/>
          <w:sz w:val="32"/>
          <w:szCs w:val="32"/>
          <w:rtl/>
        </w:rPr>
        <w:t xml:space="preserve"> تعطى عند إنباتها عدة </w:t>
      </w:r>
      <w:proofErr w:type="spellStart"/>
      <w:r w:rsidRPr="00202938">
        <w:rPr>
          <w:rFonts w:ascii="Sakkal Majalla" w:eastAsia="Times New Roman" w:hAnsi="Sakkal Majalla" w:cs="Sakkal Majalla"/>
          <w:b/>
          <w:bCs/>
          <w:sz w:val="32"/>
          <w:szCs w:val="32"/>
          <w:rtl/>
        </w:rPr>
        <w:t>بادرات</w:t>
      </w:r>
      <w:proofErr w:type="spellEnd"/>
      <w:r w:rsidRPr="00202938">
        <w:rPr>
          <w:rFonts w:ascii="Sakkal Majalla" w:eastAsia="Times New Roman" w:hAnsi="Sakkal Majalla" w:cs="Sakkal Majalla"/>
          <w:b/>
          <w:bCs/>
          <w:sz w:val="32"/>
          <w:szCs w:val="32"/>
          <w:rtl/>
        </w:rPr>
        <w:t xml:space="preserve"> إحداها ناتجة من الجنين </w:t>
      </w:r>
      <w:proofErr w:type="spellStart"/>
      <w:r w:rsidRPr="00202938">
        <w:rPr>
          <w:rFonts w:ascii="Sakkal Majalla" w:eastAsia="Times New Roman" w:hAnsi="Sakkal Majalla" w:cs="Sakkal Majalla"/>
          <w:b/>
          <w:bCs/>
          <w:sz w:val="32"/>
          <w:szCs w:val="32"/>
          <w:rtl/>
        </w:rPr>
        <w:t>الجنسى</w:t>
      </w:r>
      <w:proofErr w:type="spellEnd"/>
      <w:r w:rsidRPr="00202938">
        <w:rPr>
          <w:rFonts w:ascii="Sakkal Majalla" w:eastAsia="Times New Roman" w:hAnsi="Sakkal Majalla" w:cs="Sakkal Majalla"/>
          <w:b/>
          <w:bCs/>
          <w:sz w:val="32"/>
          <w:szCs w:val="32"/>
          <w:rtl/>
        </w:rPr>
        <w:t xml:space="preserve"> أما </w:t>
      </w:r>
      <w:proofErr w:type="spellStart"/>
      <w:r w:rsidRPr="00202938">
        <w:rPr>
          <w:rFonts w:ascii="Sakkal Majalla" w:eastAsia="Times New Roman" w:hAnsi="Sakkal Majalla" w:cs="Sakkal Majalla"/>
          <w:b/>
          <w:bCs/>
          <w:sz w:val="32"/>
          <w:szCs w:val="32"/>
          <w:rtl/>
        </w:rPr>
        <w:t>النموات</w:t>
      </w:r>
      <w:proofErr w:type="spellEnd"/>
      <w:r w:rsidRPr="00202938">
        <w:rPr>
          <w:rFonts w:ascii="Sakkal Majalla" w:eastAsia="Times New Roman" w:hAnsi="Sakkal Majalla" w:cs="Sakkal Majalla"/>
          <w:b/>
          <w:bCs/>
          <w:sz w:val="32"/>
          <w:szCs w:val="32"/>
          <w:rtl/>
        </w:rPr>
        <w:t xml:space="preserve"> الباقية فتنتج خضرياً من نسيج </w:t>
      </w:r>
      <w:proofErr w:type="spellStart"/>
      <w:r w:rsidRPr="00202938">
        <w:rPr>
          <w:rFonts w:ascii="Sakkal Majalla" w:eastAsia="Times New Roman" w:hAnsi="Sakkal Majalla" w:cs="Sakkal Majalla"/>
          <w:b/>
          <w:bCs/>
          <w:sz w:val="32"/>
          <w:szCs w:val="32"/>
          <w:rtl/>
        </w:rPr>
        <w:t>النيوسيلة</w:t>
      </w:r>
      <w:proofErr w:type="spellEnd"/>
      <w:r w:rsidRPr="00202938">
        <w:rPr>
          <w:rFonts w:ascii="Sakkal Majalla" w:eastAsia="Times New Roman" w:hAnsi="Sakkal Majalla" w:cs="Sakkal Majalla"/>
          <w:b/>
          <w:bCs/>
          <w:sz w:val="32"/>
          <w:szCs w:val="32"/>
          <w:rtl/>
        </w:rPr>
        <w:t xml:space="preserve"> وتكون متشابه وراثيا تماما لأنسجة الأم لذا يمكن اعتبار هذه النباتات خضرية التكاثر ولو أنها ناتجة من البذور وتعتبر المانجو والموالح </w:t>
      </w:r>
      <w:proofErr w:type="spellStart"/>
      <w:r w:rsidRPr="00202938">
        <w:rPr>
          <w:rFonts w:ascii="Sakkal Majalla" w:eastAsia="Times New Roman" w:hAnsi="Sakkal Majalla" w:cs="Sakkal Majalla"/>
          <w:b/>
          <w:bCs/>
          <w:sz w:val="32"/>
          <w:szCs w:val="32"/>
          <w:rtl/>
        </w:rPr>
        <w:t>والكازمارو</w:t>
      </w:r>
      <w:proofErr w:type="spellEnd"/>
      <w:r w:rsidRPr="00202938">
        <w:rPr>
          <w:rFonts w:ascii="Sakkal Majalla" w:eastAsia="Times New Roman" w:hAnsi="Sakkal Majalla" w:cs="Sakkal Majalla"/>
          <w:b/>
          <w:bCs/>
          <w:sz w:val="32"/>
          <w:szCs w:val="32"/>
          <w:rtl/>
        </w:rPr>
        <w:t xml:space="preserve"> من أشهر الأمثلة لهذه البذور عديدة الأجنة.</w:t>
      </w:r>
    </w:p>
    <w:p w:rsidR="00202938" w:rsidRDefault="00202938" w:rsidP="00785FC4">
      <w:pPr>
        <w:pStyle w:val="ListParagraph"/>
        <w:numPr>
          <w:ilvl w:val="0"/>
          <w:numId w:val="4"/>
        </w:numPr>
        <w:bidi/>
        <w:spacing w:after="0" w:line="240" w:lineRule="auto"/>
        <w:jc w:val="both"/>
        <w:rPr>
          <w:rFonts w:ascii="Adobe Arabic" w:eastAsia="Times New Roman" w:hAnsi="Adobe Arabic" w:cs="Adobe Arabic"/>
          <w:b/>
          <w:bCs/>
          <w:color w:val="000000" w:themeColor="text1"/>
          <w:sz w:val="56"/>
          <w:szCs w:val="56"/>
        </w:rPr>
      </w:pPr>
      <w:bookmarkStart w:id="1" w:name="3"/>
      <w:r w:rsidRPr="00810A90">
        <w:rPr>
          <w:rFonts w:ascii="Adobe Arabic" w:eastAsia="Times New Roman" w:hAnsi="Adobe Arabic" w:cs="Adobe Arabic"/>
          <w:b/>
          <w:bCs/>
          <w:color w:val="000000" w:themeColor="text1"/>
          <w:sz w:val="56"/>
          <w:szCs w:val="56"/>
          <w:rtl/>
        </w:rPr>
        <w:t>التكاثر</w:t>
      </w:r>
      <w:bookmarkEnd w:id="1"/>
      <w:r w:rsidR="00810A90">
        <w:rPr>
          <w:rFonts w:ascii="Adobe Arabic" w:eastAsia="Times New Roman" w:hAnsi="Adobe Arabic" w:cs="Adobe Arabic"/>
          <w:b/>
          <w:bCs/>
          <w:color w:val="000000" w:themeColor="text1"/>
          <w:sz w:val="56"/>
          <w:szCs w:val="56"/>
          <w:rtl/>
        </w:rPr>
        <w:t xml:space="preserve"> البذر</w:t>
      </w:r>
      <w:r w:rsidR="00810A90">
        <w:rPr>
          <w:rFonts w:ascii="Adobe Arabic" w:eastAsia="Times New Roman" w:hAnsi="Adobe Arabic" w:cs="Adobe Arabic" w:hint="cs"/>
          <w:b/>
          <w:bCs/>
          <w:color w:val="000000" w:themeColor="text1"/>
          <w:sz w:val="56"/>
          <w:szCs w:val="56"/>
          <w:rtl/>
        </w:rPr>
        <w:t>ي</w:t>
      </w:r>
      <w:r w:rsidRPr="00810A90">
        <w:rPr>
          <w:rFonts w:ascii="Adobe Arabic" w:eastAsia="Times New Roman" w:hAnsi="Adobe Arabic" w:cs="Adobe Arabic"/>
          <w:b/>
          <w:bCs/>
          <w:color w:val="000000" w:themeColor="text1"/>
          <w:sz w:val="56"/>
          <w:szCs w:val="56"/>
          <w:rtl/>
        </w:rPr>
        <w:t xml:space="preserve"> :</w:t>
      </w:r>
    </w:p>
    <w:p w:rsidR="005D7185" w:rsidRDefault="005D7185" w:rsidP="00785FC4">
      <w:pPr>
        <w:bidi/>
        <w:spacing w:before="240"/>
        <w:jc w:val="both"/>
        <w:rPr>
          <w:rFonts w:ascii="Sakkal Majalla" w:eastAsia="Times New Roman" w:hAnsi="Sakkal Majalla" w:cs="Sakkal Majalla"/>
          <w:b/>
          <w:bCs/>
          <w:sz w:val="32"/>
          <w:szCs w:val="32"/>
          <w:rtl/>
        </w:rPr>
      </w:pPr>
      <w:r w:rsidRPr="005D7185">
        <w:rPr>
          <w:rFonts w:ascii="Sakkal Majalla" w:eastAsia="Times New Roman" w:hAnsi="Sakkal Majalla" w:cs="Sakkal Majalla"/>
          <w:b/>
          <w:bCs/>
          <w:sz w:val="32"/>
          <w:szCs w:val="32"/>
          <w:rtl/>
        </w:rPr>
        <w:t xml:space="preserve">هو إنتاج فرد أو نبات جديد طريق جنين البذرة </w:t>
      </w:r>
      <w:proofErr w:type="spellStart"/>
      <w:r w:rsidRPr="005D7185">
        <w:rPr>
          <w:rFonts w:ascii="Sakkal Majalla" w:eastAsia="Times New Roman" w:hAnsi="Sakkal Majalla" w:cs="Sakkal Majalla"/>
          <w:b/>
          <w:bCs/>
          <w:sz w:val="32"/>
          <w:szCs w:val="32"/>
          <w:rtl/>
        </w:rPr>
        <w:t>الجنسى</w:t>
      </w:r>
      <w:proofErr w:type="spellEnd"/>
      <w:r w:rsidRPr="005D7185">
        <w:rPr>
          <w:rFonts w:ascii="Sakkal Majalla" w:eastAsia="Times New Roman" w:hAnsi="Sakkal Majalla" w:cs="Sakkal Majalla"/>
          <w:b/>
          <w:bCs/>
          <w:sz w:val="32"/>
          <w:szCs w:val="32"/>
          <w:rtl/>
        </w:rPr>
        <w:t xml:space="preserve"> والناتج عن </w:t>
      </w:r>
      <w:proofErr w:type="spellStart"/>
      <w:r w:rsidRPr="005D7185">
        <w:rPr>
          <w:rFonts w:ascii="Sakkal Majalla" w:eastAsia="Times New Roman" w:hAnsi="Sakkal Majalla" w:cs="Sakkal Majalla"/>
          <w:b/>
          <w:bCs/>
          <w:sz w:val="32"/>
          <w:szCs w:val="32"/>
          <w:rtl/>
        </w:rPr>
        <w:t>عمليتى</w:t>
      </w:r>
      <w:proofErr w:type="spellEnd"/>
      <w:r w:rsidRPr="005D7185">
        <w:rPr>
          <w:rFonts w:ascii="Sakkal Majalla" w:eastAsia="Times New Roman" w:hAnsi="Sakkal Majalla" w:cs="Sakkal Majalla"/>
          <w:b/>
          <w:bCs/>
          <w:sz w:val="32"/>
          <w:szCs w:val="32"/>
          <w:rtl/>
        </w:rPr>
        <w:t xml:space="preserve"> التلقيح والإخصاب. وتستخدم البذرة كوسيلة إكثار أساسية . ولكن بالنسبة لأشجار الفاكهة فإنه قد لا ينصح بإتباع التكاثر الجنسي حيث أن معظم أشجار الفاكهة </w:t>
      </w:r>
      <w:proofErr w:type="spellStart"/>
      <w:r w:rsidRPr="005D7185">
        <w:rPr>
          <w:rFonts w:ascii="Sakkal Majalla" w:eastAsia="Times New Roman" w:hAnsi="Sakkal Majalla" w:cs="Sakkal Majalla"/>
          <w:b/>
          <w:bCs/>
          <w:sz w:val="32"/>
          <w:szCs w:val="32"/>
          <w:rtl/>
        </w:rPr>
        <w:t>خلطية</w:t>
      </w:r>
      <w:proofErr w:type="spellEnd"/>
      <w:r w:rsidRPr="005D7185">
        <w:rPr>
          <w:rFonts w:ascii="Sakkal Majalla" w:eastAsia="Times New Roman" w:hAnsi="Sakkal Majalla" w:cs="Sakkal Majalla"/>
          <w:b/>
          <w:bCs/>
          <w:sz w:val="32"/>
          <w:szCs w:val="32"/>
          <w:rtl/>
        </w:rPr>
        <w:t xml:space="preserve"> التلقيح </w:t>
      </w:r>
      <w:r w:rsidRPr="005D7185">
        <w:rPr>
          <w:rFonts w:ascii="Sakkal Majalla" w:eastAsia="Times New Roman" w:hAnsi="Sakkal Majalla" w:cs="Sakkal Majalla"/>
          <w:b/>
          <w:bCs/>
          <w:sz w:val="32"/>
          <w:szCs w:val="32"/>
        </w:rPr>
        <w:t> </w:t>
      </w:r>
      <w:r w:rsidRPr="005D7185">
        <w:rPr>
          <w:rFonts w:ascii="Sakkal Majalla" w:eastAsia="Times New Roman" w:hAnsi="Sakkal Majalla" w:cs="Sakkal Majalla"/>
          <w:b/>
          <w:bCs/>
          <w:sz w:val="32"/>
          <w:szCs w:val="32"/>
          <w:rtl/>
        </w:rPr>
        <w:t xml:space="preserve">مما </w:t>
      </w:r>
      <w:proofErr w:type="spellStart"/>
      <w:r w:rsidRPr="005D7185">
        <w:rPr>
          <w:rFonts w:ascii="Sakkal Majalla" w:eastAsia="Times New Roman" w:hAnsi="Sakkal Majalla" w:cs="Sakkal Majalla"/>
          <w:b/>
          <w:bCs/>
          <w:sz w:val="32"/>
          <w:szCs w:val="32"/>
          <w:rtl/>
        </w:rPr>
        <w:t>يعنىأنها</w:t>
      </w:r>
      <w:proofErr w:type="spellEnd"/>
      <w:r w:rsidRPr="005D7185">
        <w:rPr>
          <w:rFonts w:ascii="Sakkal Majalla" w:eastAsia="Times New Roman" w:hAnsi="Sakkal Majalla" w:cs="Sakkal Majalla"/>
          <w:b/>
          <w:bCs/>
          <w:sz w:val="32"/>
          <w:szCs w:val="32"/>
          <w:rtl/>
        </w:rPr>
        <w:t xml:space="preserve"> </w:t>
      </w:r>
      <w:r w:rsidRPr="005D7185">
        <w:rPr>
          <w:rFonts w:ascii="Sakkal Majalla" w:eastAsia="Times New Roman" w:hAnsi="Sakkal Majalla" w:cs="Sakkal Majalla"/>
          <w:b/>
          <w:bCs/>
          <w:sz w:val="32"/>
          <w:szCs w:val="32"/>
          <w:rtl/>
        </w:rPr>
        <w:lastRenderedPageBreak/>
        <w:t xml:space="preserve">خليط وراثيا أي تختلف وراثيا فيما بينها، حيث أنه عند تكوين حبوب اللقاح والبويضات من خلال الانقسام </w:t>
      </w:r>
      <w:proofErr w:type="spellStart"/>
      <w:r w:rsidRPr="005D7185">
        <w:rPr>
          <w:rFonts w:ascii="Sakkal Majalla" w:eastAsia="Times New Roman" w:hAnsi="Sakkal Majalla" w:cs="Sakkal Majalla"/>
          <w:b/>
          <w:bCs/>
          <w:sz w:val="32"/>
          <w:szCs w:val="32"/>
          <w:rtl/>
        </w:rPr>
        <w:t>الاختزالى</w:t>
      </w:r>
      <w:proofErr w:type="spellEnd"/>
      <w:r w:rsidRPr="005D7185">
        <w:rPr>
          <w:rFonts w:ascii="Sakkal Majalla" w:eastAsia="Times New Roman" w:hAnsi="Sakkal Majalla" w:cs="Sakkal Majalla"/>
          <w:b/>
          <w:bCs/>
          <w:sz w:val="32"/>
          <w:szCs w:val="32"/>
          <w:rtl/>
        </w:rPr>
        <w:t xml:space="preserve"> يحدث </w:t>
      </w:r>
      <w:proofErr w:type="spellStart"/>
      <w:r w:rsidRPr="005D7185">
        <w:rPr>
          <w:rFonts w:ascii="Sakkal Majalla" w:eastAsia="Times New Roman" w:hAnsi="Sakkal Majalla" w:cs="Sakkal Majalla"/>
          <w:b/>
          <w:bCs/>
          <w:sz w:val="32"/>
          <w:szCs w:val="32"/>
          <w:rtl/>
        </w:rPr>
        <w:t>الانعزالات</w:t>
      </w:r>
      <w:proofErr w:type="spellEnd"/>
      <w:r w:rsidRPr="005D7185">
        <w:rPr>
          <w:rFonts w:ascii="Sakkal Majalla" w:eastAsia="Times New Roman" w:hAnsi="Sakkal Majalla" w:cs="Sakkal Majalla"/>
          <w:b/>
          <w:bCs/>
          <w:sz w:val="32"/>
          <w:szCs w:val="32"/>
          <w:rtl/>
        </w:rPr>
        <w:t xml:space="preserve"> الوراثية والعبور </w:t>
      </w:r>
      <w:proofErr w:type="spellStart"/>
      <w:r w:rsidRPr="005D7185">
        <w:rPr>
          <w:rFonts w:ascii="Sakkal Majalla" w:eastAsia="Times New Roman" w:hAnsi="Sakkal Majalla" w:cs="Sakkal Majalla"/>
          <w:b/>
          <w:bCs/>
          <w:sz w:val="32"/>
          <w:szCs w:val="32"/>
          <w:rtl/>
        </w:rPr>
        <w:t>والكيازما</w:t>
      </w:r>
      <w:proofErr w:type="spellEnd"/>
      <w:r w:rsidRPr="005D7185">
        <w:rPr>
          <w:rFonts w:ascii="Sakkal Majalla" w:eastAsia="Times New Roman" w:hAnsi="Sakkal Majalla" w:cs="Sakkal Majalla"/>
          <w:b/>
          <w:bCs/>
          <w:sz w:val="32"/>
          <w:szCs w:val="32"/>
          <w:rtl/>
        </w:rPr>
        <w:t xml:space="preserve"> ومن ثم تختلف </w:t>
      </w:r>
      <w:proofErr w:type="spellStart"/>
      <w:r w:rsidRPr="005D7185">
        <w:rPr>
          <w:rFonts w:ascii="Sakkal Majalla" w:eastAsia="Times New Roman" w:hAnsi="Sakkal Majalla" w:cs="Sakkal Majalla"/>
          <w:b/>
          <w:bCs/>
          <w:sz w:val="32"/>
          <w:szCs w:val="32"/>
          <w:rtl/>
        </w:rPr>
        <w:t>الجاميطات</w:t>
      </w:r>
      <w:proofErr w:type="spellEnd"/>
      <w:r w:rsidRPr="005D7185">
        <w:rPr>
          <w:rFonts w:ascii="Sakkal Majalla" w:eastAsia="Times New Roman" w:hAnsi="Sakkal Majalla" w:cs="Sakkal Majalla"/>
          <w:b/>
          <w:bCs/>
          <w:sz w:val="32"/>
          <w:szCs w:val="32"/>
          <w:rtl/>
        </w:rPr>
        <w:t xml:space="preserve"> الناتجة عن بعضها </w:t>
      </w:r>
      <w:proofErr w:type="spellStart"/>
      <w:r w:rsidRPr="005D7185">
        <w:rPr>
          <w:rFonts w:ascii="Sakkal Majalla" w:eastAsia="Times New Roman" w:hAnsi="Sakkal Majalla" w:cs="Sakkal Majalla"/>
          <w:b/>
          <w:bCs/>
          <w:sz w:val="32"/>
          <w:szCs w:val="32"/>
          <w:rtl/>
        </w:rPr>
        <w:t>فى</w:t>
      </w:r>
      <w:proofErr w:type="spellEnd"/>
      <w:r w:rsidRPr="005D7185">
        <w:rPr>
          <w:rFonts w:ascii="Sakkal Majalla" w:eastAsia="Times New Roman" w:hAnsi="Sakkal Majalla" w:cs="Sakkal Majalla"/>
          <w:b/>
          <w:bCs/>
          <w:sz w:val="32"/>
          <w:szCs w:val="32"/>
          <w:rtl/>
        </w:rPr>
        <w:t xml:space="preserve"> التركيب </w:t>
      </w:r>
      <w:proofErr w:type="spellStart"/>
      <w:r w:rsidRPr="005D7185">
        <w:rPr>
          <w:rFonts w:ascii="Sakkal Majalla" w:eastAsia="Times New Roman" w:hAnsi="Sakkal Majalla" w:cs="Sakkal Majalla"/>
          <w:b/>
          <w:bCs/>
          <w:sz w:val="32"/>
          <w:szCs w:val="32"/>
          <w:rtl/>
        </w:rPr>
        <w:t>الوراثى</w:t>
      </w:r>
      <w:proofErr w:type="spellEnd"/>
      <w:r w:rsidRPr="005D7185">
        <w:rPr>
          <w:rFonts w:ascii="Sakkal Majalla" w:eastAsia="Times New Roman" w:hAnsi="Sakkal Majalla" w:cs="Sakkal Majalla"/>
          <w:b/>
          <w:bCs/>
          <w:sz w:val="32"/>
          <w:szCs w:val="32"/>
          <w:rtl/>
        </w:rPr>
        <w:t xml:space="preserve"> والذى يؤدى إلى إنتاج نسل يختلف كل فرد فيه عن الآخر، </w:t>
      </w:r>
      <w:proofErr w:type="spellStart"/>
      <w:r w:rsidRPr="005D7185">
        <w:rPr>
          <w:rFonts w:ascii="Sakkal Majalla" w:eastAsia="Times New Roman" w:hAnsi="Sakkal Majalla" w:cs="Sakkal Majalla"/>
          <w:b/>
          <w:bCs/>
          <w:sz w:val="32"/>
          <w:szCs w:val="32"/>
          <w:rtl/>
        </w:rPr>
        <w:t>أوغير</w:t>
      </w:r>
      <w:proofErr w:type="spellEnd"/>
      <w:r w:rsidRPr="005D7185">
        <w:rPr>
          <w:rFonts w:ascii="Sakkal Majalla" w:eastAsia="Times New Roman" w:hAnsi="Sakkal Majalla" w:cs="Sakkal Majalla"/>
          <w:b/>
          <w:bCs/>
          <w:sz w:val="32"/>
          <w:szCs w:val="32"/>
          <w:rtl/>
        </w:rPr>
        <w:t xml:space="preserve"> متماثلة</w:t>
      </w:r>
      <w:r w:rsidRPr="005D7185">
        <w:rPr>
          <w:rFonts w:ascii="Sakkal Majalla" w:eastAsia="Times New Roman" w:hAnsi="Sakkal Majalla" w:cs="Sakkal Majalla"/>
          <w:b/>
          <w:bCs/>
          <w:sz w:val="32"/>
          <w:szCs w:val="32"/>
        </w:rPr>
        <w:t xml:space="preserve"> .</w:t>
      </w:r>
    </w:p>
    <w:p w:rsidR="00785FC4" w:rsidRDefault="00785FC4" w:rsidP="00785FC4">
      <w:pPr>
        <w:bidi/>
        <w:spacing w:before="240" w:line="240" w:lineRule="auto"/>
        <w:jc w:val="both"/>
        <w:rPr>
          <w:rFonts w:ascii="Sakkal Majalla" w:eastAsia="Times New Roman" w:hAnsi="Sakkal Majalla" w:cs="Sakkal Majalla"/>
          <w:b/>
          <w:bCs/>
          <w:sz w:val="32"/>
          <w:szCs w:val="32"/>
          <w:rtl/>
        </w:rPr>
      </w:pPr>
    </w:p>
    <w:p w:rsidR="00785FC4" w:rsidRDefault="00785FC4" w:rsidP="00785FC4">
      <w:pPr>
        <w:bidi/>
        <w:spacing w:after="0" w:line="240" w:lineRule="auto"/>
        <w:jc w:val="both"/>
        <w:rPr>
          <w:rFonts w:ascii="Sakkal Majalla" w:eastAsia="Times New Roman" w:hAnsi="Sakkal Majalla" w:cs="Sakkal Majalla"/>
          <w:b/>
          <w:bCs/>
          <w:sz w:val="32"/>
          <w:szCs w:val="32"/>
          <w:rtl/>
        </w:rPr>
      </w:pPr>
    </w:p>
    <w:p w:rsidR="005D7185" w:rsidRDefault="005D7185" w:rsidP="00785FC4">
      <w:pPr>
        <w:pStyle w:val="ListParagraph"/>
        <w:numPr>
          <w:ilvl w:val="0"/>
          <w:numId w:val="4"/>
        </w:numPr>
        <w:bidi/>
        <w:spacing w:before="100" w:beforeAutospacing="1" w:after="100" w:afterAutospacing="1" w:line="240" w:lineRule="auto"/>
        <w:jc w:val="both"/>
        <w:rPr>
          <w:rFonts w:ascii="Adobe Arabic" w:eastAsia="Times New Roman" w:hAnsi="Adobe Arabic" w:cs="Adobe Arabic"/>
          <w:b/>
          <w:bCs/>
          <w:color w:val="000000" w:themeColor="text1"/>
          <w:sz w:val="56"/>
          <w:szCs w:val="56"/>
        </w:rPr>
      </w:pPr>
      <w:r w:rsidRPr="00785FC4">
        <w:rPr>
          <w:rFonts w:ascii="Adobe Arabic" w:eastAsia="Times New Roman" w:hAnsi="Adobe Arabic" w:cs="Adobe Arabic" w:hint="eastAsia"/>
          <w:b/>
          <w:bCs/>
          <w:color w:val="000000" w:themeColor="text1"/>
          <w:sz w:val="56"/>
          <w:szCs w:val="56"/>
          <w:rtl/>
        </w:rPr>
        <w:t>إنبات</w:t>
      </w:r>
      <w:r w:rsidRPr="00785FC4">
        <w:rPr>
          <w:rFonts w:ascii="Adobe Arabic" w:eastAsia="Times New Roman" w:hAnsi="Adobe Arabic" w:cs="Adobe Arabic"/>
          <w:b/>
          <w:bCs/>
          <w:color w:val="000000" w:themeColor="text1"/>
          <w:sz w:val="56"/>
          <w:szCs w:val="56"/>
          <w:rtl/>
        </w:rPr>
        <w:t xml:space="preserve"> </w:t>
      </w:r>
      <w:r w:rsidRPr="00785FC4">
        <w:rPr>
          <w:rFonts w:ascii="Adobe Arabic" w:eastAsia="Times New Roman" w:hAnsi="Adobe Arabic" w:cs="Adobe Arabic" w:hint="eastAsia"/>
          <w:b/>
          <w:bCs/>
          <w:color w:val="000000" w:themeColor="text1"/>
          <w:sz w:val="56"/>
          <w:szCs w:val="56"/>
          <w:rtl/>
        </w:rPr>
        <w:t>البذرة</w:t>
      </w:r>
      <w:r w:rsidRPr="00785FC4">
        <w:rPr>
          <w:rFonts w:ascii="Adobe Arabic" w:eastAsia="Times New Roman" w:hAnsi="Adobe Arabic" w:cs="Adobe Arabic" w:hint="cs"/>
          <w:b/>
          <w:bCs/>
          <w:color w:val="000000" w:themeColor="text1"/>
          <w:sz w:val="56"/>
          <w:szCs w:val="56"/>
          <w:rtl/>
        </w:rPr>
        <w:t xml:space="preserve"> </w:t>
      </w:r>
      <w:r w:rsidRPr="00785FC4">
        <w:rPr>
          <w:rFonts w:ascii="Adobe Arabic" w:eastAsia="Times New Roman" w:hAnsi="Adobe Arabic" w:cs="Adobe Arabic"/>
          <w:b/>
          <w:bCs/>
          <w:color w:val="000000" w:themeColor="text1"/>
          <w:sz w:val="56"/>
          <w:szCs w:val="56"/>
        </w:rPr>
        <w:t>Seed germination</w:t>
      </w:r>
      <w:r w:rsidRPr="00785FC4">
        <w:rPr>
          <w:rFonts w:ascii="Adobe Arabic" w:eastAsia="Times New Roman" w:hAnsi="Adobe Arabic" w:cs="Adobe Arabic" w:hint="cs"/>
          <w:b/>
          <w:bCs/>
          <w:color w:val="000000" w:themeColor="text1"/>
          <w:sz w:val="56"/>
          <w:szCs w:val="56"/>
          <w:rtl/>
        </w:rPr>
        <w:t xml:space="preserve"> : </w:t>
      </w:r>
    </w:p>
    <w:p w:rsidR="00785FC4" w:rsidRPr="00785FC4" w:rsidRDefault="00785FC4" w:rsidP="00785FC4">
      <w:pPr>
        <w:bidi/>
        <w:spacing w:after="0" w:line="240" w:lineRule="auto"/>
        <w:ind w:left="84"/>
        <w:jc w:val="both"/>
        <w:rPr>
          <w:rFonts w:ascii="Sakkal Majalla" w:eastAsia="Times New Roman" w:hAnsi="Sakkal Majalla" w:cs="Sakkal Majalla"/>
          <w:b/>
          <w:bCs/>
          <w:sz w:val="32"/>
          <w:szCs w:val="32"/>
        </w:rPr>
      </w:pPr>
      <w:r w:rsidRPr="00785FC4">
        <w:rPr>
          <w:rFonts w:ascii="Sakkal Majalla" w:eastAsia="Times New Roman" w:hAnsi="Sakkal Majalla" w:cs="Sakkal Majalla"/>
          <w:b/>
          <w:bCs/>
          <w:sz w:val="32"/>
          <w:szCs w:val="32"/>
          <w:rtl/>
        </w:rPr>
        <w:t>هو مقدرة البذرة على إعطاء بادرة واستئناف نمو الجنين بعد توقفه عن النمو أو سكونه مؤقتا لحين تهيئ الظروف الملائمة للإنبات وتشمل عملية الإنبات عمليات طبيعية , وكيميائية فسيولوجية حيوية .</w:t>
      </w:r>
    </w:p>
    <w:p w:rsidR="00785FC4" w:rsidRPr="00785FC4" w:rsidRDefault="00785FC4" w:rsidP="00785FC4">
      <w:pPr>
        <w:bidi/>
        <w:spacing w:after="0"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العمليات الطبيعية للإنبات : تبدأ العمليات الطبيعية بامتصاص الماء </w:t>
      </w:r>
      <w:r w:rsidRPr="00785FC4">
        <w:rPr>
          <w:rFonts w:ascii="Sakkal Majalla" w:eastAsia="Times New Roman" w:hAnsi="Sakkal Majalla" w:cs="Sakkal Majalla"/>
          <w:b/>
          <w:bCs/>
          <w:sz w:val="32"/>
          <w:szCs w:val="32"/>
        </w:rPr>
        <w:t>Imbibition</w:t>
      </w:r>
      <w:r w:rsidRPr="00785FC4">
        <w:rPr>
          <w:rFonts w:ascii="Sakkal Majalla" w:eastAsia="Times New Roman" w:hAnsi="Sakkal Majalla" w:cs="Sakkal Majalla"/>
          <w:b/>
          <w:bCs/>
          <w:sz w:val="32"/>
          <w:szCs w:val="32"/>
          <w:rtl/>
        </w:rPr>
        <w:t xml:space="preserve">  وهى عملية طبيعية تحدث سواء للبذور سواء كانت حية ام ميتة  فتنتفخ الخلايا ويصبح السيتوبلازم اكثر مائية </w:t>
      </w:r>
      <w:r w:rsidRPr="00785FC4">
        <w:rPr>
          <w:rFonts w:ascii="Sakkal Majalla" w:eastAsia="Times New Roman" w:hAnsi="Sakkal Majalla" w:cs="Sakkal Majalla"/>
          <w:b/>
          <w:bCs/>
          <w:sz w:val="32"/>
          <w:szCs w:val="32"/>
        </w:rPr>
        <w:t>Hydrated</w:t>
      </w:r>
      <w:r w:rsidRPr="00785FC4">
        <w:rPr>
          <w:rFonts w:ascii="Sakkal Majalla" w:eastAsia="Times New Roman" w:hAnsi="Sakkal Majalla" w:cs="Sakkal Majalla"/>
          <w:b/>
          <w:bCs/>
          <w:sz w:val="32"/>
          <w:szCs w:val="32"/>
          <w:rtl/>
        </w:rPr>
        <w:t xml:space="preserve">  وتطرى أغطية البذرة وتصبح اكثر نفاذية للغازات وينتج عن التشرب انطلاق حرارة .</w:t>
      </w:r>
    </w:p>
    <w:p w:rsidR="00785FC4" w:rsidRPr="00785FC4" w:rsidRDefault="00785FC4" w:rsidP="00785FC4">
      <w:pPr>
        <w:bidi/>
        <w:spacing w:after="0"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العمليات </w:t>
      </w:r>
      <w:proofErr w:type="spellStart"/>
      <w:r w:rsidRPr="00785FC4">
        <w:rPr>
          <w:rFonts w:ascii="Sakkal Majalla" w:eastAsia="Times New Roman" w:hAnsi="Sakkal Majalla" w:cs="Sakkal Majalla"/>
          <w:b/>
          <w:bCs/>
          <w:sz w:val="32"/>
          <w:szCs w:val="32"/>
          <w:rtl/>
        </w:rPr>
        <w:t>البيوكيميائية</w:t>
      </w:r>
      <w:proofErr w:type="spellEnd"/>
      <w:r w:rsidRPr="00785FC4">
        <w:rPr>
          <w:rFonts w:ascii="Sakkal Majalla" w:eastAsia="Times New Roman" w:hAnsi="Sakkal Majalla" w:cs="Sakkal Majalla"/>
          <w:b/>
          <w:bCs/>
          <w:sz w:val="32"/>
          <w:szCs w:val="32"/>
          <w:rtl/>
        </w:rPr>
        <w:t xml:space="preserve"> للإنبات : تشمل العمليات الكيميائية للإنبات التنفس وزيادة حجم الخلايا وتنشيط الأنزيمات وتكوين أنزيمات جديدة وهى </w:t>
      </w:r>
      <w:proofErr w:type="spellStart"/>
      <w:r w:rsidRPr="00785FC4">
        <w:rPr>
          <w:rFonts w:ascii="Sakkal Majalla" w:eastAsia="Times New Roman" w:hAnsi="Sakkal Majalla" w:cs="Sakkal Majalla"/>
          <w:b/>
          <w:bCs/>
          <w:sz w:val="32"/>
          <w:szCs w:val="32"/>
          <w:rtl/>
        </w:rPr>
        <w:t>التى</w:t>
      </w:r>
      <w:proofErr w:type="spellEnd"/>
      <w:r w:rsidRPr="00785FC4">
        <w:rPr>
          <w:rFonts w:ascii="Sakkal Majalla" w:eastAsia="Times New Roman" w:hAnsi="Sakkal Majalla" w:cs="Sakkal Majalla"/>
          <w:b/>
          <w:bCs/>
          <w:sz w:val="32"/>
          <w:szCs w:val="32"/>
          <w:rtl/>
        </w:rPr>
        <w:t xml:space="preserve"> تقوم بهضم الغذاء المخزون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مناطق تخزين الغذاء </w:t>
      </w:r>
      <w:r w:rsidRPr="00785FC4">
        <w:rPr>
          <w:rFonts w:ascii="Sakkal Majalla" w:eastAsia="Times New Roman" w:hAnsi="Sakkal Majalla" w:cs="Sakkal Majalla"/>
          <w:b/>
          <w:bCs/>
          <w:sz w:val="32"/>
          <w:szCs w:val="32"/>
        </w:rPr>
        <w:t>Stored food digestion</w:t>
      </w:r>
      <w:r w:rsidRPr="00785FC4">
        <w:rPr>
          <w:rFonts w:ascii="Sakkal Majalla" w:eastAsia="Times New Roman" w:hAnsi="Sakkal Majalla" w:cs="Sakkal Majalla"/>
          <w:b/>
          <w:bCs/>
          <w:sz w:val="32"/>
          <w:szCs w:val="32"/>
          <w:rtl/>
        </w:rPr>
        <w:t xml:space="preserve">  بتحويل النشا الى سكريات </w:t>
      </w:r>
      <w:proofErr w:type="spellStart"/>
      <w:r w:rsidRPr="00785FC4">
        <w:rPr>
          <w:rFonts w:ascii="Sakkal Majalla" w:eastAsia="Times New Roman" w:hAnsi="Sakkal Majalla" w:cs="Sakkal Majalla"/>
          <w:b/>
          <w:bCs/>
          <w:sz w:val="32"/>
          <w:szCs w:val="32"/>
          <w:rtl/>
        </w:rPr>
        <w:t>والليبيدات</w:t>
      </w:r>
      <w:proofErr w:type="spellEnd"/>
      <w:r w:rsidRPr="00785FC4">
        <w:rPr>
          <w:rFonts w:ascii="Sakkal Majalla" w:eastAsia="Times New Roman" w:hAnsi="Sakkal Majalla" w:cs="Sakkal Majalla"/>
          <w:b/>
          <w:bCs/>
          <w:sz w:val="32"/>
          <w:szCs w:val="32"/>
          <w:rtl/>
        </w:rPr>
        <w:t xml:space="preserve"> الى الأحماض الدهنية </w:t>
      </w:r>
      <w:proofErr w:type="spellStart"/>
      <w:r w:rsidRPr="00785FC4">
        <w:rPr>
          <w:rFonts w:ascii="Sakkal Majalla" w:eastAsia="Times New Roman" w:hAnsi="Sakkal Majalla" w:cs="Sakkal Majalla"/>
          <w:b/>
          <w:bCs/>
          <w:sz w:val="32"/>
          <w:szCs w:val="32"/>
          <w:rtl/>
        </w:rPr>
        <w:t>والجلسرول</w:t>
      </w:r>
      <w:proofErr w:type="spellEnd"/>
      <w:r w:rsidRPr="00785FC4">
        <w:rPr>
          <w:rFonts w:ascii="Sakkal Majalla" w:eastAsia="Times New Roman" w:hAnsi="Sakkal Majalla" w:cs="Sakkal Majalla"/>
          <w:b/>
          <w:bCs/>
          <w:sz w:val="32"/>
          <w:szCs w:val="32"/>
          <w:rtl/>
        </w:rPr>
        <w:t xml:space="preserve"> والبروتينات الى أحماض أمينية والفيتين الى أيونات فوسفات وبذلك يسهل نقلها الى </w:t>
      </w:r>
      <w:proofErr w:type="spellStart"/>
      <w:r w:rsidRPr="00785FC4">
        <w:rPr>
          <w:rFonts w:ascii="Sakkal Majalla" w:eastAsia="Times New Roman" w:hAnsi="Sakkal Majalla" w:cs="Sakkal Majalla"/>
          <w:b/>
          <w:bCs/>
          <w:sz w:val="32"/>
          <w:szCs w:val="32"/>
          <w:rtl/>
        </w:rPr>
        <w:t>المرستيمات</w:t>
      </w:r>
      <w:proofErr w:type="spellEnd"/>
      <w:r w:rsidRPr="00785FC4">
        <w:rPr>
          <w:rFonts w:ascii="Sakkal Majalla" w:eastAsia="Times New Roman" w:hAnsi="Sakkal Majalla" w:cs="Sakkal Majalla"/>
          <w:b/>
          <w:bCs/>
          <w:sz w:val="32"/>
          <w:szCs w:val="32"/>
          <w:rtl/>
        </w:rPr>
        <w:t xml:space="preserve"> .</w:t>
      </w:r>
    </w:p>
    <w:p w:rsidR="00785FC4" w:rsidRPr="00785FC4" w:rsidRDefault="00785FC4" w:rsidP="00785FC4">
      <w:pPr>
        <w:bidi/>
        <w:spacing w:after="0"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يتطلب إنبات البذرة توافر ثلاثة عوامل رئيسية هامة وهى:</w:t>
      </w:r>
    </w:p>
    <w:p w:rsidR="00785FC4" w:rsidRPr="00785FC4" w:rsidRDefault="00785FC4" w:rsidP="00785FC4">
      <w:pPr>
        <w:bidi/>
        <w:spacing w:after="0"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  يجب أن تكون البذور حية ، بمعنى أن يكون الجنين </w:t>
      </w:r>
      <w:proofErr w:type="spellStart"/>
      <w:r w:rsidRPr="00785FC4">
        <w:rPr>
          <w:rFonts w:ascii="Sakkal Majalla" w:eastAsia="Times New Roman" w:hAnsi="Sakkal Majalla" w:cs="Sakkal Majalla"/>
          <w:b/>
          <w:bCs/>
          <w:sz w:val="32"/>
          <w:szCs w:val="32"/>
          <w:rtl/>
        </w:rPr>
        <w:t>حى</w:t>
      </w:r>
      <w:proofErr w:type="spellEnd"/>
      <w:r w:rsidRPr="00785FC4">
        <w:rPr>
          <w:rFonts w:ascii="Sakkal Majalla" w:eastAsia="Times New Roman" w:hAnsi="Sakkal Majalla" w:cs="Sakkal Majalla"/>
          <w:b/>
          <w:bCs/>
          <w:sz w:val="32"/>
          <w:szCs w:val="32"/>
          <w:rtl/>
        </w:rPr>
        <w:t xml:space="preserve"> وله القدرة على الانبات.</w:t>
      </w:r>
    </w:p>
    <w:p w:rsidR="00785FC4" w:rsidRPr="00785FC4" w:rsidRDefault="00785FC4" w:rsidP="00785FC4">
      <w:pPr>
        <w:bidi/>
        <w:spacing w:after="0"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  عدم وجود البذرة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حالة السكون وأن يكون الجنين قد مر بمجموعة تغيرات </w:t>
      </w:r>
      <w:proofErr w:type="spellStart"/>
      <w:r w:rsidRPr="00785FC4">
        <w:rPr>
          <w:rFonts w:ascii="Sakkal Majalla" w:eastAsia="Times New Roman" w:hAnsi="Sakkal Majalla" w:cs="Sakkal Majalla"/>
          <w:b/>
          <w:bCs/>
          <w:sz w:val="32"/>
          <w:szCs w:val="32"/>
          <w:rtl/>
        </w:rPr>
        <w:t>مابعد</w:t>
      </w:r>
      <w:proofErr w:type="spellEnd"/>
      <w:r w:rsidRPr="00785FC4">
        <w:rPr>
          <w:rFonts w:ascii="Sakkal Majalla" w:eastAsia="Times New Roman" w:hAnsi="Sakkal Majalla" w:cs="Sakkal Majalla"/>
          <w:b/>
          <w:bCs/>
          <w:sz w:val="32"/>
          <w:szCs w:val="32"/>
          <w:rtl/>
        </w:rPr>
        <w:t xml:space="preserve"> النضج، وليس هناك موانع كيميائية أو فسيولوجية تعيق عملية الانبات.</w:t>
      </w:r>
    </w:p>
    <w:p w:rsidR="00785FC4" w:rsidRDefault="00785FC4" w:rsidP="00785FC4">
      <w:pPr>
        <w:bidi/>
        <w:spacing w:after="0"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  توافر الظروف البيئية الضرورية </w:t>
      </w:r>
      <w:proofErr w:type="spellStart"/>
      <w:r w:rsidRPr="00785FC4">
        <w:rPr>
          <w:rFonts w:ascii="Sakkal Majalla" w:eastAsia="Times New Roman" w:hAnsi="Sakkal Majalla" w:cs="Sakkal Majalla"/>
          <w:b/>
          <w:bCs/>
          <w:sz w:val="32"/>
          <w:szCs w:val="32"/>
          <w:rtl/>
        </w:rPr>
        <w:t>للانبات</w:t>
      </w:r>
      <w:proofErr w:type="spellEnd"/>
      <w:r w:rsidRPr="00785FC4">
        <w:rPr>
          <w:rFonts w:ascii="Sakkal Majalla" w:eastAsia="Times New Roman" w:hAnsi="Sakkal Majalla" w:cs="Sakkal Majalla"/>
          <w:b/>
          <w:bCs/>
          <w:sz w:val="32"/>
          <w:szCs w:val="32"/>
          <w:rtl/>
        </w:rPr>
        <w:t xml:space="preserve"> ومنها الماء ودرجة الحرارة والأكسجين وأحياناً الضوء.</w:t>
      </w:r>
    </w:p>
    <w:p w:rsidR="00785FC4" w:rsidRPr="00785FC4" w:rsidRDefault="00785FC4" w:rsidP="00785FC4">
      <w:pPr>
        <w:bidi/>
        <w:spacing w:after="0" w:line="240" w:lineRule="auto"/>
        <w:ind w:left="84"/>
        <w:jc w:val="both"/>
        <w:rPr>
          <w:rFonts w:ascii="Sakkal Majalla" w:eastAsia="Times New Roman" w:hAnsi="Sakkal Majalla" w:cs="Sakkal Majalla"/>
          <w:b/>
          <w:bCs/>
          <w:sz w:val="12"/>
          <w:szCs w:val="12"/>
          <w:rtl/>
        </w:rPr>
      </w:pPr>
    </w:p>
    <w:p w:rsidR="00785FC4" w:rsidRDefault="00785FC4" w:rsidP="00785FC4">
      <w:pPr>
        <w:pStyle w:val="ListParagraph"/>
        <w:numPr>
          <w:ilvl w:val="0"/>
          <w:numId w:val="4"/>
        </w:numPr>
        <w:bidi/>
        <w:spacing w:after="0" w:line="240" w:lineRule="auto"/>
        <w:jc w:val="both"/>
        <w:rPr>
          <w:rFonts w:ascii="Adobe Arabic" w:eastAsia="Times New Roman" w:hAnsi="Adobe Arabic" w:cs="Adobe Arabic"/>
          <w:b/>
          <w:bCs/>
          <w:color w:val="000000" w:themeColor="text1"/>
          <w:sz w:val="56"/>
          <w:szCs w:val="56"/>
        </w:rPr>
      </w:pPr>
      <w:r>
        <w:rPr>
          <w:rFonts w:ascii="Adobe Arabic" w:eastAsia="Times New Roman" w:hAnsi="Adobe Arabic" w:cs="Adobe Arabic" w:hint="cs"/>
          <w:b/>
          <w:bCs/>
          <w:color w:val="000000" w:themeColor="text1"/>
          <w:sz w:val="56"/>
          <w:szCs w:val="56"/>
          <w:rtl/>
        </w:rPr>
        <w:t xml:space="preserve"> </w:t>
      </w:r>
      <w:r w:rsidRPr="00785FC4">
        <w:rPr>
          <w:rFonts w:ascii="Adobe Arabic" w:eastAsia="Times New Roman" w:hAnsi="Adobe Arabic" w:cs="Adobe Arabic" w:hint="eastAsia"/>
          <w:b/>
          <w:bCs/>
          <w:color w:val="000000" w:themeColor="text1"/>
          <w:sz w:val="56"/>
          <w:szCs w:val="56"/>
          <w:rtl/>
        </w:rPr>
        <w:t>مراحل</w:t>
      </w:r>
      <w:r w:rsidRPr="00785FC4">
        <w:rPr>
          <w:rFonts w:ascii="Adobe Arabic" w:eastAsia="Times New Roman" w:hAnsi="Adobe Arabic" w:cs="Adobe Arabic"/>
          <w:b/>
          <w:bCs/>
          <w:color w:val="000000" w:themeColor="text1"/>
          <w:sz w:val="56"/>
          <w:szCs w:val="56"/>
          <w:rtl/>
        </w:rPr>
        <w:t xml:space="preserve"> </w:t>
      </w:r>
      <w:r w:rsidRPr="00785FC4">
        <w:rPr>
          <w:rFonts w:ascii="Adobe Arabic" w:eastAsia="Times New Roman" w:hAnsi="Adobe Arabic" w:cs="Adobe Arabic" w:hint="eastAsia"/>
          <w:b/>
          <w:bCs/>
          <w:color w:val="000000" w:themeColor="text1"/>
          <w:sz w:val="56"/>
          <w:szCs w:val="56"/>
          <w:rtl/>
        </w:rPr>
        <w:t>الانبات</w:t>
      </w:r>
      <w:r w:rsidRPr="00785FC4">
        <w:rPr>
          <w:rFonts w:ascii="Adobe Arabic" w:eastAsia="Times New Roman" w:hAnsi="Adobe Arabic" w:cs="Adobe Arabic"/>
          <w:b/>
          <w:bCs/>
          <w:color w:val="000000" w:themeColor="text1"/>
          <w:sz w:val="56"/>
          <w:szCs w:val="56"/>
          <w:rtl/>
        </w:rPr>
        <w:t xml:space="preserve"> </w:t>
      </w:r>
      <w:r w:rsidRPr="00785FC4">
        <w:rPr>
          <w:rFonts w:ascii="Adobe Arabic" w:eastAsia="Times New Roman" w:hAnsi="Adobe Arabic" w:cs="Adobe Arabic"/>
          <w:b/>
          <w:bCs/>
          <w:color w:val="000000" w:themeColor="text1"/>
          <w:sz w:val="56"/>
          <w:szCs w:val="56"/>
        </w:rPr>
        <w:t>Stages of germination</w:t>
      </w:r>
      <w:r w:rsidRPr="00785FC4">
        <w:rPr>
          <w:rFonts w:ascii="Adobe Arabic" w:eastAsia="Times New Roman" w:hAnsi="Adobe Arabic" w:cs="Adobe Arabic"/>
          <w:b/>
          <w:bCs/>
          <w:color w:val="000000" w:themeColor="text1"/>
          <w:sz w:val="56"/>
          <w:szCs w:val="56"/>
          <w:rtl/>
        </w:rPr>
        <w:t xml:space="preserve"> :</w:t>
      </w:r>
    </w:p>
    <w:p w:rsidR="00785FC4" w:rsidRPr="00785FC4" w:rsidRDefault="00785FC4" w:rsidP="00785FC4">
      <w:pPr>
        <w:bidi/>
        <w:spacing w:before="100" w:beforeAutospacing="1" w:after="100" w:afterAutospacing="1" w:line="240" w:lineRule="auto"/>
        <w:ind w:left="84"/>
        <w:jc w:val="both"/>
        <w:rPr>
          <w:rFonts w:ascii="Sakkal Majalla" w:eastAsia="Times New Roman" w:hAnsi="Sakkal Majalla" w:cs="Sakkal Majalla"/>
          <w:b/>
          <w:bCs/>
          <w:sz w:val="32"/>
          <w:szCs w:val="32"/>
        </w:rPr>
      </w:pPr>
      <w:r w:rsidRPr="00785FC4">
        <w:rPr>
          <w:rFonts w:ascii="Sakkal Majalla" w:eastAsia="Times New Roman" w:hAnsi="Sakkal Majalla" w:cs="Sakkal Majalla"/>
          <w:b/>
          <w:bCs/>
          <w:sz w:val="32"/>
          <w:szCs w:val="32"/>
          <w:rtl/>
        </w:rPr>
        <w:t xml:space="preserve">يمكن تقسيم عملية الانبات إلى عدة مراحل منفصلة، وذلك بغرض تفهم كل مرحلة منها على حدة، إلا أنها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حقيقة الأمر مراحل متداخلة مع بعضها، وهذه المراحل </w:t>
      </w:r>
      <w:proofErr w:type="spellStart"/>
      <w:r w:rsidRPr="00785FC4">
        <w:rPr>
          <w:rFonts w:ascii="Sakkal Majalla" w:eastAsia="Times New Roman" w:hAnsi="Sakkal Majalla" w:cs="Sakkal Majalla"/>
          <w:b/>
          <w:bCs/>
          <w:sz w:val="32"/>
          <w:szCs w:val="32"/>
          <w:rtl/>
        </w:rPr>
        <w:t>هى</w:t>
      </w:r>
      <w:proofErr w:type="spellEnd"/>
      <w:r w:rsidRPr="00785FC4">
        <w:rPr>
          <w:rFonts w:ascii="Sakkal Majalla" w:eastAsia="Times New Roman" w:hAnsi="Sakkal Majalla" w:cs="Sakkal Majalla"/>
          <w:b/>
          <w:bCs/>
          <w:sz w:val="32"/>
          <w:szCs w:val="32"/>
          <w:rtl/>
        </w:rPr>
        <w:t>:</w:t>
      </w:r>
    </w:p>
    <w:p w:rsidR="00785FC4" w:rsidRPr="00785FC4" w:rsidRDefault="00785FC4" w:rsidP="00785FC4">
      <w:pPr>
        <w:bidi/>
        <w:spacing w:before="100" w:beforeAutospacing="1" w:after="100" w:afterAutospacing="1"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أ- المرحلة الأولى (مرحلة امتصاص الماء): وفيها تقوم المواد </w:t>
      </w:r>
      <w:proofErr w:type="spellStart"/>
      <w:r w:rsidRPr="00785FC4">
        <w:rPr>
          <w:rFonts w:ascii="Sakkal Majalla" w:eastAsia="Times New Roman" w:hAnsi="Sakkal Majalla" w:cs="Sakkal Majalla"/>
          <w:b/>
          <w:bCs/>
          <w:sz w:val="32"/>
          <w:szCs w:val="32"/>
          <w:rtl/>
        </w:rPr>
        <w:t>الغروبة</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البذور الجافة بامتصاص الماء مما يزيد من المحتوى </w:t>
      </w:r>
      <w:proofErr w:type="spellStart"/>
      <w:r w:rsidRPr="00785FC4">
        <w:rPr>
          <w:rFonts w:ascii="Sakkal Majalla" w:eastAsia="Times New Roman" w:hAnsi="Sakkal Majalla" w:cs="Sakkal Majalla"/>
          <w:b/>
          <w:bCs/>
          <w:sz w:val="32"/>
          <w:szCs w:val="32"/>
          <w:rtl/>
        </w:rPr>
        <w:t>الرطوبى</w:t>
      </w:r>
      <w:proofErr w:type="spellEnd"/>
      <w:r w:rsidRPr="00785FC4">
        <w:rPr>
          <w:rFonts w:ascii="Sakkal Majalla" w:eastAsia="Times New Roman" w:hAnsi="Sakkal Majalla" w:cs="Sakkal Majalla"/>
          <w:b/>
          <w:bCs/>
          <w:sz w:val="32"/>
          <w:szCs w:val="32"/>
          <w:rtl/>
        </w:rPr>
        <w:t xml:space="preserve"> للبذور، ويعقب ذلك </w:t>
      </w:r>
      <w:proofErr w:type="spellStart"/>
      <w:r w:rsidRPr="00785FC4">
        <w:rPr>
          <w:rFonts w:ascii="Sakkal Majalla" w:eastAsia="Times New Roman" w:hAnsi="Sakkal Majalla" w:cs="Sakkal Majalla"/>
          <w:b/>
          <w:bCs/>
          <w:sz w:val="32"/>
          <w:szCs w:val="32"/>
          <w:rtl/>
        </w:rPr>
        <w:t>إنتفاخ</w:t>
      </w:r>
      <w:proofErr w:type="spellEnd"/>
      <w:r w:rsidRPr="00785FC4">
        <w:rPr>
          <w:rFonts w:ascii="Sakkal Majalla" w:eastAsia="Times New Roman" w:hAnsi="Sakkal Majalla" w:cs="Sakkal Majalla"/>
          <w:b/>
          <w:bCs/>
          <w:sz w:val="32"/>
          <w:szCs w:val="32"/>
          <w:rtl/>
        </w:rPr>
        <w:t xml:space="preserve"> البذور وزيادة أحجامها وقد يصاحب هذا الانتفاخ تمزق أغلفة البذرة. وتجدر الملاحظة هنا أن عملية </w:t>
      </w:r>
      <w:proofErr w:type="spellStart"/>
      <w:r w:rsidRPr="00785FC4">
        <w:rPr>
          <w:rFonts w:ascii="Sakkal Majalla" w:eastAsia="Times New Roman" w:hAnsi="Sakkal Majalla" w:cs="Sakkal Majalla"/>
          <w:b/>
          <w:bCs/>
          <w:sz w:val="32"/>
          <w:szCs w:val="32"/>
          <w:rtl/>
        </w:rPr>
        <w:t>إمتصاص</w:t>
      </w:r>
      <w:proofErr w:type="spellEnd"/>
      <w:r w:rsidRPr="00785FC4">
        <w:rPr>
          <w:rFonts w:ascii="Sakkal Majalla" w:eastAsia="Times New Roman" w:hAnsi="Sakkal Majalla" w:cs="Sakkal Majalla"/>
          <w:b/>
          <w:bCs/>
          <w:sz w:val="32"/>
          <w:szCs w:val="32"/>
          <w:rtl/>
        </w:rPr>
        <w:t xml:space="preserve"> الماء </w:t>
      </w:r>
      <w:proofErr w:type="spellStart"/>
      <w:r w:rsidRPr="00785FC4">
        <w:rPr>
          <w:rFonts w:ascii="Sakkal Majalla" w:eastAsia="Times New Roman" w:hAnsi="Sakkal Majalla" w:cs="Sakkal Majalla"/>
          <w:b/>
          <w:bCs/>
          <w:sz w:val="32"/>
          <w:szCs w:val="32"/>
          <w:rtl/>
        </w:rPr>
        <w:t>وإنتفاخ</w:t>
      </w:r>
      <w:proofErr w:type="spellEnd"/>
      <w:r w:rsidRPr="00785FC4">
        <w:rPr>
          <w:rFonts w:ascii="Sakkal Majalla" w:eastAsia="Times New Roman" w:hAnsi="Sakkal Majalla" w:cs="Sakkal Majalla"/>
          <w:b/>
          <w:bCs/>
          <w:sz w:val="32"/>
          <w:szCs w:val="32"/>
          <w:rtl/>
        </w:rPr>
        <w:t xml:space="preserve"> البذرة يمكن أن تحدث حتى مع البذور الغير حية. وعقب </w:t>
      </w:r>
      <w:proofErr w:type="spellStart"/>
      <w:r w:rsidRPr="00785FC4">
        <w:rPr>
          <w:rFonts w:ascii="Sakkal Majalla" w:eastAsia="Times New Roman" w:hAnsi="Sakkal Majalla" w:cs="Sakkal Majalla"/>
          <w:b/>
          <w:bCs/>
          <w:sz w:val="32"/>
          <w:szCs w:val="32"/>
          <w:rtl/>
        </w:rPr>
        <w:t>إمتصاص</w:t>
      </w:r>
      <w:proofErr w:type="spellEnd"/>
      <w:r w:rsidRPr="00785FC4">
        <w:rPr>
          <w:rFonts w:ascii="Sakkal Majalla" w:eastAsia="Times New Roman" w:hAnsi="Sakkal Majalla" w:cs="Sakkal Majalla"/>
          <w:b/>
          <w:bCs/>
          <w:sz w:val="32"/>
          <w:szCs w:val="32"/>
          <w:rtl/>
        </w:rPr>
        <w:t xml:space="preserve"> الماء </w:t>
      </w:r>
      <w:proofErr w:type="spellStart"/>
      <w:r w:rsidRPr="00785FC4">
        <w:rPr>
          <w:rFonts w:ascii="Sakkal Majalla" w:eastAsia="Times New Roman" w:hAnsi="Sakkal Majalla" w:cs="Sakkal Majalla"/>
          <w:b/>
          <w:bCs/>
          <w:sz w:val="32"/>
          <w:szCs w:val="32"/>
          <w:rtl/>
        </w:rPr>
        <w:t>وإنتفاخ</w:t>
      </w:r>
      <w:proofErr w:type="spellEnd"/>
      <w:r w:rsidRPr="00785FC4">
        <w:rPr>
          <w:rFonts w:ascii="Sakkal Majalla" w:eastAsia="Times New Roman" w:hAnsi="Sakkal Majalla" w:cs="Sakkal Majalla"/>
          <w:b/>
          <w:bCs/>
          <w:sz w:val="32"/>
          <w:szCs w:val="32"/>
          <w:rtl/>
        </w:rPr>
        <w:t xml:space="preserve"> البذور يبدأ نشاط الأنزيمات </w:t>
      </w:r>
      <w:proofErr w:type="spellStart"/>
      <w:r w:rsidRPr="00785FC4">
        <w:rPr>
          <w:rFonts w:ascii="Sakkal Majalla" w:eastAsia="Times New Roman" w:hAnsi="Sakkal Majalla" w:cs="Sakkal Majalla"/>
          <w:b/>
          <w:bCs/>
          <w:sz w:val="32"/>
          <w:szCs w:val="32"/>
          <w:rtl/>
        </w:rPr>
        <w:t>التى</w:t>
      </w:r>
      <w:proofErr w:type="spellEnd"/>
      <w:r w:rsidRPr="00785FC4">
        <w:rPr>
          <w:rFonts w:ascii="Sakkal Majalla" w:eastAsia="Times New Roman" w:hAnsi="Sakkal Majalla" w:cs="Sakkal Majalla"/>
          <w:b/>
          <w:bCs/>
          <w:sz w:val="32"/>
          <w:szCs w:val="32"/>
          <w:rtl/>
        </w:rPr>
        <w:t xml:space="preserve"> تكونت أثناء تكوين الجنين، وكذلك تخليق بعض الأنزيمات الجديدة. كما تنشط بعض المركبات الكيميائية الخاصة بإنتاج الطاقة اللازمة لعملية الانبات مثل (</w:t>
      </w:r>
      <w:r w:rsidRPr="00785FC4">
        <w:rPr>
          <w:rFonts w:ascii="Sakkal Majalla" w:eastAsia="Times New Roman" w:hAnsi="Sakkal Majalla" w:cs="Sakkal Majalla"/>
          <w:b/>
          <w:bCs/>
          <w:sz w:val="32"/>
          <w:szCs w:val="32"/>
        </w:rPr>
        <w:t>ATP</w:t>
      </w:r>
      <w:r w:rsidRPr="00785FC4">
        <w:rPr>
          <w:rFonts w:ascii="Sakkal Majalla" w:eastAsia="Times New Roman" w:hAnsi="Sakkal Majalla" w:cs="Sakkal Majalla"/>
          <w:b/>
          <w:bCs/>
          <w:sz w:val="32"/>
          <w:szCs w:val="32"/>
          <w:rtl/>
        </w:rPr>
        <w:t xml:space="preserve">) أو </w:t>
      </w:r>
      <w:proofErr w:type="spellStart"/>
      <w:r w:rsidRPr="00785FC4">
        <w:rPr>
          <w:rFonts w:ascii="Sakkal Majalla" w:eastAsia="Times New Roman" w:hAnsi="Sakkal Majalla" w:cs="Sakkal Majalla"/>
          <w:b/>
          <w:bCs/>
          <w:sz w:val="32"/>
          <w:szCs w:val="32"/>
          <w:rtl/>
        </w:rPr>
        <w:t>الأدينوزين</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ثلاثى</w:t>
      </w:r>
      <w:proofErr w:type="spellEnd"/>
      <w:r w:rsidRPr="00785FC4">
        <w:rPr>
          <w:rFonts w:ascii="Sakkal Majalla" w:eastAsia="Times New Roman" w:hAnsi="Sakkal Majalla" w:cs="Sakkal Majalla"/>
          <w:b/>
          <w:bCs/>
          <w:sz w:val="32"/>
          <w:szCs w:val="32"/>
          <w:rtl/>
        </w:rPr>
        <w:t xml:space="preserve"> الفوسفات.</w:t>
      </w:r>
      <w:r w:rsidRPr="00785FC4">
        <w:rPr>
          <w:rFonts w:ascii="Sakkal Majalla" w:eastAsia="Times New Roman" w:hAnsi="Sakkal Majalla" w:cs="Sakkal Majalla"/>
          <w:b/>
          <w:bCs/>
          <w:sz w:val="32"/>
          <w:szCs w:val="32"/>
          <w:rtl/>
        </w:rPr>
        <w:br/>
        <w:t xml:space="preserve">وفى نهاية هذه المرحلة يمكن مشاهدة أولى مظاهر الانبات </w:t>
      </w:r>
      <w:proofErr w:type="spellStart"/>
      <w:r w:rsidRPr="00785FC4">
        <w:rPr>
          <w:rFonts w:ascii="Sakkal Majalla" w:eastAsia="Times New Roman" w:hAnsi="Sakkal Majalla" w:cs="Sakkal Majalla"/>
          <w:b/>
          <w:bCs/>
          <w:sz w:val="32"/>
          <w:szCs w:val="32"/>
          <w:rtl/>
        </w:rPr>
        <w:t>والتى</w:t>
      </w:r>
      <w:proofErr w:type="spellEnd"/>
      <w:r w:rsidRPr="00785FC4">
        <w:rPr>
          <w:rFonts w:ascii="Sakkal Majalla" w:eastAsia="Times New Roman" w:hAnsi="Sakkal Majalla" w:cs="Sakkal Majalla"/>
          <w:b/>
          <w:bCs/>
          <w:sz w:val="32"/>
          <w:szCs w:val="32"/>
          <w:rtl/>
        </w:rPr>
        <w:t xml:space="preserve"> تتمثل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ظهور الجذير والذى يظهر كنتيجة لاستطالة الخلايا أكثر من كونه نتيجة للانقسام </w:t>
      </w:r>
      <w:proofErr w:type="spellStart"/>
      <w:r w:rsidRPr="00785FC4">
        <w:rPr>
          <w:rFonts w:ascii="Sakkal Majalla" w:eastAsia="Times New Roman" w:hAnsi="Sakkal Majalla" w:cs="Sakkal Majalla"/>
          <w:b/>
          <w:bCs/>
          <w:sz w:val="32"/>
          <w:szCs w:val="32"/>
          <w:rtl/>
        </w:rPr>
        <w:t>الخلوى</w:t>
      </w:r>
      <w:proofErr w:type="spellEnd"/>
      <w:r w:rsidRPr="00785FC4">
        <w:rPr>
          <w:rFonts w:ascii="Sakkal Majalla" w:eastAsia="Times New Roman" w:hAnsi="Sakkal Majalla" w:cs="Sakkal Majalla"/>
          <w:b/>
          <w:bCs/>
          <w:sz w:val="32"/>
          <w:szCs w:val="32"/>
          <w:rtl/>
        </w:rPr>
        <w:t>. وعادة ما يظهر الجذير من البذور الغير ساكنة خلال عدة ساعات أو أيام من الزراعة وبظهوره تنتهى المرحلة الأولى.</w:t>
      </w:r>
    </w:p>
    <w:p w:rsidR="00785FC4" w:rsidRPr="00785FC4" w:rsidRDefault="00785FC4" w:rsidP="00785FC4">
      <w:pPr>
        <w:bidi/>
        <w:spacing w:before="100" w:beforeAutospacing="1" w:after="100" w:afterAutospacing="1"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ب-  المرحلة الثانية (مرحلة هضم المواد الغذائية): ويحدث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هذه المرحلة تحول المواد الغذائية المعقدة مثل الكربوهيدرات والدهون والبروتينات المخزنة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الأندوسبيرم</w:t>
      </w:r>
      <w:proofErr w:type="spellEnd"/>
      <w:r w:rsidRPr="00785FC4">
        <w:rPr>
          <w:rFonts w:ascii="Sakkal Majalla" w:eastAsia="Times New Roman" w:hAnsi="Sakkal Majalla" w:cs="Sakkal Majalla"/>
          <w:b/>
          <w:bCs/>
          <w:sz w:val="32"/>
          <w:szCs w:val="32"/>
          <w:rtl/>
        </w:rPr>
        <w:t xml:space="preserve"> أو </w:t>
      </w:r>
      <w:proofErr w:type="spellStart"/>
      <w:r w:rsidRPr="00785FC4">
        <w:rPr>
          <w:rFonts w:ascii="Sakkal Majalla" w:eastAsia="Times New Roman" w:hAnsi="Sakkal Majalla" w:cs="Sakkal Majalla"/>
          <w:b/>
          <w:bCs/>
          <w:sz w:val="32"/>
          <w:szCs w:val="32"/>
          <w:rtl/>
        </w:rPr>
        <w:t>الفلقات</w:t>
      </w:r>
      <w:proofErr w:type="spellEnd"/>
      <w:r w:rsidRPr="00785FC4">
        <w:rPr>
          <w:rFonts w:ascii="Sakkal Majalla" w:eastAsia="Times New Roman" w:hAnsi="Sakkal Majalla" w:cs="Sakkal Majalla"/>
          <w:b/>
          <w:bCs/>
          <w:sz w:val="32"/>
          <w:szCs w:val="32"/>
          <w:rtl/>
        </w:rPr>
        <w:t xml:space="preserve"> الى مواد بسيطة </w:t>
      </w:r>
      <w:proofErr w:type="spellStart"/>
      <w:r w:rsidRPr="00785FC4">
        <w:rPr>
          <w:rFonts w:ascii="Sakkal Majalla" w:eastAsia="Times New Roman" w:hAnsi="Sakkal Majalla" w:cs="Sakkal Majalla"/>
          <w:b/>
          <w:bCs/>
          <w:sz w:val="32"/>
          <w:szCs w:val="32"/>
          <w:rtl/>
        </w:rPr>
        <w:t>والتى</w:t>
      </w:r>
      <w:proofErr w:type="spellEnd"/>
      <w:r w:rsidRPr="00785FC4">
        <w:rPr>
          <w:rFonts w:ascii="Sakkal Majalla" w:eastAsia="Times New Roman" w:hAnsi="Sakkal Majalla" w:cs="Sakkal Majalla"/>
          <w:b/>
          <w:bCs/>
          <w:sz w:val="32"/>
          <w:szCs w:val="32"/>
          <w:rtl/>
        </w:rPr>
        <w:t xml:space="preserve"> تنتقل إلى نقط النمو الموجودة بمحور الجنين، </w:t>
      </w:r>
      <w:proofErr w:type="spellStart"/>
      <w:r w:rsidRPr="00785FC4">
        <w:rPr>
          <w:rFonts w:ascii="Sakkal Majalla" w:eastAsia="Times New Roman" w:hAnsi="Sakkal Majalla" w:cs="Sakkal Majalla"/>
          <w:b/>
          <w:bCs/>
          <w:sz w:val="32"/>
          <w:szCs w:val="32"/>
          <w:rtl/>
        </w:rPr>
        <w:t>والتى</w:t>
      </w:r>
      <w:proofErr w:type="spellEnd"/>
      <w:r w:rsidRPr="00785FC4">
        <w:rPr>
          <w:rFonts w:ascii="Sakkal Majalla" w:eastAsia="Times New Roman" w:hAnsi="Sakkal Majalla" w:cs="Sakkal Majalla"/>
          <w:b/>
          <w:bCs/>
          <w:sz w:val="32"/>
          <w:szCs w:val="32"/>
          <w:rtl/>
        </w:rPr>
        <w:t xml:space="preserve"> يسهل على الجنين تمثيلها.</w:t>
      </w:r>
      <w:r w:rsidRPr="00785FC4">
        <w:rPr>
          <w:rFonts w:ascii="Sakkal Majalla" w:eastAsia="Times New Roman" w:hAnsi="Sakkal Majalla" w:cs="Sakkal Majalla"/>
          <w:b/>
          <w:bCs/>
          <w:sz w:val="32"/>
          <w:szCs w:val="32"/>
          <w:rtl/>
        </w:rPr>
        <w:br/>
      </w:r>
      <w:r w:rsidRPr="00785FC4">
        <w:rPr>
          <w:rFonts w:ascii="Sakkal Majalla" w:eastAsia="Times New Roman" w:hAnsi="Sakkal Majalla" w:cs="Sakkal Majalla"/>
          <w:b/>
          <w:bCs/>
          <w:sz w:val="32"/>
          <w:szCs w:val="32"/>
          <w:rtl/>
        </w:rPr>
        <w:br/>
        <w:t xml:space="preserve">جـ-  المرحلة الثالثة (مرحلة النمو): وفى هذه المرحلة يحدث نمو البادرة الصغيرة كنتيجة </w:t>
      </w:r>
      <w:proofErr w:type="spellStart"/>
      <w:r w:rsidRPr="00785FC4">
        <w:rPr>
          <w:rFonts w:ascii="Sakkal Majalla" w:eastAsia="Times New Roman" w:hAnsi="Sakkal Majalla" w:cs="Sakkal Majalla"/>
          <w:b/>
          <w:bCs/>
          <w:sz w:val="32"/>
          <w:szCs w:val="32"/>
          <w:rtl/>
        </w:rPr>
        <w:t>لإستمرار</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الإنقسام</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الخلوى</w:t>
      </w:r>
      <w:proofErr w:type="spellEnd"/>
      <w:r w:rsidRPr="00785FC4">
        <w:rPr>
          <w:rFonts w:ascii="Sakkal Majalla" w:eastAsia="Times New Roman" w:hAnsi="Sakkal Majalla" w:cs="Sakkal Majalla"/>
          <w:b/>
          <w:bCs/>
          <w:sz w:val="32"/>
          <w:szCs w:val="32"/>
          <w:rtl/>
        </w:rPr>
        <w:t xml:space="preserve"> الذى يحدث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نقط النمو المختلفة والموجودة على محور الجنين. </w:t>
      </w:r>
      <w:r w:rsidRPr="00785FC4">
        <w:rPr>
          <w:rFonts w:ascii="Sakkal Majalla" w:eastAsia="Times New Roman" w:hAnsi="Sakkal Majalla" w:cs="Sakkal Majalla" w:hint="eastAsia"/>
          <w:b/>
          <w:bCs/>
          <w:sz w:val="32"/>
          <w:szCs w:val="32"/>
          <w:rtl/>
        </w:rPr>
        <w:t>وبتقدم</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مراحل</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النمو</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تأخذ</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البادرة</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الشكل</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الخاص</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بها</w:t>
      </w:r>
      <w:r w:rsidRPr="00785FC4">
        <w:rPr>
          <w:rFonts w:ascii="Sakkal Majalla" w:eastAsia="Times New Roman" w:hAnsi="Sakkal Majalla" w:cs="Sakkal Majalla"/>
          <w:b/>
          <w:bCs/>
          <w:sz w:val="32"/>
          <w:szCs w:val="32"/>
          <w:rtl/>
        </w:rPr>
        <w:t>.</w:t>
      </w:r>
      <w:r>
        <w:rPr>
          <w:rFonts w:ascii="Sakkal Majalla" w:eastAsia="Times New Roman" w:hAnsi="Sakkal Majalla" w:cs="Sakkal Majalla" w:hint="cs"/>
          <w:b/>
          <w:bCs/>
          <w:sz w:val="32"/>
          <w:szCs w:val="32"/>
          <w:rtl/>
        </w:rPr>
        <w:t xml:space="preserve"> </w:t>
      </w:r>
      <w:r w:rsidRPr="00785FC4">
        <w:rPr>
          <w:rFonts w:ascii="Sakkal Majalla" w:eastAsia="Times New Roman" w:hAnsi="Sakkal Majalla" w:cs="Sakkal Majalla"/>
          <w:b/>
          <w:bCs/>
          <w:sz w:val="32"/>
          <w:szCs w:val="32"/>
          <w:rtl/>
        </w:rPr>
        <w:t xml:space="preserve">ويتكون الجنين من المحور الذى يحمل واحدة أو أكثر من الأوراق </w:t>
      </w:r>
      <w:proofErr w:type="spellStart"/>
      <w:r w:rsidRPr="00785FC4">
        <w:rPr>
          <w:rFonts w:ascii="Sakkal Majalla" w:eastAsia="Times New Roman" w:hAnsi="Sakkal Majalla" w:cs="Sakkal Majalla"/>
          <w:b/>
          <w:bCs/>
          <w:sz w:val="32"/>
          <w:szCs w:val="32"/>
          <w:rtl/>
        </w:rPr>
        <w:t>الفلقية</w:t>
      </w:r>
      <w:proofErr w:type="spellEnd"/>
      <w:r w:rsidRPr="00785FC4">
        <w:rPr>
          <w:rFonts w:ascii="Sakkal Majalla" w:eastAsia="Times New Roman" w:hAnsi="Sakkal Majalla" w:cs="Sakkal Majalla"/>
          <w:b/>
          <w:bCs/>
          <w:sz w:val="32"/>
          <w:szCs w:val="32"/>
          <w:rtl/>
        </w:rPr>
        <w:t xml:space="preserve">، والجذير الذى يظهر من قاعدة محور الجنين، بينما تظهر الريشة من الناحية العلوية لمحور الجنين فوق الأوراق </w:t>
      </w:r>
      <w:proofErr w:type="spellStart"/>
      <w:r w:rsidRPr="00785FC4">
        <w:rPr>
          <w:rFonts w:ascii="Sakkal Majalla" w:eastAsia="Times New Roman" w:hAnsi="Sakkal Majalla" w:cs="Sakkal Majalla"/>
          <w:b/>
          <w:bCs/>
          <w:sz w:val="32"/>
          <w:szCs w:val="32"/>
          <w:rtl/>
        </w:rPr>
        <w:t>الفلقية</w:t>
      </w:r>
      <w:proofErr w:type="spellEnd"/>
      <w:r w:rsidRPr="00785FC4">
        <w:rPr>
          <w:rFonts w:ascii="Sakkal Majalla" w:eastAsia="Times New Roman" w:hAnsi="Sakkal Majalla" w:cs="Sakkal Majalla"/>
          <w:b/>
          <w:bCs/>
          <w:sz w:val="32"/>
          <w:szCs w:val="32"/>
          <w:rtl/>
        </w:rPr>
        <w:t xml:space="preserve">. ويقسم ساق البادرة إلى السويقة الجنينية العليا </w:t>
      </w:r>
      <w:proofErr w:type="spellStart"/>
      <w:r w:rsidRPr="00785FC4">
        <w:rPr>
          <w:rFonts w:ascii="Sakkal Majalla" w:eastAsia="Times New Roman" w:hAnsi="Sakkal Majalla" w:cs="Sakkal Majalla"/>
          <w:b/>
          <w:bCs/>
          <w:sz w:val="32"/>
          <w:szCs w:val="32"/>
          <w:rtl/>
        </w:rPr>
        <w:t>والتى</w:t>
      </w:r>
      <w:proofErr w:type="spellEnd"/>
      <w:r w:rsidRPr="00785FC4">
        <w:rPr>
          <w:rFonts w:ascii="Sakkal Majalla" w:eastAsia="Times New Roman" w:hAnsi="Sakkal Majalla" w:cs="Sakkal Majalla"/>
          <w:b/>
          <w:bCs/>
          <w:sz w:val="32"/>
          <w:szCs w:val="32"/>
          <w:rtl/>
        </w:rPr>
        <w:t xml:space="preserve"> توجد أعلى </w:t>
      </w:r>
      <w:proofErr w:type="spellStart"/>
      <w:r w:rsidRPr="00785FC4">
        <w:rPr>
          <w:rFonts w:ascii="Sakkal Majalla" w:eastAsia="Times New Roman" w:hAnsi="Sakkal Majalla" w:cs="Sakkal Majalla"/>
          <w:b/>
          <w:bCs/>
          <w:sz w:val="32"/>
          <w:szCs w:val="32"/>
          <w:rtl/>
        </w:rPr>
        <w:t>الفلقات</w:t>
      </w:r>
      <w:proofErr w:type="spellEnd"/>
      <w:r w:rsidRPr="00785FC4">
        <w:rPr>
          <w:rFonts w:ascii="Sakkal Majalla" w:eastAsia="Times New Roman" w:hAnsi="Sakkal Majalla" w:cs="Sakkal Majalla"/>
          <w:b/>
          <w:bCs/>
          <w:sz w:val="32"/>
          <w:szCs w:val="32"/>
          <w:rtl/>
        </w:rPr>
        <w:t xml:space="preserve">، والسويقة الجنينية السفلى </w:t>
      </w:r>
      <w:proofErr w:type="spellStart"/>
      <w:r w:rsidRPr="00785FC4">
        <w:rPr>
          <w:rFonts w:ascii="Sakkal Majalla" w:eastAsia="Times New Roman" w:hAnsi="Sakkal Majalla" w:cs="Sakkal Majalla"/>
          <w:b/>
          <w:bCs/>
          <w:sz w:val="32"/>
          <w:szCs w:val="32"/>
          <w:rtl/>
        </w:rPr>
        <w:t>التى</w:t>
      </w:r>
      <w:proofErr w:type="spellEnd"/>
      <w:r w:rsidRPr="00785FC4">
        <w:rPr>
          <w:rFonts w:ascii="Sakkal Majalla" w:eastAsia="Times New Roman" w:hAnsi="Sakkal Majalla" w:cs="Sakkal Majalla"/>
          <w:b/>
          <w:bCs/>
          <w:sz w:val="32"/>
          <w:szCs w:val="32"/>
          <w:rtl/>
        </w:rPr>
        <w:t xml:space="preserve"> توجد أسفل </w:t>
      </w:r>
      <w:proofErr w:type="spellStart"/>
      <w:r w:rsidRPr="00785FC4">
        <w:rPr>
          <w:rFonts w:ascii="Sakkal Majalla" w:eastAsia="Times New Roman" w:hAnsi="Sakkal Majalla" w:cs="Sakkal Majalla"/>
          <w:b/>
          <w:bCs/>
          <w:sz w:val="32"/>
          <w:szCs w:val="32"/>
          <w:rtl/>
        </w:rPr>
        <w:t>الفلقات</w:t>
      </w:r>
      <w:proofErr w:type="spellEnd"/>
      <w:r w:rsidRPr="00785FC4">
        <w:rPr>
          <w:rFonts w:ascii="Sakkal Majalla" w:eastAsia="Times New Roman" w:hAnsi="Sakkal Majalla" w:cs="Sakkal Majalla"/>
          <w:b/>
          <w:bCs/>
          <w:sz w:val="32"/>
          <w:szCs w:val="32"/>
          <w:rtl/>
        </w:rPr>
        <w:t>.</w:t>
      </w:r>
    </w:p>
    <w:p w:rsidR="00785FC4" w:rsidRDefault="00785FC4" w:rsidP="00785FC4">
      <w:pPr>
        <w:bidi/>
        <w:spacing w:before="100" w:beforeAutospacing="1" w:after="100" w:afterAutospacing="1"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hint="eastAsia"/>
          <w:b/>
          <w:bCs/>
          <w:sz w:val="32"/>
          <w:szCs w:val="32"/>
          <w:rtl/>
        </w:rPr>
        <w:lastRenderedPageBreak/>
        <w:t>ويأخذ</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إنبات</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البذور</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صورتين</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مختلفتين</w:t>
      </w:r>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hint="eastAsia"/>
          <w:b/>
          <w:bCs/>
          <w:sz w:val="32"/>
          <w:szCs w:val="32"/>
          <w:rtl/>
        </w:rPr>
        <w:t>هما</w:t>
      </w:r>
      <w:r w:rsidRPr="00785FC4">
        <w:rPr>
          <w:rFonts w:ascii="Sakkal Majalla" w:eastAsia="Times New Roman" w:hAnsi="Sakkal Majalla" w:cs="Sakkal Majalla"/>
          <w:b/>
          <w:bCs/>
          <w:sz w:val="32"/>
          <w:szCs w:val="32"/>
          <w:rtl/>
        </w:rPr>
        <w:t xml:space="preserve">: </w:t>
      </w:r>
    </w:p>
    <w:p w:rsidR="00785FC4" w:rsidRPr="00785FC4" w:rsidRDefault="00785FC4" w:rsidP="00785FC4">
      <w:pPr>
        <w:bidi/>
        <w:spacing w:before="100" w:beforeAutospacing="1" w:after="100" w:afterAutospacing="1"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(أ) الإنبات </w:t>
      </w:r>
      <w:proofErr w:type="spellStart"/>
      <w:r w:rsidRPr="00785FC4">
        <w:rPr>
          <w:rFonts w:ascii="Sakkal Majalla" w:eastAsia="Times New Roman" w:hAnsi="Sakkal Majalla" w:cs="Sakkal Majalla"/>
          <w:b/>
          <w:bCs/>
          <w:sz w:val="32"/>
          <w:szCs w:val="32"/>
          <w:rtl/>
        </w:rPr>
        <w:t>الهوائى</w:t>
      </w:r>
      <w:proofErr w:type="spellEnd"/>
      <w:r w:rsidRPr="00785FC4">
        <w:rPr>
          <w:rFonts w:ascii="Sakkal Majalla" w:eastAsia="Times New Roman" w:hAnsi="Sakkal Majalla" w:cs="Sakkal Majalla"/>
          <w:b/>
          <w:bCs/>
          <w:sz w:val="32"/>
          <w:szCs w:val="32"/>
          <w:rtl/>
        </w:rPr>
        <w:t xml:space="preserve">: وفيه تنمو السويقة الجنينية السفلى إلى أعلى، حاملة </w:t>
      </w:r>
      <w:proofErr w:type="spellStart"/>
      <w:r w:rsidRPr="00785FC4">
        <w:rPr>
          <w:rFonts w:ascii="Sakkal Majalla" w:eastAsia="Times New Roman" w:hAnsi="Sakkal Majalla" w:cs="Sakkal Majalla"/>
          <w:b/>
          <w:bCs/>
          <w:sz w:val="32"/>
          <w:szCs w:val="32"/>
          <w:rtl/>
        </w:rPr>
        <w:t>الفلقات</w:t>
      </w:r>
      <w:proofErr w:type="spellEnd"/>
      <w:r w:rsidRPr="00785FC4">
        <w:rPr>
          <w:rFonts w:ascii="Sakkal Majalla" w:eastAsia="Times New Roman" w:hAnsi="Sakkal Majalla" w:cs="Sakkal Majalla"/>
          <w:b/>
          <w:bCs/>
          <w:sz w:val="32"/>
          <w:szCs w:val="32"/>
          <w:rtl/>
        </w:rPr>
        <w:t xml:space="preserve"> لتظهر فوق سطح التربة، كما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حالة إنبات بذور الكريز.</w:t>
      </w:r>
    </w:p>
    <w:p w:rsidR="00785FC4" w:rsidRPr="00785FC4" w:rsidRDefault="00785FC4" w:rsidP="00785FC4">
      <w:pPr>
        <w:bidi/>
        <w:spacing w:before="100" w:beforeAutospacing="1" w:after="100" w:afterAutospacing="1" w:line="240" w:lineRule="auto"/>
        <w:ind w:left="84"/>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(ب) الانبات </w:t>
      </w:r>
      <w:proofErr w:type="spellStart"/>
      <w:r w:rsidRPr="00785FC4">
        <w:rPr>
          <w:rFonts w:ascii="Sakkal Majalla" w:eastAsia="Times New Roman" w:hAnsi="Sakkal Majalla" w:cs="Sakkal Majalla"/>
          <w:b/>
          <w:bCs/>
          <w:sz w:val="32"/>
          <w:szCs w:val="32"/>
          <w:rtl/>
        </w:rPr>
        <w:t>الأرضى</w:t>
      </w:r>
      <w:proofErr w:type="spellEnd"/>
      <w:r w:rsidRPr="00785FC4">
        <w:rPr>
          <w:rFonts w:ascii="Sakkal Majalla" w:eastAsia="Times New Roman" w:hAnsi="Sakkal Majalla" w:cs="Sakkal Majalla"/>
          <w:b/>
          <w:bCs/>
          <w:sz w:val="32"/>
          <w:szCs w:val="32"/>
          <w:rtl/>
        </w:rPr>
        <w:t xml:space="preserve">: وفى هذه الحالة تنمو السويقة الجنينية السفلى إلا أنها لا تتمدد بالقدر الذى يسمح برفع </w:t>
      </w:r>
      <w:proofErr w:type="spellStart"/>
      <w:r w:rsidRPr="00785FC4">
        <w:rPr>
          <w:rFonts w:ascii="Sakkal Majalla" w:eastAsia="Times New Roman" w:hAnsi="Sakkal Majalla" w:cs="Sakkal Majalla"/>
          <w:b/>
          <w:bCs/>
          <w:sz w:val="32"/>
          <w:szCs w:val="32"/>
          <w:rtl/>
        </w:rPr>
        <w:t>الفلقات</w:t>
      </w:r>
      <w:proofErr w:type="spellEnd"/>
      <w:r w:rsidRPr="00785FC4">
        <w:rPr>
          <w:rFonts w:ascii="Sakkal Majalla" w:eastAsia="Times New Roman" w:hAnsi="Sakkal Majalla" w:cs="Sakkal Majalla"/>
          <w:b/>
          <w:bCs/>
          <w:sz w:val="32"/>
          <w:szCs w:val="32"/>
          <w:rtl/>
        </w:rPr>
        <w:t xml:space="preserve"> فوق سطح التربة ولكن الذى يظهر فوق سطح التربة </w:t>
      </w:r>
      <w:proofErr w:type="spellStart"/>
      <w:r w:rsidRPr="00785FC4">
        <w:rPr>
          <w:rFonts w:ascii="Sakkal Majalla" w:eastAsia="Times New Roman" w:hAnsi="Sakkal Majalla" w:cs="Sakkal Majalla"/>
          <w:b/>
          <w:bCs/>
          <w:sz w:val="32"/>
          <w:szCs w:val="32"/>
          <w:rtl/>
        </w:rPr>
        <w:t>هى</w:t>
      </w:r>
      <w:proofErr w:type="spellEnd"/>
      <w:r w:rsidRPr="00785FC4">
        <w:rPr>
          <w:rFonts w:ascii="Sakkal Majalla" w:eastAsia="Times New Roman" w:hAnsi="Sakkal Majalla" w:cs="Sakkal Majalla"/>
          <w:b/>
          <w:bCs/>
          <w:sz w:val="32"/>
          <w:szCs w:val="32"/>
          <w:rtl/>
        </w:rPr>
        <w:t xml:space="preserve"> السويقة الجنينية العليا، كما هو الحال عند إنبات بذور الخوخ.</w:t>
      </w:r>
    </w:p>
    <w:p w:rsidR="00785FC4" w:rsidRDefault="00785FC4" w:rsidP="00785FC4">
      <w:pPr>
        <w:pStyle w:val="ListParagraph"/>
        <w:numPr>
          <w:ilvl w:val="0"/>
          <w:numId w:val="4"/>
        </w:numPr>
        <w:bidi/>
        <w:spacing w:after="0" w:line="240" w:lineRule="auto"/>
        <w:jc w:val="both"/>
        <w:rPr>
          <w:rFonts w:ascii="Adobe Arabic" w:eastAsia="Times New Roman" w:hAnsi="Adobe Arabic" w:cs="Adobe Arabic"/>
          <w:b/>
          <w:bCs/>
          <w:color w:val="000000" w:themeColor="text1"/>
          <w:sz w:val="56"/>
          <w:szCs w:val="56"/>
        </w:rPr>
      </w:pPr>
      <w:r w:rsidRPr="00785FC4">
        <w:rPr>
          <w:rFonts w:ascii="Adobe Arabic" w:eastAsia="Times New Roman" w:hAnsi="Adobe Arabic" w:cs="Adobe Arabic" w:hint="eastAsia"/>
          <w:b/>
          <w:bCs/>
          <w:color w:val="000000" w:themeColor="text1"/>
          <w:sz w:val="56"/>
          <w:szCs w:val="56"/>
          <w:rtl/>
        </w:rPr>
        <w:t>سكون</w:t>
      </w:r>
      <w:r w:rsidRPr="00785FC4">
        <w:rPr>
          <w:rFonts w:ascii="Adobe Arabic" w:eastAsia="Times New Roman" w:hAnsi="Adobe Arabic" w:cs="Adobe Arabic"/>
          <w:b/>
          <w:bCs/>
          <w:color w:val="000000" w:themeColor="text1"/>
          <w:sz w:val="56"/>
          <w:szCs w:val="56"/>
          <w:rtl/>
        </w:rPr>
        <w:t xml:space="preserve"> </w:t>
      </w:r>
      <w:r w:rsidRPr="00785FC4">
        <w:rPr>
          <w:rFonts w:ascii="Adobe Arabic" w:eastAsia="Times New Roman" w:hAnsi="Adobe Arabic" w:cs="Adobe Arabic" w:hint="eastAsia"/>
          <w:b/>
          <w:bCs/>
          <w:color w:val="000000" w:themeColor="text1"/>
          <w:sz w:val="56"/>
          <w:szCs w:val="56"/>
          <w:rtl/>
        </w:rPr>
        <w:t>البذرة</w:t>
      </w:r>
      <w:r w:rsidRPr="00785FC4">
        <w:rPr>
          <w:rFonts w:ascii="Adobe Arabic" w:eastAsia="Times New Roman" w:hAnsi="Adobe Arabic" w:cs="Adobe Arabic"/>
          <w:b/>
          <w:bCs/>
          <w:color w:val="000000" w:themeColor="text1"/>
          <w:sz w:val="56"/>
          <w:szCs w:val="56"/>
          <w:rtl/>
        </w:rPr>
        <w:t xml:space="preserve"> </w:t>
      </w:r>
      <w:r w:rsidRPr="00785FC4">
        <w:rPr>
          <w:rFonts w:ascii="Adobe Arabic" w:eastAsia="Times New Roman" w:hAnsi="Adobe Arabic" w:cs="Adobe Arabic"/>
          <w:b/>
          <w:bCs/>
          <w:color w:val="000000" w:themeColor="text1"/>
          <w:sz w:val="56"/>
          <w:szCs w:val="56"/>
        </w:rPr>
        <w:t xml:space="preserve">Seed </w:t>
      </w:r>
      <w:proofErr w:type="spellStart"/>
      <w:r w:rsidRPr="00785FC4">
        <w:rPr>
          <w:rFonts w:ascii="Adobe Arabic" w:eastAsia="Times New Roman" w:hAnsi="Adobe Arabic" w:cs="Adobe Arabic"/>
          <w:b/>
          <w:bCs/>
          <w:color w:val="000000" w:themeColor="text1"/>
          <w:sz w:val="56"/>
          <w:szCs w:val="56"/>
        </w:rPr>
        <w:t>Deormancy</w:t>
      </w:r>
      <w:proofErr w:type="spellEnd"/>
      <w:r w:rsidRPr="00785FC4">
        <w:rPr>
          <w:rFonts w:ascii="Adobe Arabic" w:eastAsia="Times New Roman" w:hAnsi="Adobe Arabic" w:cs="Adobe Arabic"/>
          <w:b/>
          <w:bCs/>
          <w:color w:val="000000" w:themeColor="text1"/>
          <w:sz w:val="56"/>
          <w:szCs w:val="56"/>
          <w:rtl/>
        </w:rPr>
        <w:t xml:space="preserve"> :</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لقد حبا الله البذرة القدرة على تأخير أو تأجيل إنباتها حتى يتهيأ لها الوقت الملائم والظروف البيئية المثلى، وذلك لضمان بقاء الأنواع النباتية جيلاً بعد آخر. هذه الميكانيكية خاصة بالنسبة للأنواع النباتية </w:t>
      </w:r>
      <w:proofErr w:type="spellStart"/>
      <w:r w:rsidRPr="00785FC4">
        <w:rPr>
          <w:rFonts w:ascii="Sakkal Majalla" w:eastAsia="Times New Roman" w:hAnsi="Sakkal Majalla" w:cs="Sakkal Majalla"/>
          <w:b/>
          <w:bCs/>
          <w:sz w:val="32"/>
          <w:szCs w:val="32"/>
          <w:rtl/>
        </w:rPr>
        <w:t>التى</w:t>
      </w:r>
      <w:proofErr w:type="spellEnd"/>
      <w:r w:rsidRPr="00785FC4">
        <w:rPr>
          <w:rFonts w:ascii="Sakkal Majalla" w:eastAsia="Times New Roman" w:hAnsi="Sakkal Majalla" w:cs="Sakkal Majalla"/>
          <w:b/>
          <w:bCs/>
          <w:sz w:val="32"/>
          <w:szCs w:val="32"/>
          <w:rtl/>
        </w:rPr>
        <w:t xml:space="preserve"> تتواجد بالمناطق الصحراوية أو المناطق الباردة، حيث تكون الظروف غير ملائمة لإنبات البذور عقب نضجها أو جمعها مباشرة. وقبل تناول هذا الموضوع يجب أن نفرق بين سكون البذرة الناتج عن عدم توافر الظروف الضرورية للإنبات وهذا ما يطلق عليه </w:t>
      </w:r>
      <w:r w:rsidRPr="00785FC4">
        <w:rPr>
          <w:rFonts w:ascii="Sakkal Majalla" w:eastAsia="Times New Roman" w:hAnsi="Sakkal Majalla" w:cs="Sakkal Majalla"/>
          <w:b/>
          <w:bCs/>
          <w:sz w:val="32"/>
          <w:szCs w:val="32"/>
        </w:rPr>
        <w:t>Quiescence</w:t>
      </w:r>
      <w:r w:rsidRPr="00785FC4">
        <w:rPr>
          <w:rFonts w:ascii="Sakkal Majalla" w:eastAsia="Times New Roman" w:hAnsi="Sakkal Majalla" w:cs="Sakkal Majalla"/>
          <w:b/>
          <w:bCs/>
          <w:sz w:val="32"/>
          <w:szCs w:val="32"/>
          <w:rtl/>
        </w:rPr>
        <w:t xml:space="preserve"> وبين السكون </w:t>
      </w:r>
      <w:proofErr w:type="spellStart"/>
      <w:r w:rsidRPr="00785FC4">
        <w:rPr>
          <w:rFonts w:ascii="Sakkal Majalla" w:eastAsia="Times New Roman" w:hAnsi="Sakkal Majalla" w:cs="Sakkal Majalla"/>
          <w:b/>
          <w:bCs/>
          <w:sz w:val="32"/>
          <w:szCs w:val="32"/>
          <w:rtl/>
        </w:rPr>
        <w:t>الحقيقى</w:t>
      </w:r>
      <w:proofErr w:type="spellEnd"/>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b/>
          <w:bCs/>
          <w:sz w:val="32"/>
          <w:szCs w:val="32"/>
        </w:rPr>
        <w:t>true dormancy</w:t>
      </w:r>
      <w:r w:rsidRPr="00785FC4">
        <w:rPr>
          <w:rFonts w:ascii="Sakkal Majalla" w:eastAsia="Times New Roman" w:hAnsi="Sakkal Majalla" w:cs="Sakkal Majalla"/>
          <w:b/>
          <w:bCs/>
          <w:sz w:val="32"/>
          <w:szCs w:val="32"/>
          <w:rtl/>
        </w:rPr>
        <w:t xml:space="preserve"> والذى يمكن تعريفه بأنه عدم قدرة البذور الحية على الانبات حتى مع توافر الظروف المثلى والملائمة لذلك، </w:t>
      </w:r>
      <w:proofErr w:type="spellStart"/>
      <w:r w:rsidRPr="00785FC4">
        <w:rPr>
          <w:rFonts w:ascii="Sakkal Majalla" w:eastAsia="Times New Roman" w:hAnsi="Sakkal Majalla" w:cs="Sakkal Majalla"/>
          <w:b/>
          <w:bCs/>
          <w:sz w:val="32"/>
          <w:szCs w:val="32"/>
          <w:rtl/>
        </w:rPr>
        <w:t>أى</w:t>
      </w:r>
      <w:proofErr w:type="spellEnd"/>
      <w:r w:rsidRPr="00785FC4">
        <w:rPr>
          <w:rFonts w:ascii="Sakkal Majalla" w:eastAsia="Times New Roman" w:hAnsi="Sakkal Majalla" w:cs="Sakkal Majalla"/>
          <w:b/>
          <w:bCs/>
          <w:sz w:val="32"/>
          <w:szCs w:val="32"/>
          <w:rtl/>
        </w:rPr>
        <w:t xml:space="preserve"> يرجع هذا النوع من السكون إلى عوامل داخلية خاصة بالبذرة نفسها. وهناك نوعين من السكون هما:</w:t>
      </w:r>
    </w:p>
    <w:p w:rsidR="00785FC4" w:rsidRDefault="00785FC4" w:rsidP="00785FC4">
      <w:pPr>
        <w:pStyle w:val="NoSpacing"/>
        <w:bidi/>
        <w:rPr>
          <w:rFonts w:ascii="Sakkal Majalla" w:eastAsia="Times New Roman" w:hAnsi="Sakkal Majalla" w:cs="Sakkal Majalla"/>
          <w:b/>
          <w:bCs/>
          <w:sz w:val="32"/>
          <w:szCs w:val="32"/>
          <w:rtl/>
        </w:rPr>
      </w:pPr>
      <w:r w:rsidRPr="00785FC4">
        <w:rPr>
          <w:rFonts w:ascii="Sakkal Majalla" w:eastAsia="Times New Roman" w:hAnsi="Sakkal Majalla" w:cs="Sakkal Majalla" w:hint="eastAsia"/>
          <w:b/>
          <w:bCs/>
          <w:color w:val="365F91" w:themeColor="accent1" w:themeShade="BF"/>
          <w:sz w:val="32"/>
          <w:szCs w:val="32"/>
          <w:rtl/>
        </w:rPr>
        <w:t>أ</w:t>
      </w:r>
      <w:r w:rsidRPr="00785FC4">
        <w:rPr>
          <w:rFonts w:ascii="Sakkal Majalla" w:eastAsia="Times New Roman" w:hAnsi="Sakkal Majalla" w:cs="Sakkal Majalla"/>
          <w:b/>
          <w:bCs/>
          <w:color w:val="365F91" w:themeColor="accent1" w:themeShade="BF"/>
          <w:sz w:val="32"/>
          <w:szCs w:val="32"/>
          <w:rtl/>
        </w:rPr>
        <w:t>-</w:t>
      </w:r>
      <w:r w:rsidRPr="00785FC4">
        <w:rPr>
          <w:rFonts w:ascii="Sakkal Majalla" w:eastAsia="Times New Roman" w:hAnsi="Sakkal Majalla" w:cs="Sakkal Majalla" w:hint="eastAsia"/>
          <w:b/>
          <w:bCs/>
          <w:color w:val="365F91" w:themeColor="accent1" w:themeShade="BF"/>
          <w:sz w:val="32"/>
          <w:szCs w:val="32"/>
          <w:rtl/>
        </w:rPr>
        <w:t>السكون</w:t>
      </w:r>
      <w:r w:rsidRPr="00785FC4">
        <w:rPr>
          <w:rFonts w:ascii="Sakkal Majalla" w:eastAsia="Times New Roman" w:hAnsi="Sakkal Majalla" w:cs="Sakkal Majalla" w:hint="cs"/>
          <w:b/>
          <w:bCs/>
          <w:color w:val="365F91" w:themeColor="accent1" w:themeShade="BF"/>
          <w:sz w:val="32"/>
          <w:szCs w:val="32"/>
          <w:rtl/>
        </w:rPr>
        <w:t xml:space="preserve"> </w:t>
      </w:r>
      <w:r w:rsidRPr="00785FC4">
        <w:rPr>
          <w:rFonts w:ascii="Sakkal Majalla" w:eastAsia="Times New Roman" w:hAnsi="Sakkal Majalla" w:cs="Sakkal Majalla" w:hint="eastAsia"/>
          <w:b/>
          <w:bCs/>
          <w:color w:val="365F91" w:themeColor="accent1" w:themeShade="BF"/>
          <w:sz w:val="32"/>
          <w:szCs w:val="32"/>
          <w:rtl/>
        </w:rPr>
        <w:t>الأولى</w:t>
      </w:r>
      <w:r w:rsidRPr="00785FC4">
        <w:rPr>
          <w:rFonts w:ascii="Sakkal Majalla" w:eastAsia="Times New Roman" w:hAnsi="Sakkal Majalla" w:cs="Sakkal Majalla"/>
          <w:b/>
          <w:bCs/>
          <w:color w:val="365F91" w:themeColor="accent1" w:themeShade="BF"/>
          <w:sz w:val="32"/>
          <w:szCs w:val="32"/>
          <w:rtl/>
        </w:rPr>
        <w:t xml:space="preserve">:  </w:t>
      </w:r>
      <w:r w:rsidRPr="00785FC4">
        <w:rPr>
          <w:rFonts w:ascii="Sakkal Majalla" w:eastAsia="Times New Roman" w:hAnsi="Sakkal Majalla" w:cs="Sakkal Majalla"/>
          <w:b/>
          <w:bCs/>
          <w:color w:val="365F91" w:themeColor="accent1" w:themeShade="BF"/>
          <w:sz w:val="32"/>
          <w:szCs w:val="32"/>
        </w:rPr>
        <w:t>Primary dormancy</w:t>
      </w:r>
      <w:r w:rsidRPr="00785FC4">
        <w:rPr>
          <w:rFonts w:ascii="Sakkal Majalla" w:eastAsia="Times New Roman" w:hAnsi="Sakkal Majalla" w:cs="Sakkal Majalla"/>
          <w:b/>
          <w:bCs/>
          <w:sz w:val="32"/>
          <w:szCs w:val="32"/>
          <w:rtl/>
        </w:rPr>
        <w:br/>
        <w:t>وعادة ما يحدث هذا النوع من السكون بالبذرة أثناء نضجها على النبات.</w:t>
      </w:r>
    </w:p>
    <w:p w:rsidR="00785FC4" w:rsidRPr="00785FC4" w:rsidRDefault="00785FC4" w:rsidP="00785FC4">
      <w:pPr>
        <w:pStyle w:val="NoSpacing"/>
        <w:bidi/>
        <w:rPr>
          <w:rFonts w:ascii="Sakkal Majalla" w:eastAsia="Times New Roman" w:hAnsi="Sakkal Majalla" w:cs="Sakkal Majalla"/>
          <w:b/>
          <w:bCs/>
          <w:color w:val="365F91" w:themeColor="accent1" w:themeShade="BF"/>
          <w:sz w:val="32"/>
          <w:szCs w:val="32"/>
          <w:rtl/>
        </w:rPr>
      </w:pPr>
      <w:r w:rsidRPr="00785FC4">
        <w:rPr>
          <w:rFonts w:ascii="Sakkal Majalla" w:eastAsia="Times New Roman" w:hAnsi="Sakkal Majalla" w:cs="Sakkal Majalla" w:hint="eastAsia"/>
          <w:b/>
          <w:bCs/>
          <w:color w:val="365F91" w:themeColor="accent1" w:themeShade="BF"/>
          <w:sz w:val="32"/>
          <w:szCs w:val="32"/>
          <w:rtl/>
        </w:rPr>
        <w:t>ب</w:t>
      </w:r>
      <w:r w:rsidRPr="00785FC4">
        <w:rPr>
          <w:rFonts w:ascii="Sakkal Majalla" w:eastAsia="Times New Roman" w:hAnsi="Sakkal Majalla" w:cs="Sakkal Majalla"/>
          <w:b/>
          <w:bCs/>
          <w:color w:val="365F91" w:themeColor="accent1" w:themeShade="BF"/>
          <w:sz w:val="32"/>
          <w:szCs w:val="32"/>
          <w:rtl/>
        </w:rPr>
        <w:t xml:space="preserve">- </w:t>
      </w:r>
      <w:r w:rsidRPr="00785FC4">
        <w:rPr>
          <w:rFonts w:ascii="Sakkal Majalla" w:eastAsia="Times New Roman" w:hAnsi="Sakkal Majalla" w:cs="Sakkal Majalla" w:hint="eastAsia"/>
          <w:b/>
          <w:bCs/>
          <w:color w:val="365F91" w:themeColor="accent1" w:themeShade="BF"/>
          <w:sz w:val="32"/>
          <w:szCs w:val="32"/>
          <w:rtl/>
        </w:rPr>
        <w:t>السكون</w:t>
      </w:r>
      <w:r w:rsidRPr="00785FC4">
        <w:rPr>
          <w:rFonts w:ascii="Sakkal Majalla" w:eastAsia="Times New Roman" w:hAnsi="Sakkal Majalla" w:cs="Sakkal Majalla"/>
          <w:b/>
          <w:bCs/>
          <w:color w:val="365F91" w:themeColor="accent1" w:themeShade="BF"/>
          <w:sz w:val="32"/>
          <w:szCs w:val="32"/>
          <w:rtl/>
        </w:rPr>
        <w:t xml:space="preserve"> </w:t>
      </w:r>
      <w:proofErr w:type="spellStart"/>
      <w:r w:rsidRPr="00785FC4">
        <w:rPr>
          <w:rFonts w:ascii="Sakkal Majalla" w:eastAsia="Times New Roman" w:hAnsi="Sakkal Majalla" w:cs="Sakkal Majalla" w:hint="eastAsia"/>
          <w:b/>
          <w:bCs/>
          <w:color w:val="365F91" w:themeColor="accent1" w:themeShade="BF"/>
          <w:sz w:val="32"/>
          <w:szCs w:val="32"/>
          <w:rtl/>
        </w:rPr>
        <w:t>الثانوى</w:t>
      </w:r>
      <w:proofErr w:type="spellEnd"/>
      <w:r w:rsidRPr="00785FC4">
        <w:rPr>
          <w:rFonts w:ascii="Sakkal Majalla" w:eastAsia="Times New Roman" w:hAnsi="Sakkal Majalla" w:cs="Sakkal Majalla"/>
          <w:b/>
          <w:bCs/>
          <w:color w:val="365F91" w:themeColor="accent1" w:themeShade="BF"/>
          <w:sz w:val="32"/>
          <w:szCs w:val="32"/>
          <w:rtl/>
        </w:rPr>
        <w:t xml:space="preserve">: </w:t>
      </w:r>
      <w:r w:rsidRPr="00785FC4">
        <w:rPr>
          <w:rFonts w:ascii="Sakkal Majalla" w:eastAsia="Times New Roman" w:hAnsi="Sakkal Majalla" w:cs="Sakkal Majalla"/>
          <w:b/>
          <w:bCs/>
          <w:color w:val="365F91" w:themeColor="accent1" w:themeShade="BF"/>
          <w:sz w:val="32"/>
          <w:szCs w:val="32"/>
        </w:rPr>
        <w:t>Secondary dormancy</w:t>
      </w:r>
    </w:p>
    <w:p w:rsid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وهذا النوع من السكون يحدث للبذرة بعد جمعها وفصلها عن النبات الأم. ويحدث هذا السكون نتيجة لتأثير واحد أو أكثر من العوامل البيئية.</w:t>
      </w:r>
    </w:p>
    <w:p w:rsidR="00785FC4" w:rsidRDefault="00785FC4" w:rsidP="00785FC4">
      <w:pPr>
        <w:bidi/>
        <w:spacing w:after="0" w:line="240" w:lineRule="auto"/>
        <w:jc w:val="both"/>
        <w:rPr>
          <w:rFonts w:ascii="Sakkal Majalla" w:eastAsia="Times New Roman" w:hAnsi="Sakkal Majalla" w:cs="Sakkal Majalla"/>
          <w:b/>
          <w:bCs/>
          <w:sz w:val="32"/>
          <w:szCs w:val="32"/>
          <w:rtl/>
        </w:rPr>
      </w:pPr>
    </w:p>
    <w:p w:rsidR="00785FC4" w:rsidRDefault="00785FC4" w:rsidP="00785FC4">
      <w:pPr>
        <w:bidi/>
        <w:spacing w:after="0" w:line="240" w:lineRule="auto"/>
        <w:jc w:val="both"/>
        <w:rPr>
          <w:rFonts w:ascii="Adobe Arabic" w:eastAsia="Times New Roman" w:hAnsi="Adobe Arabic" w:cs="Adobe Arabic"/>
          <w:b/>
          <w:bCs/>
          <w:color w:val="365F91" w:themeColor="accent1" w:themeShade="BF"/>
          <w:sz w:val="48"/>
          <w:szCs w:val="48"/>
          <w:rtl/>
        </w:rPr>
      </w:pPr>
      <w:r w:rsidRPr="00785FC4">
        <w:rPr>
          <w:rFonts w:ascii="Adobe Arabic" w:eastAsia="Times New Roman" w:hAnsi="Adobe Arabic" w:cs="Adobe Arabic"/>
          <w:b/>
          <w:bCs/>
          <w:color w:val="365F91" w:themeColor="accent1" w:themeShade="BF"/>
          <w:sz w:val="48"/>
          <w:szCs w:val="48"/>
          <w:rtl/>
        </w:rPr>
        <w:t>أولا</w:t>
      </w:r>
      <w:r w:rsidRPr="00785FC4">
        <w:rPr>
          <w:rFonts w:ascii="Adobe Arabic" w:eastAsia="Times New Roman" w:hAnsi="Adobe Arabic" w:cs="Adobe Arabic"/>
          <w:b/>
          <w:bCs/>
          <w:color w:val="365F91" w:themeColor="accent1" w:themeShade="BF"/>
          <w:sz w:val="48"/>
          <w:szCs w:val="48"/>
        </w:rPr>
        <w:t>:   </w:t>
      </w:r>
      <w:bookmarkStart w:id="2" w:name="7"/>
      <w:r w:rsidRPr="00785FC4">
        <w:rPr>
          <w:rFonts w:ascii="Adobe Arabic" w:eastAsia="Times New Roman" w:hAnsi="Adobe Arabic" w:cs="Adobe Arabic"/>
          <w:b/>
          <w:bCs/>
          <w:color w:val="365F91" w:themeColor="accent1" w:themeShade="BF"/>
          <w:sz w:val="48"/>
          <w:szCs w:val="48"/>
        </w:rPr>
        <w:t xml:space="preserve"> </w:t>
      </w:r>
      <w:r w:rsidRPr="00785FC4">
        <w:rPr>
          <w:rFonts w:ascii="Adobe Arabic" w:eastAsia="Times New Roman" w:hAnsi="Adobe Arabic" w:cs="Adobe Arabic"/>
          <w:b/>
          <w:bCs/>
          <w:color w:val="365F91" w:themeColor="accent1" w:themeShade="BF"/>
          <w:sz w:val="48"/>
          <w:szCs w:val="48"/>
          <w:rtl/>
        </w:rPr>
        <w:t>السكون الأولى</w:t>
      </w:r>
      <w:bookmarkEnd w:id="2"/>
      <w:r w:rsidRPr="00785FC4">
        <w:rPr>
          <w:rFonts w:ascii="Adobe Arabic" w:eastAsia="Times New Roman" w:hAnsi="Adobe Arabic" w:cs="Adobe Arabic"/>
          <w:b/>
          <w:bCs/>
          <w:color w:val="365F91" w:themeColor="accent1" w:themeShade="BF"/>
          <w:sz w:val="48"/>
          <w:szCs w:val="48"/>
          <w:rtl/>
        </w:rPr>
        <w:t xml:space="preserve"> </w:t>
      </w:r>
      <w:proofErr w:type="spellStart"/>
      <w:r w:rsidRPr="00785FC4">
        <w:rPr>
          <w:rFonts w:ascii="Adobe Arabic" w:eastAsia="Times New Roman" w:hAnsi="Adobe Arabic" w:cs="Adobe Arabic"/>
          <w:b/>
          <w:bCs/>
          <w:color w:val="365F91" w:themeColor="accent1" w:themeShade="BF"/>
          <w:sz w:val="48"/>
          <w:szCs w:val="48"/>
        </w:rPr>
        <w:t>Promary</w:t>
      </w:r>
      <w:proofErr w:type="spellEnd"/>
      <w:r w:rsidRPr="00785FC4">
        <w:rPr>
          <w:rFonts w:ascii="Adobe Arabic" w:eastAsia="Times New Roman" w:hAnsi="Adobe Arabic" w:cs="Adobe Arabic"/>
          <w:b/>
          <w:bCs/>
          <w:color w:val="365F91" w:themeColor="accent1" w:themeShade="BF"/>
          <w:sz w:val="48"/>
          <w:szCs w:val="48"/>
        </w:rPr>
        <w:t xml:space="preserve"> dormancy</w:t>
      </w:r>
      <w:r w:rsidRPr="00785FC4">
        <w:rPr>
          <w:rFonts w:ascii="Adobe Arabic" w:eastAsia="Times New Roman" w:hAnsi="Adobe Arabic" w:cs="Adobe Arabic" w:hint="cs"/>
          <w:b/>
          <w:bCs/>
          <w:color w:val="365F91" w:themeColor="accent1" w:themeShade="BF"/>
          <w:sz w:val="48"/>
          <w:szCs w:val="48"/>
          <w:rtl/>
        </w:rPr>
        <w:t xml:space="preserve"> : </w:t>
      </w:r>
    </w:p>
    <w:p w:rsidR="00785FC4" w:rsidRPr="00785FC4" w:rsidRDefault="00785FC4" w:rsidP="00785FC4">
      <w:pPr>
        <w:bidi/>
        <w:spacing w:after="0" w:line="240" w:lineRule="auto"/>
        <w:jc w:val="both"/>
        <w:rPr>
          <w:rFonts w:ascii="Sakkal Majalla" w:eastAsia="Times New Roman" w:hAnsi="Sakkal Majalla" w:cs="Sakkal Majalla"/>
          <w:b/>
          <w:bCs/>
          <w:sz w:val="32"/>
          <w:szCs w:val="32"/>
        </w:rPr>
      </w:pPr>
      <w:r w:rsidRPr="00785FC4">
        <w:rPr>
          <w:rFonts w:ascii="Sakkal Majalla" w:eastAsia="Times New Roman" w:hAnsi="Sakkal Majalla" w:cs="Sakkal Majalla"/>
          <w:b/>
          <w:bCs/>
          <w:sz w:val="32"/>
          <w:szCs w:val="32"/>
          <w:rtl/>
        </w:rPr>
        <w:t>وهو أكثر أنواع السكون شيوعاً. ويحدث السكون الأولى نتيجة لعدد من العوامل الطبيعية والفسيولوجية، وهذه العوامل يمكن إجمالها فيما يلى:</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lastRenderedPageBreak/>
        <w:t>1- السكون الراجع إلى أغلقة البذرة :</w:t>
      </w:r>
      <w:r w:rsidRPr="00785FC4">
        <w:rPr>
          <w:rFonts w:ascii="Sakkal Majalla" w:eastAsia="Times New Roman" w:hAnsi="Sakkal Majalla" w:cs="Sakkal Majalla"/>
          <w:b/>
          <w:bCs/>
          <w:sz w:val="32"/>
          <w:szCs w:val="32"/>
        </w:rPr>
        <w:t>Seed coat dormancy</w:t>
      </w:r>
      <w:r w:rsidRPr="00785FC4">
        <w:rPr>
          <w:rFonts w:ascii="Sakkal Majalla" w:eastAsia="Times New Roman" w:hAnsi="Sakkal Majalla" w:cs="Sakkal Majalla"/>
          <w:b/>
          <w:bCs/>
          <w:sz w:val="32"/>
          <w:szCs w:val="32"/>
          <w:rtl/>
        </w:rPr>
        <w:t xml:space="preserve">  وفى هذه الحالة يقوم غلاف البذرة بالدور الهام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عدم إنباتها وقد يرجع ذلك إلى:</w:t>
      </w:r>
    </w:p>
    <w:p w:rsidR="00785FC4" w:rsidRPr="008C6509" w:rsidRDefault="00785FC4" w:rsidP="00785FC4">
      <w:pPr>
        <w:pStyle w:val="NoSpacing"/>
        <w:bidi/>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أ- السكون </w:t>
      </w:r>
      <w:proofErr w:type="spellStart"/>
      <w:r w:rsidRPr="00785FC4">
        <w:rPr>
          <w:rFonts w:ascii="Sakkal Majalla" w:eastAsia="Times New Roman" w:hAnsi="Sakkal Majalla" w:cs="Sakkal Majalla"/>
          <w:b/>
          <w:bCs/>
          <w:sz w:val="32"/>
          <w:szCs w:val="32"/>
          <w:rtl/>
        </w:rPr>
        <w:t>الطبيعى</w:t>
      </w:r>
      <w:proofErr w:type="spellEnd"/>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b/>
          <w:bCs/>
          <w:sz w:val="32"/>
          <w:szCs w:val="32"/>
        </w:rPr>
        <w:t>Physical dormancy</w:t>
      </w:r>
      <w:r w:rsidRPr="00785FC4">
        <w:rPr>
          <w:rFonts w:ascii="Sakkal Majalla" w:eastAsia="Times New Roman" w:hAnsi="Sakkal Majalla" w:cs="Sakkal Majalla"/>
          <w:b/>
          <w:bCs/>
          <w:sz w:val="32"/>
          <w:szCs w:val="32"/>
          <w:rtl/>
        </w:rPr>
        <w:br/>
      </w:r>
      <w:r w:rsidRPr="008C6509">
        <w:rPr>
          <w:rFonts w:ascii="Sakkal Majalla" w:eastAsia="Times New Roman" w:hAnsi="Sakkal Majalla" w:cs="Sakkal Majalla"/>
          <w:b/>
          <w:bCs/>
          <w:sz w:val="32"/>
          <w:szCs w:val="32"/>
          <w:rtl/>
        </w:rPr>
        <w:t xml:space="preserve">ويتمثل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وجود غلاف البذرة الصلب والذى </w:t>
      </w:r>
      <w:proofErr w:type="spellStart"/>
      <w:r w:rsidRPr="008C6509">
        <w:rPr>
          <w:rFonts w:ascii="Sakkal Majalla" w:eastAsia="Times New Roman" w:hAnsi="Sakkal Majalla" w:cs="Sakkal Majalla"/>
          <w:b/>
          <w:bCs/>
          <w:sz w:val="32"/>
          <w:szCs w:val="32"/>
          <w:rtl/>
        </w:rPr>
        <w:t>لايسمح</w:t>
      </w:r>
      <w:proofErr w:type="spellEnd"/>
      <w:r w:rsidRPr="008C6509">
        <w:rPr>
          <w:rFonts w:ascii="Sakkal Majalla" w:eastAsia="Times New Roman" w:hAnsi="Sakkal Majalla" w:cs="Sakkal Majalla"/>
          <w:b/>
          <w:bCs/>
          <w:sz w:val="32"/>
          <w:szCs w:val="32"/>
          <w:rtl/>
        </w:rPr>
        <w:t xml:space="preserve"> بنفاذية الماء، والسكون هنا </w:t>
      </w:r>
      <w:proofErr w:type="spellStart"/>
      <w:r w:rsidRPr="008C6509">
        <w:rPr>
          <w:rFonts w:ascii="Sakkal Majalla" w:eastAsia="Times New Roman" w:hAnsi="Sakkal Majalla" w:cs="Sakkal Majalla"/>
          <w:b/>
          <w:bCs/>
          <w:sz w:val="32"/>
          <w:szCs w:val="32"/>
          <w:rtl/>
        </w:rPr>
        <w:t>لايرجع</w:t>
      </w:r>
      <w:proofErr w:type="spellEnd"/>
      <w:r w:rsidRPr="008C6509">
        <w:rPr>
          <w:rFonts w:ascii="Sakkal Majalla" w:eastAsia="Times New Roman" w:hAnsi="Sakkal Majalla" w:cs="Sakkal Majalla"/>
          <w:b/>
          <w:bCs/>
          <w:sz w:val="32"/>
          <w:szCs w:val="32"/>
          <w:rtl/>
        </w:rPr>
        <w:t xml:space="preserve"> إلى سكون الجنين، وهذه الظاهرة توجد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بذور كثير من العائلات النباتية مثل العائلة البقولية والعائلة النجيلية والباذنجانية وغيرها وكثير من النباتات الخشبية.</w:t>
      </w:r>
    </w:p>
    <w:p w:rsidR="00785FC4" w:rsidRPr="008C6509" w:rsidRDefault="00785FC4" w:rsidP="00785FC4">
      <w:pPr>
        <w:pStyle w:val="NoSpacing"/>
        <w:bidi/>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ب- السكون </w:t>
      </w:r>
      <w:proofErr w:type="spellStart"/>
      <w:r w:rsidRPr="00785FC4">
        <w:rPr>
          <w:rFonts w:ascii="Sakkal Majalla" w:eastAsia="Times New Roman" w:hAnsi="Sakkal Majalla" w:cs="Sakkal Majalla"/>
          <w:b/>
          <w:bCs/>
          <w:sz w:val="32"/>
          <w:szCs w:val="32"/>
          <w:rtl/>
        </w:rPr>
        <w:t>الميكانيكى</w:t>
      </w:r>
      <w:proofErr w:type="spellEnd"/>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b/>
          <w:bCs/>
          <w:sz w:val="32"/>
          <w:szCs w:val="32"/>
        </w:rPr>
        <w:t>Mechanical dormancy</w:t>
      </w:r>
      <w:r w:rsidRPr="00785FC4">
        <w:rPr>
          <w:rFonts w:ascii="Sakkal Majalla" w:eastAsia="Times New Roman" w:hAnsi="Sakkal Majalla" w:cs="Sakkal Majalla"/>
          <w:b/>
          <w:bCs/>
          <w:sz w:val="32"/>
          <w:szCs w:val="32"/>
          <w:rtl/>
        </w:rPr>
        <w:t xml:space="preserve"> </w:t>
      </w:r>
      <w:r w:rsidRPr="008C6509">
        <w:rPr>
          <w:rFonts w:ascii="Sakkal Majalla" w:eastAsia="Times New Roman" w:hAnsi="Sakkal Majalla" w:cs="Sakkal Majalla"/>
          <w:b/>
          <w:bCs/>
          <w:sz w:val="32"/>
          <w:szCs w:val="32"/>
          <w:rtl/>
        </w:rPr>
        <w:br/>
        <w:t xml:space="preserve">يتمثل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وجود الأغلفة الصلبة </w:t>
      </w:r>
      <w:proofErr w:type="spellStart"/>
      <w:r w:rsidRPr="008C6509">
        <w:rPr>
          <w:rFonts w:ascii="Sakkal Majalla" w:eastAsia="Times New Roman" w:hAnsi="Sakkal Majalla" w:cs="Sakkal Majalla"/>
          <w:b/>
          <w:bCs/>
          <w:sz w:val="32"/>
          <w:szCs w:val="32"/>
          <w:rtl/>
        </w:rPr>
        <w:t>التى</w:t>
      </w:r>
      <w:proofErr w:type="spellEnd"/>
      <w:r w:rsidRPr="008C6509">
        <w:rPr>
          <w:rFonts w:ascii="Sakkal Majalla" w:eastAsia="Times New Roman" w:hAnsi="Sakkal Majalla" w:cs="Sakkal Majalla"/>
          <w:b/>
          <w:bCs/>
          <w:sz w:val="32"/>
          <w:szCs w:val="32"/>
          <w:rtl/>
        </w:rPr>
        <w:t xml:space="preserve"> تمنع تمدد الجنين خلال عملية الانبات. ولاشك أن وجود هذا العامل يؤخر من إنبات البذرة. وتوجد هذه الحالة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كثير من الأنواع النباتية مثل الجوز والفواكه ذات النواة الحجرية (خوخ، مشمش.. الخ). ولقد لوحظ أن الغلاف الصلب (</w:t>
      </w:r>
      <w:proofErr w:type="spellStart"/>
      <w:r w:rsidRPr="008C6509">
        <w:rPr>
          <w:rFonts w:ascii="Sakkal Majalla" w:eastAsia="Times New Roman" w:hAnsi="Sakkal Majalla" w:cs="Sakkal Majalla"/>
          <w:b/>
          <w:bCs/>
          <w:sz w:val="32"/>
          <w:szCs w:val="32"/>
          <w:rtl/>
        </w:rPr>
        <w:t>الأندوكارب</w:t>
      </w:r>
      <w:proofErr w:type="spellEnd"/>
      <w:r w:rsidRPr="008C6509">
        <w:rPr>
          <w:rFonts w:ascii="Sakkal Majalla" w:eastAsia="Times New Roman" w:hAnsi="Sakkal Majalla" w:cs="Sakkal Majalla"/>
          <w:b/>
          <w:bCs/>
          <w:sz w:val="32"/>
          <w:szCs w:val="32"/>
          <w:rtl/>
        </w:rPr>
        <w:t xml:space="preserve">) المحيط ببذور الخوخ يقلل من معدل </w:t>
      </w:r>
      <w:proofErr w:type="spellStart"/>
      <w:r w:rsidRPr="008C6509">
        <w:rPr>
          <w:rFonts w:ascii="Sakkal Majalla" w:eastAsia="Times New Roman" w:hAnsi="Sakkal Majalla" w:cs="Sakkal Majalla"/>
          <w:b/>
          <w:bCs/>
          <w:sz w:val="32"/>
          <w:szCs w:val="32"/>
          <w:rtl/>
        </w:rPr>
        <w:t>إمتصاص</w:t>
      </w:r>
      <w:proofErr w:type="spellEnd"/>
      <w:r w:rsidRPr="008C6509">
        <w:rPr>
          <w:rFonts w:ascii="Sakkal Majalla" w:eastAsia="Times New Roman" w:hAnsi="Sakkal Majalla" w:cs="Sakkal Majalla"/>
          <w:b/>
          <w:bCs/>
          <w:sz w:val="32"/>
          <w:szCs w:val="32"/>
          <w:rtl/>
        </w:rPr>
        <w:t xml:space="preserve"> الماء ومن ثم يؤخر من التخلص من المواد المثبطة </w:t>
      </w:r>
      <w:proofErr w:type="spellStart"/>
      <w:r w:rsidRPr="008C6509">
        <w:rPr>
          <w:rFonts w:ascii="Sakkal Majalla" w:eastAsia="Times New Roman" w:hAnsi="Sakkal Majalla" w:cs="Sakkal Majalla"/>
          <w:b/>
          <w:bCs/>
          <w:sz w:val="32"/>
          <w:szCs w:val="32"/>
          <w:rtl/>
        </w:rPr>
        <w:t>للانبات</w:t>
      </w:r>
      <w:proofErr w:type="spellEnd"/>
      <w:r w:rsidRPr="008C6509">
        <w:rPr>
          <w:rFonts w:ascii="Sakkal Majalla" w:eastAsia="Times New Roman" w:hAnsi="Sakkal Majalla" w:cs="Sakkal Majalla"/>
          <w:b/>
          <w:bCs/>
          <w:sz w:val="32"/>
          <w:szCs w:val="32"/>
          <w:rtl/>
        </w:rPr>
        <w:t xml:space="preserve"> والموجودة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أنسجة البذرة.</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 xml:space="preserve">جـ - السكون </w:t>
      </w:r>
      <w:proofErr w:type="spellStart"/>
      <w:r w:rsidRPr="008C6509">
        <w:rPr>
          <w:rFonts w:ascii="Sakkal Majalla" w:eastAsia="Times New Roman" w:hAnsi="Sakkal Majalla" w:cs="Sakkal Majalla"/>
          <w:b/>
          <w:bCs/>
          <w:sz w:val="32"/>
          <w:szCs w:val="32"/>
          <w:rtl/>
        </w:rPr>
        <w:t>الكيميائى</w:t>
      </w:r>
      <w:proofErr w:type="spellEnd"/>
      <w:r w:rsidRPr="008C6509">
        <w:rPr>
          <w:rFonts w:ascii="Sakkal Majalla" w:eastAsia="Times New Roman" w:hAnsi="Sakkal Majalla" w:cs="Sakkal Majalla"/>
          <w:b/>
          <w:bCs/>
          <w:sz w:val="32"/>
          <w:szCs w:val="32"/>
          <w:rtl/>
        </w:rPr>
        <w:t xml:space="preserve"> (المواد المثبطة </w:t>
      </w:r>
      <w:proofErr w:type="spellStart"/>
      <w:r w:rsidRPr="008C6509">
        <w:rPr>
          <w:rFonts w:ascii="Sakkal Majalla" w:eastAsia="Times New Roman" w:hAnsi="Sakkal Majalla" w:cs="Sakkal Majalla"/>
          <w:b/>
          <w:bCs/>
          <w:sz w:val="32"/>
          <w:szCs w:val="32"/>
          <w:rtl/>
        </w:rPr>
        <w:t>للانبات</w:t>
      </w:r>
      <w:proofErr w:type="spellEnd"/>
      <w:r w:rsidRPr="008C6509">
        <w:rPr>
          <w:rFonts w:ascii="Sakkal Majalla" w:eastAsia="Times New Roman" w:hAnsi="Sakkal Majalla" w:cs="Sakkal Majalla"/>
          <w:b/>
          <w:bCs/>
          <w:sz w:val="32"/>
          <w:szCs w:val="32"/>
          <w:rtl/>
        </w:rPr>
        <w:t xml:space="preserve">): </w:t>
      </w:r>
      <w:r w:rsidRPr="008C6509">
        <w:rPr>
          <w:rFonts w:ascii="Sakkal Majalla" w:eastAsia="Times New Roman" w:hAnsi="Sakkal Majalla" w:cs="Sakkal Majalla"/>
          <w:b/>
          <w:bCs/>
          <w:sz w:val="32"/>
          <w:szCs w:val="32"/>
        </w:rPr>
        <w:t>Chemical dormancy</w:t>
      </w:r>
      <w:r w:rsidRPr="008C6509">
        <w:rPr>
          <w:rFonts w:ascii="Sakkal Majalla" w:eastAsia="Times New Roman" w:hAnsi="Sakkal Majalla" w:cs="Sakkal Majalla"/>
          <w:b/>
          <w:bCs/>
          <w:sz w:val="32"/>
          <w:szCs w:val="32"/>
          <w:rtl/>
        </w:rPr>
        <w:br/>
        <w:t xml:space="preserve">ويرجع سكون البذرة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هذه الحالة إلى وجود مواد كيميائية يطلق عليها مثبطات الانبات توجد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أنسجة الثمرة وأغلفة البذرة. ولقد لوحظ أن عصير مثل هذه الثمار يثبط إنبات البذور بشدة. وتوجد هذه الظاهرة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كثير من الأنواع النباتية مثل الموالح (الحمضيات) </w:t>
      </w:r>
      <w:proofErr w:type="spellStart"/>
      <w:r w:rsidRPr="008C6509">
        <w:rPr>
          <w:rFonts w:ascii="Sakkal Majalla" w:eastAsia="Times New Roman" w:hAnsi="Sakkal Majalla" w:cs="Sakkal Majalla"/>
          <w:b/>
          <w:bCs/>
          <w:sz w:val="32"/>
          <w:szCs w:val="32"/>
          <w:rtl/>
        </w:rPr>
        <w:t>والقرعيات</w:t>
      </w:r>
      <w:proofErr w:type="spellEnd"/>
      <w:r w:rsidRPr="008C6509">
        <w:rPr>
          <w:rFonts w:ascii="Sakkal Majalla" w:eastAsia="Times New Roman" w:hAnsi="Sakkal Majalla" w:cs="Sakkal Majalla"/>
          <w:b/>
          <w:bCs/>
          <w:sz w:val="32"/>
          <w:szCs w:val="32"/>
          <w:rtl/>
        </w:rPr>
        <w:t xml:space="preserve">، والثمار ذات النواة الحجرية والتفاح والكمثرى والعنب والطماطم. ومن أمثلة المواد المثبطة </w:t>
      </w:r>
      <w:proofErr w:type="spellStart"/>
      <w:r w:rsidRPr="008C6509">
        <w:rPr>
          <w:rFonts w:ascii="Sakkal Majalla" w:eastAsia="Times New Roman" w:hAnsi="Sakkal Majalla" w:cs="Sakkal Majalla"/>
          <w:b/>
          <w:bCs/>
          <w:sz w:val="32"/>
          <w:szCs w:val="32"/>
          <w:rtl/>
        </w:rPr>
        <w:t>للانبات</w:t>
      </w:r>
      <w:proofErr w:type="spellEnd"/>
      <w:r w:rsidRPr="008C6509">
        <w:rPr>
          <w:rFonts w:ascii="Sakkal Majalla" w:eastAsia="Times New Roman" w:hAnsi="Sakkal Majalla" w:cs="Sakkal Majalla"/>
          <w:b/>
          <w:bCs/>
          <w:sz w:val="32"/>
          <w:szCs w:val="32"/>
          <w:rtl/>
        </w:rPr>
        <w:t xml:space="preserve"> بعض المركبات </w:t>
      </w:r>
      <w:proofErr w:type="spellStart"/>
      <w:r w:rsidRPr="008C6509">
        <w:rPr>
          <w:rFonts w:ascii="Sakkal Majalla" w:eastAsia="Times New Roman" w:hAnsi="Sakkal Majalla" w:cs="Sakkal Majalla"/>
          <w:b/>
          <w:bCs/>
          <w:sz w:val="32"/>
          <w:szCs w:val="32"/>
          <w:rtl/>
        </w:rPr>
        <w:t>الفينولية</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tl/>
        </w:rPr>
        <w:t>والكومارين</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Pr>
        <w:t>Coumarin</w:t>
      </w:r>
      <w:proofErr w:type="spellEnd"/>
      <w:r w:rsidRPr="008C6509">
        <w:rPr>
          <w:rFonts w:ascii="Sakkal Majalla" w:eastAsia="Times New Roman" w:hAnsi="Sakkal Majalla" w:cs="Sakkal Majalla"/>
          <w:b/>
          <w:bCs/>
          <w:sz w:val="32"/>
          <w:szCs w:val="32"/>
          <w:rtl/>
        </w:rPr>
        <w:t xml:space="preserve">  وحمض </w:t>
      </w:r>
      <w:proofErr w:type="spellStart"/>
      <w:r w:rsidRPr="008C6509">
        <w:rPr>
          <w:rFonts w:ascii="Sakkal Majalla" w:eastAsia="Times New Roman" w:hAnsi="Sakkal Majalla" w:cs="Sakkal Majalla"/>
          <w:b/>
          <w:bCs/>
          <w:sz w:val="32"/>
          <w:szCs w:val="32"/>
          <w:rtl/>
        </w:rPr>
        <w:t>الأبسيسك</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Pr>
        <w:t>abscisic</w:t>
      </w:r>
      <w:proofErr w:type="spellEnd"/>
      <w:r w:rsidRPr="008C6509">
        <w:rPr>
          <w:rFonts w:ascii="Sakkal Majalla" w:eastAsia="Times New Roman" w:hAnsi="Sakkal Majalla" w:cs="Sakkal Majalla"/>
          <w:b/>
          <w:bCs/>
          <w:sz w:val="32"/>
          <w:szCs w:val="32"/>
        </w:rPr>
        <w:t xml:space="preserve"> acid</w:t>
      </w:r>
      <w:r w:rsidRPr="008C6509">
        <w:rPr>
          <w:rFonts w:ascii="Sakkal Majalla" w:eastAsia="Times New Roman" w:hAnsi="Sakkal Majalla" w:cs="Sakkal Majalla"/>
          <w:b/>
          <w:bCs/>
          <w:sz w:val="32"/>
          <w:szCs w:val="32"/>
          <w:rtl/>
        </w:rPr>
        <w:t xml:space="preserve">. وتجدر ملاحظة أن هذه المواد المثبطة يمكن أن تتواجد بالقرب من أجنة </w:t>
      </w:r>
      <w:proofErr w:type="spellStart"/>
      <w:r w:rsidRPr="008C6509">
        <w:rPr>
          <w:rFonts w:ascii="Sakkal Majalla" w:eastAsia="Times New Roman" w:hAnsi="Sakkal Majalla" w:cs="Sakkal Majalla"/>
          <w:b/>
          <w:bCs/>
          <w:sz w:val="32"/>
          <w:szCs w:val="32"/>
          <w:rtl/>
        </w:rPr>
        <w:t>بذوربعض</w:t>
      </w:r>
      <w:proofErr w:type="spellEnd"/>
      <w:r w:rsidRPr="008C6509">
        <w:rPr>
          <w:rFonts w:ascii="Sakkal Majalla" w:eastAsia="Times New Roman" w:hAnsi="Sakkal Majalla" w:cs="Sakkal Majalla"/>
          <w:b/>
          <w:bCs/>
          <w:sz w:val="32"/>
          <w:szCs w:val="32"/>
          <w:rtl/>
        </w:rPr>
        <w:t xml:space="preserve"> الأنواع النباتية الأخرى مثل </w:t>
      </w:r>
      <w:proofErr w:type="spellStart"/>
      <w:r w:rsidRPr="008C6509">
        <w:rPr>
          <w:rFonts w:ascii="Sakkal Majalla" w:eastAsia="Times New Roman" w:hAnsi="Sakkal Majalla" w:cs="Sakkal Majalla"/>
          <w:b/>
          <w:bCs/>
          <w:sz w:val="32"/>
          <w:szCs w:val="32"/>
        </w:rPr>
        <w:t>Atriplex</w:t>
      </w:r>
      <w:proofErr w:type="spellEnd"/>
      <w:r w:rsidRPr="008C6509">
        <w:rPr>
          <w:rFonts w:ascii="Sakkal Majalla" w:eastAsia="Times New Roman" w:hAnsi="Sakkal Majalla" w:cs="Sakkal Majalla"/>
          <w:b/>
          <w:bCs/>
          <w:sz w:val="32"/>
          <w:szCs w:val="32"/>
          <w:rtl/>
        </w:rPr>
        <w:t xml:space="preserve"> والرجلة.</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 xml:space="preserve">د-  الأغلفة غير المنفذة للغازات </w:t>
      </w:r>
      <w:r w:rsidRPr="008C6509">
        <w:rPr>
          <w:rFonts w:ascii="Sakkal Majalla" w:eastAsia="Times New Roman" w:hAnsi="Sakkal Majalla" w:cs="Sakkal Majalla"/>
          <w:b/>
          <w:bCs/>
          <w:sz w:val="32"/>
          <w:szCs w:val="32"/>
        </w:rPr>
        <w:t>Impermeability of seed coats to</w:t>
      </w:r>
      <w:r w:rsidRPr="008C6509">
        <w:rPr>
          <w:rFonts w:ascii="Sakkal Majalla" w:eastAsia="Times New Roman" w:hAnsi="Sakkal Majalla" w:cs="Sakkal Majalla"/>
          <w:b/>
          <w:bCs/>
          <w:sz w:val="32"/>
          <w:szCs w:val="32"/>
          <w:rtl/>
        </w:rPr>
        <w:t xml:space="preserve"> </w:t>
      </w:r>
      <w:r w:rsidRPr="008C6509">
        <w:rPr>
          <w:rFonts w:ascii="Sakkal Majalla" w:eastAsia="Times New Roman" w:hAnsi="Sakkal Majalla" w:cs="Sakkal Majalla"/>
          <w:b/>
          <w:bCs/>
          <w:sz w:val="32"/>
          <w:szCs w:val="32"/>
        </w:rPr>
        <w:t>gases</w:t>
      </w:r>
      <w:r w:rsidRPr="008C6509">
        <w:rPr>
          <w:rFonts w:ascii="Sakkal Majalla" w:eastAsia="Times New Roman" w:hAnsi="Sakkal Majalla" w:cs="Sakkal Majalla"/>
          <w:b/>
          <w:bCs/>
          <w:sz w:val="32"/>
          <w:szCs w:val="32"/>
          <w:rtl/>
        </w:rPr>
        <w:t>:</w:t>
      </w:r>
      <w:r w:rsidRPr="008C6509">
        <w:rPr>
          <w:rFonts w:ascii="Sakkal Majalla" w:eastAsia="Times New Roman" w:hAnsi="Sakkal Majalla" w:cs="Sakkal Majalla"/>
          <w:b/>
          <w:bCs/>
          <w:sz w:val="32"/>
          <w:szCs w:val="32"/>
          <w:rtl/>
        </w:rPr>
        <w:br/>
        <w:t xml:space="preserve">على الرغم من أن الماء والأكسجين تتكون من جزئيات صغيرة، إلا أن أغلفة البذرة تتميز بوجود ظاهرة الاختيارية بالنسبة لنفاذية هذه الجزئيات من خلالها، </w:t>
      </w:r>
      <w:proofErr w:type="spellStart"/>
      <w:r w:rsidRPr="008C6509">
        <w:rPr>
          <w:rFonts w:ascii="Sakkal Majalla" w:eastAsia="Times New Roman" w:hAnsi="Sakkal Majalla" w:cs="Sakkal Majalla"/>
          <w:b/>
          <w:bCs/>
          <w:sz w:val="32"/>
          <w:szCs w:val="32"/>
          <w:rtl/>
        </w:rPr>
        <w:t>فهى</w:t>
      </w:r>
      <w:proofErr w:type="spellEnd"/>
      <w:r w:rsidRPr="008C6509">
        <w:rPr>
          <w:rFonts w:ascii="Sakkal Majalla" w:eastAsia="Times New Roman" w:hAnsi="Sakkal Majalla" w:cs="Sakkal Majalla"/>
          <w:b/>
          <w:bCs/>
          <w:sz w:val="32"/>
          <w:szCs w:val="32"/>
          <w:rtl/>
        </w:rPr>
        <w:t xml:space="preserve"> تسمح بمرور جزيئات الماء بينما تمنع مرور جزيئات الأكسجين </w:t>
      </w:r>
      <w:proofErr w:type="spellStart"/>
      <w:r w:rsidRPr="008C6509">
        <w:rPr>
          <w:rFonts w:ascii="Sakkal Majalla" w:eastAsia="Times New Roman" w:hAnsi="Sakkal Majalla" w:cs="Sakkal Majalla"/>
          <w:b/>
          <w:bCs/>
          <w:sz w:val="32"/>
          <w:szCs w:val="32"/>
          <w:rtl/>
        </w:rPr>
        <w:t>الضرورى</w:t>
      </w:r>
      <w:proofErr w:type="spellEnd"/>
      <w:r w:rsidRPr="008C6509">
        <w:rPr>
          <w:rFonts w:ascii="Sakkal Majalla" w:eastAsia="Times New Roman" w:hAnsi="Sakkal Majalla" w:cs="Sakkal Majalla"/>
          <w:b/>
          <w:bCs/>
          <w:sz w:val="32"/>
          <w:szCs w:val="32"/>
          <w:rtl/>
        </w:rPr>
        <w:t xml:space="preserve"> لعملية الانبات. وظاهرة النفاذية الاختيارية توجد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بذور بعض النباتات مثل الشبيط والتفاح والبسلة. وتجدر ملاحظة أن </w:t>
      </w:r>
      <w:proofErr w:type="spellStart"/>
      <w:r w:rsidRPr="008C6509">
        <w:rPr>
          <w:rFonts w:ascii="Sakkal Majalla" w:eastAsia="Times New Roman" w:hAnsi="Sakkal Majalla" w:cs="Sakkal Majalla"/>
          <w:b/>
          <w:bCs/>
          <w:sz w:val="32"/>
          <w:szCs w:val="32"/>
          <w:rtl/>
        </w:rPr>
        <w:t>إنخفاض</w:t>
      </w:r>
      <w:proofErr w:type="spellEnd"/>
      <w:r w:rsidRPr="008C6509">
        <w:rPr>
          <w:rFonts w:ascii="Sakkal Majalla" w:eastAsia="Times New Roman" w:hAnsi="Sakkal Majalla" w:cs="Sakkal Majalla"/>
          <w:b/>
          <w:bCs/>
          <w:sz w:val="32"/>
          <w:szCs w:val="32"/>
          <w:rtl/>
        </w:rPr>
        <w:t xml:space="preserve"> معدل نفاذية الأكسجين أو زيادته من خلال أغلفة البذرة يرتبط ببعض العوامل الأخرى. فقد لوحظ أن أغلفة بذور التفاح لم تسمح بنفاذ الأكسجين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حين حدث </w:t>
      </w:r>
      <w:proofErr w:type="spellStart"/>
      <w:r w:rsidRPr="008C6509">
        <w:rPr>
          <w:rFonts w:ascii="Sakkal Majalla" w:eastAsia="Times New Roman" w:hAnsi="Sakkal Majalla" w:cs="Sakkal Majalla"/>
          <w:b/>
          <w:bCs/>
          <w:sz w:val="32"/>
          <w:szCs w:val="32"/>
          <w:rtl/>
        </w:rPr>
        <w:t>إمتصاص</w:t>
      </w:r>
      <w:proofErr w:type="spellEnd"/>
      <w:r w:rsidRPr="008C6509">
        <w:rPr>
          <w:rFonts w:ascii="Sakkal Majalla" w:eastAsia="Times New Roman" w:hAnsi="Sakkal Majalla" w:cs="Sakkal Majalla"/>
          <w:b/>
          <w:bCs/>
          <w:sz w:val="32"/>
          <w:szCs w:val="32"/>
          <w:rtl/>
        </w:rPr>
        <w:t xml:space="preserve"> البذرة للماء </w:t>
      </w:r>
      <w:proofErr w:type="spellStart"/>
      <w:r w:rsidRPr="008C6509">
        <w:rPr>
          <w:rFonts w:ascii="Sakkal Majalla" w:eastAsia="Times New Roman" w:hAnsi="Sakkal Majalla" w:cs="Sakkal Majalla"/>
          <w:b/>
          <w:bCs/>
          <w:sz w:val="32"/>
          <w:szCs w:val="32"/>
          <w:rtl/>
        </w:rPr>
        <w:t>وإنتفاخها</w:t>
      </w:r>
      <w:proofErr w:type="spellEnd"/>
      <w:r w:rsidRPr="008C6509">
        <w:rPr>
          <w:rFonts w:ascii="Sakkal Majalla" w:eastAsia="Times New Roman" w:hAnsi="Sakkal Majalla" w:cs="Sakkal Majalla"/>
          <w:b/>
          <w:bCs/>
          <w:sz w:val="32"/>
          <w:szCs w:val="32"/>
          <w:rtl/>
        </w:rPr>
        <w:t xml:space="preserve"> على درجة حرارة 20هم، بينما يزداد معدل نفاذية الأغلفة للأكسجين عندما تكون </w:t>
      </w:r>
      <w:r w:rsidRPr="008C6509">
        <w:rPr>
          <w:rFonts w:ascii="Sakkal Majalla" w:eastAsia="Times New Roman" w:hAnsi="Sakkal Majalla" w:cs="Sakkal Majalla"/>
          <w:b/>
          <w:bCs/>
          <w:sz w:val="32"/>
          <w:szCs w:val="32"/>
          <w:rtl/>
        </w:rPr>
        <w:lastRenderedPageBreak/>
        <w:t xml:space="preserve">درجة حرارة الوسط الذى تم فيه </w:t>
      </w:r>
      <w:proofErr w:type="spellStart"/>
      <w:r w:rsidRPr="008C6509">
        <w:rPr>
          <w:rFonts w:ascii="Sakkal Majalla" w:eastAsia="Times New Roman" w:hAnsi="Sakkal Majalla" w:cs="Sakkal Majalla"/>
          <w:b/>
          <w:bCs/>
          <w:sz w:val="32"/>
          <w:szCs w:val="32"/>
          <w:rtl/>
        </w:rPr>
        <w:t>إمتصاص</w:t>
      </w:r>
      <w:proofErr w:type="spellEnd"/>
      <w:r w:rsidRPr="008C6509">
        <w:rPr>
          <w:rFonts w:ascii="Sakkal Majalla" w:eastAsia="Times New Roman" w:hAnsi="Sakkal Majalla" w:cs="Sakkal Majalla"/>
          <w:b/>
          <w:bCs/>
          <w:sz w:val="32"/>
          <w:szCs w:val="32"/>
          <w:rtl/>
        </w:rPr>
        <w:t xml:space="preserve"> البذرة للماء 4هم.</w:t>
      </w:r>
      <w:r w:rsidRPr="008C6509">
        <w:rPr>
          <w:rFonts w:ascii="Sakkal Majalla" w:eastAsia="Times New Roman" w:hAnsi="Sakkal Majalla" w:cs="Sakkal Majalla"/>
          <w:b/>
          <w:bCs/>
          <w:sz w:val="32"/>
          <w:szCs w:val="32"/>
          <w:rtl/>
        </w:rPr>
        <w:br/>
        <w:t xml:space="preserve">كما أن هناك بعض البذور تختلف درجة نفاذيتها </w:t>
      </w:r>
      <w:proofErr w:type="spellStart"/>
      <w:r w:rsidRPr="008C6509">
        <w:rPr>
          <w:rFonts w:ascii="Sakkal Majalla" w:eastAsia="Times New Roman" w:hAnsi="Sakkal Majalla" w:cs="Sakkal Majalla"/>
          <w:b/>
          <w:bCs/>
          <w:sz w:val="32"/>
          <w:szCs w:val="32"/>
          <w:rtl/>
        </w:rPr>
        <w:t>لغازى</w:t>
      </w:r>
      <w:proofErr w:type="spellEnd"/>
      <w:r w:rsidRPr="008C6509">
        <w:rPr>
          <w:rFonts w:ascii="Sakkal Majalla" w:eastAsia="Times New Roman" w:hAnsi="Sakkal Majalla" w:cs="Sakkal Majalla"/>
          <w:b/>
          <w:bCs/>
          <w:sz w:val="32"/>
          <w:szCs w:val="32"/>
          <w:rtl/>
        </w:rPr>
        <w:t xml:space="preserve"> الأكسجين </w:t>
      </w:r>
      <w:proofErr w:type="spellStart"/>
      <w:r w:rsidRPr="008C6509">
        <w:rPr>
          <w:rFonts w:ascii="Sakkal Majalla" w:eastAsia="Times New Roman" w:hAnsi="Sakkal Majalla" w:cs="Sakkal Majalla"/>
          <w:b/>
          <w:bCs/>
          <w:sz w:val="32"/>
          <w:szCs w:val="32"/>
          <w:rtl/>
        </w:rPr>
        <w:t>وثانى</w:t>
      </w:r>
      <w:proofErr w:type="spellEnd"/>
      <w:r w:rsidRPr="008C6509">
        <w:rPr>
          <w:rFonts w:ascii="Sakkal Majalla" w:eastAsia="Times New Roman" w:hAnsi="Sakkal Majalla" w:cs="Sakkal Majalla"/>
          <w:b/>
          <w:bCs/>
          <w:sz w:val="32"/>
          <w:szCs w:val="32"/>
          <w:rtl/>
        </w:rPr>
        <w:t xml:space="preserve"> أكسيد الكربون. فقد وجد </w:t>
      </w:r>
      <w:r w:rsidRPr="008C6509">
        <w:rPr>
          <w:rFonts w:ascii="Sakkal Majalla" w:eastAsia="Times New Roman" w:hAnsi="Sakkal Majalla" w:cs="Sakkal Majalla"/>
          <w:b/>
          <w:bCs/>
          <w:sz w:val="32"/>
          <w:szCs w:val="32"/>
        </w:rPr>
        <w:t>Brown 1940</w:t>
      </w:r>
      <w:r w:rsidRPr="008C6509">
        <w:rPr>
          <w:rFonts w:ascii="Sakkal Majalla" w:eastAsia="Times New Roman" w:hAnsi="Sakkal Majalla" w:cs="Sakkal Majalla"/>
          <w:b/>
          <w:bCs/>
          <w:sz w:val="32"/>
          <w:szCs w:val="32"/>
          <w:rtl/>
        </w:rPr>
        <w:t xml:space="preserve">م أن الغلاف </w:t>
      </w:r>
      <w:proofErr w:type="spellStart"/>
      <w:r w:rsidRPr="008C6509">
        <w:rPr>
          <w:rFonts w:ascii="Sakkal Majalla" w:eastAsia="Times New Roman" w:hAnsi="Sakkal Majalla" w:cs="Sakkal Majalla"/>
          <w:b/>
          <w:bCs/>
          <w:sz w:val="32"/>
          <w:szCs w:val="32"/>
          <w:rtl/>
        </w:rPr>
        <w:t>النيوسيلى</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tl/>
        </w:rPr>
        <w:t>الداخلى</w:t>
      </w:r>
      <w:proofErr w:type="spellEnd"/>
      <w:r w:rsidRPr="008C6509">
        <w:rPr>
          <w:rFonts w:ascii="Sakkal Majalla" w:eastAsia="Times New Roman" w:hAnsi="Sakkal Majalla" w:cs="Sakkal Majalla"/>
          <w:b/>
          <w:bCs/>
          <w:sz w:val="32"/>
          <w:szCs w:val="32"/>
          <w:rtl/>
        </w:rPr>
        <w:t xml:space="preserve"> لبذرة الخيار يسمح بنفاذية أكبر لغاز </w:t>
      </w:r>
      <w:proofErr w:type="spellStart"/>
      <w:r w:rsidRPr="008C6509">
        <w:rPr>
          <w:rFonts w:ascii="Sakkal Majalla" w:eastAsia="Times New Roman" w:hAnsi="Sakkal Majalla" w:cs="Sakkal Majalla"/>
          <w:b/>
          <w:bCs/>
          <w:sz w:val="32"/>
          <w:szCs w:val="32"/>
          <w:rtl/>
        </w:rPr>
        <w:t>ثانى</w:t>
      </w:r>
      <w:proofErr w:type="spellEnd"/>
      <w:r w:rsidRPr="008C6509">
        <w:rPr>
          <w:rFonts w:ascii="Sakkal Majalla" w:eastAsia="Times New Roman" w:hAnsi="Sakkal Majalla" w:cs="Sakkal Majalla"/>
          <w:b/>
          <w:bCs/>
          <w:sz w:val="32"/>
          <w:szCs w:val="32"/>
          <w:rtl/>
        </w:rPr>
        <w:t xml:space="preserve"> أكسيد الكربون (15.5مل/سم2/ ساعة) عن غاز الأكسجين (4.3مل/سم2/ ساعة).</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 xml:space="preserve">2- السكون </w:t>
      </w:r>
      <w:proofErr w:type="spellStart"/>
      <w:r w:rsidRPr="008C6509">
        <w:rPr>
          <w:rFonts w:ascii="Sakkal Majalla" w:eastAsia="Times New Roman" w:hAnsi="Sakkal Majalla" w:cs="Sakkal Majalla"/>
          <w:b/>
          <w:bCs/>
          <w:sz w:val="32"/>
          <w:szCs w:val="32"/>
          <w:rtl/>
        </w:rPr>
        <w:t>المورفولوجى</w:t>
      </w:r>
      <w:proofErr w:type="spellEnd"/>
      <w:r w:rsidRPr="008C6509">
        <w:rPr>
          <w:rFonts w:ascii="Sakkal Majalla" w:eastAsia="Times New Roman" w:hAnsi="Sakkal Majalla" w:cs="Sakkal Majalla"/>
          <w:b/>
          <w:bCs/>
          <w:sz w:val="32"/>
          <w:szCs w:val="32"/>
          <w:rtl/>
        </w:rPr>
        <w:t xml:space="preserve">: </w:t>
      </w:r>
      <w:r w:rsidRPr="008C6509">
        <w:rPr>
          <w:rFonts w:ascii="Sakkal Majalla" w:eastAsia="Times New Roman" w:hAnsi="Sakkal Majalla" w:cs="Sakkal Majalla"/>
          <w:b/>
          <w:bCs/>
          <w:sz w:val="32"/>
          <w:szCs w:val="32"/>
        </w:rPr>
        <w:t>Morphological dormancy</w:t>
      </w:r>
      <w:r w:rsidRPr="008C6509">
        <w:rPr>
          <w:rFonts w:ascii="Sakkal Majalla" w:eastAsia="Times New Roman" w:hAnsi="Sakkal Majalla" w:cs="Sakkal Majalla"/>
          <w:b/>
          <w:bCs/>
          <w:sz w:val="32"/>
          <w:szCs w:val="32"/>
          <w:rtl/>
        </w:rPr>
        <w:br/>
        <w:t xml:space="preserve">ويوجد هذا النوع من السكون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بعض العائلات النباتية </w:t>
      </w:r>
      <w:proofErr w:type="spellStart"/>
      <w:r w:rsidRPr="008C6509">
        <w:rPr>
          <w:rFonts w:ascii="Sakkal Majalla" w:eastAsia="Times New Roman" w:hAnsi="Sakkal Majalla" w:cs="Sakkal Majalla"/>
          <w:b/>
          <w:bCs/>
          <w:sz w:val="32"/>
          <w:szCs w:val="32"/>
          <w:rtl/>
        </w:rPr>
        <w:t>التى</w:t>
      </w:r>
      <w:proofErr w:type="spellEnd"/>
      <w:r w:rsidRPr="008C6509">
        <w:rPr>
          <w:rFonts w:ascii="Sakkal Majalla" w:eastAsia="Times New Roman" w:hAnsi="Sakkal Majalla" w:cs="Sakkal Majalla"/>
          <w:b/>
          <w:bCs/>
          <w:sz w:val="32"/>
          <w:szCs w:val="32"/>
          <w:rtl/>
        </w:rPr>
        <w:t xml:space="preserve"> تتصف بذورها بعدم </w:t>
      </w:r>
      <w:proofErr w:type="spellStart"/>
      <w:r w:rsidRPr="008C6509">
        <w:rPr>
          <w:rFonts w:ascii="Sakkal Majalla" w:eastAsia="Times New Roman" w:hAnsi="Sakkal Majalla" w:cs="Sakkal Majalla"/>
          <w:b/>
          <w:bCs/>
          <w:sz w:val="32"/>
          <w:szCs w:val="32"/>
          <w:rtl/>
        </w:rPr>
        <w:t>إكتمال</w:t>
      </w:r>
      <w:proofErr w:type="spellEnd"/>
      <w:r w:rsidRPr="008C6509">
        <w:rPr>
          <w:rFonts w:ascii="Sakkal Majalla" w:eastAsia="Times New Roman" w:hAnsi="Sakkal Majalla" w:cs="Sakkal Majalla"/>
          <w:b/>
          <w:bCs/>
          <w:sz w:val="32"/>
          <w:szCs w:val="32"/>
          <w:rtl/>
        </w:rPr>
        <w:t xml:space="preserve"> نمو الأجنة وقت جمع البذور، ومن ثم يلزم </w:t>
      </w:r>
      <w:proofErr w:type="spellStart"/>
      <w:r w:rsidRPr="008C6509">
        <w:rPr>
          <w:rFonts w:ascii="Sakkal Majalla" w:eastAsia="Times New Roman" w:hAnsi="Sakkal Majalla" w:cs="Sakkal Majalla"/>
          <w:b/>
          <w:bCs/>
          <w:sz w:val="32"/>
          <w:szCs w:val="32"/>
          <w:rtl/>
        </w:rPr>
        <w:t>إستكمال</w:t>
      </w:r>
      <w:proofErr w:type="spellEnd"/>
      <w:r w:rsidRPr="008C6509">
        <w:rPr>
          <w:rFonts w:ascii="Sakkal Majalla" w:eastAsia="Times New Roman" w:hAnsi="Sakkal Majalla" w:cs="Sakkal Majalla"/>
          <w:b/>
          <w:bCs/>
          <w:sz w:val="32"/>
          <w:szCs w:val="32"/>
          <w:rtl/>
        </w:rPr>
        <w:t xml:space="preserve"> نمو هذه الأجنة عقب فصل البذور وجمعها وقبل الإنبات.</w:t>
      </w:r>
      <w:r w:rsidRPr="008C6509">
        <w:rPr>
          <w:rFonts w:ascii="Sakkal Majalla" w:eastAsia="Times New Roman" w:hAnsi="Sakkal Majalla" w:cs="Sakkal Majalla"/>
          <w:b/>
          <w:bCs/>
          <w:sz w:val="32"/>
          <w:szCs w:val="32"/>
          <w:rtl/>
        </w:rPr>
        <w:br/>
        <w:t xml:space="preserve">وقد يرجع السكون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هذه الحالة إلى وجود الحالات التالية:</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أ- الأجنة الأثرية:</w:t>
      </w:r>
      <w:r w:rsidRPr="008C6509">
        <w:rPr>
          <w:rFonts w:ascii="Sakkal Majalla" w:eastAsia="Times New Roman" w:hAnsi="Sakkal Majalla" w:cs="Sakkal Majalla"/>
          <w:b/>
          <w:bCs/>
          <w:sz w:val="32"/>
          <w:szCs w:val="32"/>
          <w:rtl/>
        </w:rPr>
        <w:br/>
        <w:t xml:space="preserve">الأجنة الأثرية عبارة عن أجنة غير متكشفة وقت نضج الثمار. فهناك بعض البذور تحتوى على أجنة غير متكشفة وعادة ما تكون هذه الأجنة صغيرة جداً ومطمورة بين الأنسجة المغذية </w:t>
      </w:r>
      <w:proofErr w:type="spellStart"/>
      <w:r w:rsidRPr="008C6509">
        <w:rPr>
          <w:rFonts w:ascii="Sakkal Majalla" w:eastAsia="Times New Roman" w:hAnsi="Sakkal Majalla" w:cs="Sakkal Majalla"/>
          <w:b/>
          <w:bCs/>
          <w:sz w:val="32"/>
          <w:szCs w:val="32"/>
          <w:rtl/>
        </w:rPr>
        <w:t>كالاندوسبيرم</w:t>
      </w:r>
      <w:proofErr w:type="spellEnd"/>
      <w:r w:rsidRPr="008C6509">
        <w:rPr>
          <w:rFonts w:ascii="Sakkal Majalla" w:eastAsia="Times New Roman" w:hAnsi="Sakkal Majalla" w:cs="Sakkal Majalla"/>
          <w:b/>
          <w:bCs/>
          <w:sz w:val="32"/>
          <w:szCs w:val="32"/>
          <w:rtl/>
        </w:rPr>
        <w:t xml:space="preserve"> كما هو الحال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بذور </w:t>
      </w:r>
      <w:proofErr w:type="spellStart"/>
      <w:r w:rsidRPr="008C6509">
        <w:rPr>
          <w:rFonts w:ascii="Sakkal Majalla" w:eastAsia="Times New Roman" w:hAnsi="Sakkal Majalla" w:cs="Sakkal Majalla"/>
          <w:b/>
          <w:bCs/>
          <w:sz w:val="32"/>
          <w:szCs w:val="32"/>
          <w:rtl/>
        </w:rPr>
        <w:t>المانوليا</w:t>
      </w:r>
      <w:proofErr w:type="spellEnd"/>
      <w:r w:rsidRPr="008C6509">
        <w:rPr>
          <w:rFonts w:ascii="Sakkal Majalla" w:eastAsia="Times New Roman" w:hAnsi="Sakkal Majalla" w:cs="Sakkal Majalla"/>
          <w:b/>
          <w:bCs/>
          <w:sz w:val="32"/>
          <w:szCs w:val="32"/>
          <w:rtl/>
        </w:rPr>
        <w:t xml:space="preserve"> </w:t>
      </w:r>
      <w:r w:rsidRPr="008C6509">
        <w:rPr>
          <w:rFonts w:ascii="Sakkal Majalla" w:eastAsia="Times New Roman" w:hAnsi="Sakkal Majalla" w:cs="Sakkal Majalla"/>
          <w:b/>
          <w:bCs/>
          <w:sz w:val="32"/>
          <w:szCs w:val="32"/>
        </w:rPr>
        <w:t>magnolia</w:t>
      </w:r>
      <w:r w:rsidRPr="008C6509">
        <w:rPr>
          <w:rFonts w:ascii="Sakkal Majalla" w:eastAsia="Times New Roman" w:hAnsi="Sakkal Majalla" w:cs="Sakkal Majalla"/>
          <w:b/>
          <w:bCs/>
          <w:sz w:val="32"/>
          <w:szCs w:val="32"/>
          <w:rtl/>
        </w:rPr>
        <w:t xml:space="preserve"> وبذور كثير من الزهور وأبصال الزينة مثل </w:t>
      </w:r>
      <w:proofErr w:type="spellStart"/>
      <w:r w:rsidRPr="008C6509">
        <w:rPr>
          <w:rFonts w:ascii="Sakkal Majalla" w:eastAsia="Times New Roman" w:hAnsi="Sakkal Majalla" w:cs="Sakkal Majalla"/>
          <w:b/>
          <w:bCs/>
          <w:sz w:val="32"/>
          <w:szCs w:val="32"/>
          <w:rtl/>
        </w:rPr>
        <w:t>الأنيمون</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Pr>
        <w:t>enemone</w:t>
      </w:r>
      <w:proofErr w:type="spellEnd"/>
      <w:r w:rsidRPr="008C6509">
        <w:rPr>
          <w:rFonts w:ascii="Sakkal Majalla" w:eastAsia="Times New Roman" w:hAnsi="Sakkal Majalla" w:cs="Sakkal Majalla"/>
          <w:b/>
          <w:bCs/>
          <w:sz w:val="32"/>
          <w:szCs w:val="32"/>
          <w:rtl/>
        </w:rPr>
        <w:t xml:space="preserve"> وشقائق النعمان </w:t>
      </w:r>
      <w:r w:rsidRPr="008C6509">
        <w:rPr>
          <w:rFonts w:ascii="Sakkal Majalla" w:eastAsia="Times New Roman" w:hAnsi="Sakkal Majalla" w:cs="Sakkal Majalla"/>
          <w:b/>
          <w:bCs/>
          <w:sz w:val="32"/>
          <w:szCs w:val="32"/>
        </w:rPr>
        <w:t>ranunculus</w:t>
      </w:r>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tl/>
        </w:rPr>
        <w:t>والأوركيد</w:t>
      </w:r>
      <w:proofErr w:type="spellEnd"/>
      <w:r w:rsidRPr="008C6509">
        <w:rPr>
          <w:rFonts w:ascii="Sakkal Majalla" w:eastAsia="Times New Roman" w:hAnsi="Sakkal Majalla" w:cs="Sakkal Majalla"/>
          <w:b/>
          <w:bCs/>
          <w:sz w:val="32"/>
          <w:szCs w:val="32"/>
          <w:rtl/>
        </w:rPr>
        <w:t xml:space="preserve"> </w:t>
      </w:r>
      <w:r w:rsidRPr="008C6509">
        <w:rPr>
          <w:rFonts w:ascii="Sakkal Majalla" w:eastAsia="Times New Roman" w:hAnsi="Sakkal Majalla" w:cs="Sakkal Majalla"/>
          <w:b/>
          <w:bCs/>
          <w:sz w:val="32"/>
          <w:szCs w:val="32"/>
        </w:rPr>
        <w:t>orchids</w:t>
      </w:r>
      <w:r w:rsidRPr="008C6509">
        <w:rPr>
          <w:rFonts w:ascii="Sakkal Majalla" w:eastAsia="Times New Roman" w:hAnsi="Sakkal Majalla" w:cs="Sakkal Majalla"/>
          <w:b/>
          <w:bCs/>
          <w:sz w:val="32"/>
          <w:szCs w:val="32"/>
          <w:rtl/>
        </w:rPr>
        <w:t>.</w:t>
      </w:r>
      <w:r w:rsidRPr="008C6509">
        <w:rPr>
          <w:rFonts w:ascii="Sakkal Majalla" w:eastAsia="Times New Roman" w:hAnsi="Sakkal Majalla" w:cs="Sakkal Majalla"/>
          <w:b/>
          <w:bCs/>
          <w:sz w:val="32"/>
          <w:szCs w:val="32"/>
          <w:rtl/>
        </w:rPr>
        <w:br/>
      </w:r>
      <w:proofErr w:type="spellStart"/>
      <w:r w:rsidRPr="008C6509">
        <w:rPr>
          <w:rFonts w:ascii="Sakkal Majalla" w:eastAsia="Times New Roman" w:hAnsi="Sakkal Majalla" w:cs="Sakkal Majalla"/>
          <w:b/>
          <w:bCs/>
          <w:sz w:val="32"/>
          <w:szCs w:val="32"/>
          <w:rtl/>
        </w:rPr>
        <w:t>وبالاضافة</w:t>
      </w:r>
      <w:proofErr w:type="spellEnd"/>
      <w:r w:rsidRPr="008C6509">
        <w:rPr>
          <w:rFonts w:ascii="Sakkal Majalla" w:eastAsia="Times New Roman" w:hAnsi="Sakkal Majalla" w:cs="Sakkal Majalla"/>
          <w:b/>
          <w:bCs/>
          <w:sz w:val="32"/>
          <w:szCs w:val="32"/>
          <w:rtl/>
        </w:rPr>
        <w:t xml:space="preserve"> لوجود الأجنة الأثرية فقد توجد أيضاً مواد مانعة </w:t>
      </w:r>
      <w:proofErr w:type="spellStart"/>
      <w:r w:rsidRPr="008C6509">
        <w:rPr>
          <w:rFonts w:ascii="Sakkal Majalla" w:eastAsia="Times New Roman" w:hAnsi="Sakkal Majalla" w:cs="Sakkal Majalla"/>
          <w:b/>
          <w:bCs/>
          <w:sz w:val="32"/>
          <w:szCs w:val="32"/>
          <w:rtl/>
        </w:rPr>
        <w:t>للانبات</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tl/>
        </w:rPr>
        <w:t>الأندوسبيرم</w:t>
      </w:r>
      <w:proofErr w:type="spellEnd"/>
      <w:r w:rsidRPr="008C6509">
        <w:rPr>
          <w:rFonts w:ascii="Sakkal Majalla" w:eastAsia="Times New Roman" w:hAnsi="Sakkal Majalla" w:cs="Sakkal Majalla"/>
          <w:b/>
          <w:bCs/>
          <w:sz w:val="32"/>
          <w:szCs w:val="32"/>
          <w:rtl/>
        </w:rPr>
        <w:t xml:space="preserve"> المحيط بهذه الأجنة. ويمكن إجراء بعض المعاملات </w:t>
      </w:r>
      <w:proofErr w:type="spellStart"/>
      <w:r w:rsidRPr="008C6509">
        <w:rPr>
          <w:rFonts w:ascii="Sakkal Majalla" w:eastAsia="Times New Roman" w:hAnsi="Sakkal Majalla" w:cs="Sakkal Majalla"/>
          <w:b/>
          <w:bCs/>
          <w:sz w:val="32"/>
          <w:szCs w:val="32"/>
          <w:rtl/>
        </w:rPr>
        <w:t>التى</w:t>
      </w:r>
      <w:proofErr w:type="spellEnd"/>
      <w:r w:rsidRPr="008C6509">
        <w:rPr>
          <w:rFonts w:ascii="Sakkal Majalla" w:eastAsia="Times New Roman" w:hAnsi="Sakkal Majalla" w:cs="Sakkal Majalla"/>
          <w:b/>
          <w:bCs/>
          <w:sz w:val="32"/>
          <w:szCs w:val="32"/>
          <w:rtl/>
        </w:rPr>
        <w:t xml:space="preserve"> من شأنها أن تدفع الجنين على النمو مثل تعريض البذور لدرجة حرارة 15هم أو أقل، وتعريض البذور لدرجات حرارة مختلفة (مرتفعة أو منخفضة)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تتابع، أو معاملة البذور ببعض المواد الكيماوية مثل نترات البوتاسيوم أو حمض </w:t>
      </w:r>
      <w:proofErr w:type="spellStart"/>
      <w:r w:rsidRPr="008C6509">
        <w:rPr>
          <w:rFonts w:ascii="Sakkal Majalla" w:eastAsia="Times New Roman" w:hAnsi="Sakkal Majalla" w:cs="Sakkal Majalla"/>
          <w:b/>
          <w:bCs/>
          <w:sz w:val="32"/>
          <w:szCs w:val="32"/>
          <w:rtl/>
        </w:rPr>
        <w:t>الجبريليك</w:t>
      </w:r>
      <w:proofErr w:type="spellEnd"/>
      <w:r w:rsidRPr="008C6509">
        <w:rPr>
          <w:rFonts w:ascii="Sakkal Majalla" w:eastAsia="Times New Roman" w:hAnsi="Sakkal Majalla" w:cs="Sakkal Majalla"/>
          <w:b/>
          <w:bCs/>
          <w:sz w:val="32"/>
          <w:szCs w:val="32"/>
          <w:rtl/>
        </w:rPr>
        <w:t>.</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ب- الأجنة غير مكتملة النمو :</w:t>
      </w:r>
      <w:r w:rsidRPr="008C6509">
        <w:rPr>
          <w:rFonts w:ascii="Sakkal Majalla" w:eastAsia="Times New Roman" w:hAnsi="Sakkal Majalla" w:cs="Sakkal Majalla"/>
          <w:b/>
          <w:bCs/>
          <w:sz w:val="32"/>
          <w:szCs w:val="32"/>
          <w:rtl/>
        </w:rPr>
        <w:br/>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بعض الحالات تحتوى البذور على أجنة غير مكتملة النمو بحيث نجد أن الجنين لا يشغل سوى نصف فراغ البذرة وذلك عند نضج الثمار ومن ثم لابد أن ينمو الجنين ليشغل هذا الفراغ قبل الإنبات. وتوجد هذه الحالة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بعض نباتات العائلة الخيمية </w:t>
      </w:r>
      <w:proofErr w:type="spellStart"/>
      <w:r w:rsidRPr="008C6509">
        <w:rPr>
          <w:rFonts w:ascii="Sakkal Majalla" w:eastAsia="Times New Roman" w:hAnsi="Sakkal Majalla" w:cs="Sakkal Majalla"/>
          <w:b/>
          <w:bCs/>
          <w:sz w:val="32"/>
          <w:szCs w:val="32"/>
        </w:rPr>
        <w:t>Umbelliferae</w:t>
      </w:r>
      <w:proofErr w:type="spellEnd"/>
      <w:r w:rsidRPr="008C6509">
        <w:rPr>
          <w:rFonts w:ascii="Sakkal Majalla" w:eastAsia="Times New Roman" w:hAnsi="Sakkal Majalla" w:cs="Sakkal Majalla"/>
          <w:b/>
          <w:bCs/>
          <w:sz w:val="32"/>
          <w:szCs w:val="32"/>
          <w:rtl/>
        </w:rPr>
        <w:t xml:space="preserve"> مثل الجزر وبعض نباتات العائلة </w:t>
      </w:r>
      <w:proofErr w:type="spellStart"/>
      <w:r w:rsidRPr="008C6509">
        <w:rPr>
          <w:rFonts w:ascii="Sakkal Majalla" w:eastAsia="Times New Roman" w:hAnsi="Sakkal Majalla" w:cs="Sakkal Majalla"/>
          <w:b/>
          <w:bCs/>
          <w:sz w:val="32"/>
          <w:szCs w:val="32"/>
        </w:rPr>
        <w:t>Ericaceae</w:t>
      </w:r>
      <w:proofErr w:type="spellEnd"/>
      <w:r w:rsidRPr="008C6509">
        <w:rPr>
          <w:rFonts w:ascii="Sakkal Majalla" w:eastAsia="Times New Roman" w:hAnsi="Sakkal Majalla" w:cs="Sakkal Majalla"/>
          <w:b/>
          <w:bCs/>
          <w:sz w:val="32"/>
          <w:szCs w:val="32"/>
          <w:rtl/>
        </w:rPr>
        <w:t xml:space="preserve"> مثل </w:t>
      </w:r>
      <w:proofErr w:type="spellStart"/>
      <w:r w:rsidRPr="008C6509">
        <w:rPr>
          <w:rFonts w:ascii="Sakkal Majalla" w:eastAsia="Times New Roman" w:hAnsi="Sakkal Majalla" w:cs="Sakkal Majalla"/>
          <w:b/>
          <w:bCs/>
          <w:sz w:val="32"/>
          <w:szCs w:val="32"/>
          <w:rtl/>
        </w:rPr>
        <w:t>الأزاليا</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Pr>
        <w:t>rhodidendron</w:t>
      </w:r>
      <w:proofErr w:type="spellEnd"/>
      <w:r w:rsidRPr="008C6509">
        <w:rPr>
          <w:rFonts w:ascii="Sakkal Majalla" w:eastAsia="Times New Roman" w:hAnsi="Sakkal Majalla" w:cs="Sakkal Majalla"/>
          <w:b/>
          <w:bCs/>
          <w:sz w:val="32"/>
          <w:szCs w:val="32"/>
          <w:rtl/>
        </w:rPr>
        <w:t xml:space="preserve">. وهناك عدد من الأنواع النباتية وخاصة وحيدة الفلقة منها </w:t>
      </w:r>
      <w:proofErr w:type="spellStart"/>
      <w:r w:rsidRPr="008C6509">
        <w:rPr>
          <w:rFonts w:ascii="Sakkal Majalla" w:eastAsia="Times New Roman" w:hAnsi="Sakkal Majalla" w:cs="Sakkal Majalla"/>
          <w:b/>
          <w:bCs/>
          <w:sz w:val="32"/>
          <w:szCs w:val="32"/>
          <w:rtl/>
        </w:rPr>
        <w:t>والتى</w:t>
      </w:r>
      <w:proofErr w:type="spellEnd"/>
      <w:r w:rsidRPr="008C6509">
        <w:rPr>
          <w:rFonts w:ascii="Sakkal Majalla" w:eastAsia="Times New Roman" w:hAnsi="Sakkal Majalla" w:cs="Sakkal Majalla"/>
          <w:b/>
          <w:bCs/>
          <w:sz w:val="32"/>
          <w:szCs w:val="32"/>
          <w:rtl/>
        </w:rPr>
        <w:t xml:space="preserve"> تنمو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المناطق </w:t>
      </w:r>
      <w:proofErr w:type="spellStart"/>
      <w:r w:rsidRPr="008C6509">
        <w:rPr>
          <w:rFonts w:ascii="Sakkal Majalla" w:eastAsia="Times New Roman" w:hAnsi="Sakkal Majalla" w:cs="Sakkal Majalla"/>
          <w:b/>
          <w:bCs/>
          <w:sz w:val="32"/>
          <w:szCs w:val="32"/>
          <w:rtl/>
        </w:rPr>
        <w:t>الإستوائية</w:t>
      </w:r>
      <w:proofErr w:type="spellEnd"/>
      <w:r w:rsidRPr="008C6509">
        <w:rPr>
          <w:rFonts w:ascii="Sakkal Majalla" w:eastAsia="Times New Roman" w:hAnsi="Sakkal Majalla" w:cs="Sakkal Majalla"/>
          <w:b/>
          <w:bCs/>
          <w:sz w:val="32"/>
          <w:szCs w:val="32"/>
          <w:rtl/>
        </w:rPr>
        <w:t xml:space="preserve"> توجد ببذورها مثل هذه الظاهرة. </w:t>
      </w:r>
      <w:proofErr w:type="spellStart"/>
      <w:r w:rsidRPr="008C6509">
        <w:rPr>
          <w:rFonts w:ascii="Sakkal Majalla" w:eastAsia="Times New Roman" w:hAnsi="Sakkal Majalla" w:cs="Sakkal Majalla"/>
          <w:b/>
          <w:bCs/>
          <w:sz w:val="32"/>
          <w:szCs w:val="32"/>
          <w:rtl/>
        </w:rPr>
        <w:t>أى</w:t>
      </w:r>
      <w:proofErr w:type="spellEnd"/>
      <w:r w:rsidRPr="008C6509">
        <w:rPr>
          <w:rFonts w:ascii="Sakkal Majalla" w:eastAsia="Times New Roman" w:hAnsi="Sakkal Majalla" w:cs="Sakkal Majalla"/>
          <w:b/>
          <w:bCs/>
          <w:sz w:val="32"/>
          <w:szCs w:val="32"/>
          <w:rtl/>
        </w:rPr>
        <w:t xml:space="preserve"> تحتوى بذورها على أجنة غير مكتملة النمو، ويمكن المساعدة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tl/>
        </w:rPr>
        <w:t>إكتمال</w:t>
      </w:r>
      <w:proofErr w:type="spellEnd"/>
      <w:r w:rsidRPr="008C6509">
        <w:rPr>
          <w:rFonts w:ascii="Sakkal Majalla" w:eastAsia="Times New Roman" w:hAnsi="Sakkal Majalla" w:cs="Sakkal Majalla"/>
          <w:b/>
          <w:bCs/>
          <w:sz w:val="32"/>
          <w:szCs w:val="32"/>
          <w:rtl/>
        </w:rPr>
        <w:t xml:space="preserve"> نمو الجنين </w:t>
      </w:r>
      <w:proofErr w:type="spellStart"/>
      <w:r w:rsidRPr="008C6509">
        <w:rPr>
          <w:rFonts w:ascii="Sakkal Majalla" w:eastAsia="Times New Roman" w:hAnsi="Sakkal Majalla" w:cs="Sakkal Majalla"/>
          <w:b/>
          <w:bCs/>
          <w:sz w:val="32"/>
          <w:szCs w:val="32"/>
          <w:rtl/>
        </w:rPr>
        <w:t>وتمددة</w:t>
      </w:r>
      <w:proofErr w:type="spellEnd"/>
      <w:r w:rsidRPr="008C6509">
        <w:rPr>
          <w:rFonts w:ascii="Sakkal Majalla" w:eastAsia="Times New Roman" w:hAnsi="Sakkal Majalla" w:cs="Sakkal Majalla"/>
          <w:b/>
          <w:bCs/>
          <w:sz w:val="32"/>
          <w:szCs w:val="32"/>
          <w:rtl/>
        </w:rPr>
        <w:t xml:space="preserve"> وذلك بتعريض البذور لدرجات حرارة مرتفعة حتى يحدث الإنبات. فعلى سبيل المثال نجد أن بذور بعض الأنواع المختلفة من النخيل تحتاج إلى فترة طويلة قد تصل إلى عدة </w:t>
      </w:r>
      <w:r w:rsidRPr="008C6509">
        <w:rPr>
          <w:rFonts w:ascii="Sakkal Majalla" w:eastAsia="Times New Roman" w:hAnsi="Sakkal Majalla" w:cs="Sakkal Majalla"/>
          <w:b/>
          <w:bCs/>
          <w:sz w:val="32"/>
          <w:szCs w:val="32"/>
          <w:rtl/>
        </w:rPr>
        <w:lastRenderedPageBreak/>
        <w:t xml:space="preserve">سنوات حتى يحدث بها الانبات، ولكن يمكن </w:t>
      </w:r>
      <w:proofErr w:type="spellStart"/>
      <w:r w:rsidRPr="008C6509">
        <w:rPr>
          <w:rFonts w:ascii="Sakkal Majalla" w:eastAsia="Times New Roman" w:hAnsi="Sakkal Majalla" w:cs="Sakkal Majalla"/>
          <w:b/>
          <w:bCs/>
          <w:sz w:val="32"/>
          <w:szCs w:val="32"/>
          <w:rtl/>
        </w:rPr>
        <w:t>إختصار</w:t>
      </w:r>
      <w:proofErr w:type="spellEnd"/>
      <w:r w:rsidRPr="008C6509">
        <w:rPr>
          <w:rFonts w:ascii="Sakkal Majalla" w:eastAsia="Times New Roman" w:hAnsi="Sakkal Majalla" w:cs="Sakkal Majalla"/>
          <w:b/>
          <w:bCs/>
          <w:sz w:val="32"/>
          <w:szCs w:val="32"/>
          <w:rtl/>
        </w:rPr>
        <w:t xml:space="preserve"> هذه المدة إلى ثلاثة أشهر فقط وذلك بتعريض البذور لدرجة حرارة تتراوح </w:t>
      </w:r>
      <w:proofErr w:type="spellStart"/>
      <w:r w:rsidRPr="008C6509">
        <w:rPr>
          <w:rFonts w:ascii="Sakkal Majalla" w:eastAsia="Times New Roman" w:hAnsi="Sakkal Majalla" w:cs="Sakkal Majalla"/>
          <w:b/>
          <w:bCs/>
          <w:sz w:val="32"/>
          <w:szCs w:val="32"/>
          <w:rtl/>
        </w:rPr>
        <w:t>مابين</w:t>
      </w:r>
      <w:proofErr w:type="spellEnd"/>
      <w:r w:rsidRPr="008C6509">
        <w:rPr>
          <w:rFonts w:ascii="Sakkal Majalla" w:eastAsia="Times New Roman" w:hAnsi="Sakkal Majalla" w:cs="Sakkal Majalla"/>
          <w:b/>
          <w:bCs/>
          <w:sz w:val="32"/>
          <w:szCs w:val="32"/>
          <w:rtl/>
        </w:rPr>
        <w:t xml:space="preserve"> 38- 40هم، أو يمكن أن يحدث الانبات خلال 24 ساعة وذلك بفصل الأجنة وزراعتها على بيئات ملائمة. ويمكن معاملة البذور بحمض </w:t>
      </w:r>
      <w:proofErr w:type="spellStart"/>
      <w:r w:rsidRPr="008C6509">
        <w:rPr>
          <w:rFonts w:ascii="Sakkal Majalla" w:eastAsia="Times New Roman" w:hAnsi="Sakkal Majalla" w:cs="Sakkal Majalla"/>
          <w:b/>
          <w:bCs/>
          <w:sz w:val="32"/>
          <w:szCs w:val="32"/>
          <w:rtl/>
        </w:rPr>
        <w:t>الجبريليك</w:t>
      </w:r>
      <w:proofErr w:type="spellEnd"/>
      <w:r w:rsidRPr="008C6509">
        <w:rPr>
          <w:rFonts w:ascii="Sakkal Majalla" w:eastAsia="Times New Roman" w:hAnsi="Sakkal Majalla" w:cs="Sakkal Majalla"/>
          <w:b/>
          <w:bCs/>
          <w:sz w:val="32"/>
          <w:szCs w:val="32"/>
          <w:rtl/>
        </w:rPr>
        <w:t xml:space="preserve"> بتركيز 1000جزء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المليون وهذه المعاملة تسرع من إنبات بذور النخيل، غير أن أغلفة البذرة تحتاج إلى معاملات خاصة لضمان دخول وتغلغل حمض </w:t>
      </w:r>
      <w:proofErr w:type="spellStart"/>
      <w:r w:rsidRPr="008C6509">
        <w:rPr>
          <w:rFonts w:ascii="Sakkal Majalla" w:eastAsia="Times New Roman" w:hAnsi="Sakkal Majalla" w:cs="Sakkal Majalla"/>
          <w:b/>
          <w:bCs/>
          <w:sz w:val="32"/>
          <w:szCs w:val="32"/>
          <w:rtl/>
        </w:rPr>
        <w:t>الجبريليك</w:t>
      </w:r>
      <w:proofErr w:type="spellEnd"/>
      <w:r w:rsidRPr="008C6509">
        <w:rPr>
          <w:rFonts w:ascii="Sakkal Majalla" w:eastAsia="Times New Roman" w:hAnsi="Sakkal Majalla" w:cs="Sakkal Majalla"/>
          <w:b/>
          <w:bCs/>
          <w:sz w:val="32"/>
          <w:szCs w:val="32"/>
          <w:rtl/>
        </w:rPr>
        <w:t>.</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 xml:space="preserve">3- السكون </w:t>
      </w:r>
      <w:proofErr w:type="spellStart"/>
      <w:r w:rsidRPr="008C6509">
        <w:rPr>
          <w:rFonts w:ascii="Sakkal Majalla" w:eastAsia="Times New Roman" w:hAnsi="Sakkal Majalla" w:cs="Sakkal Majalla"/>
          <w:b/>
          <w:bCs/>
          <w:sz w:val="32"/>
          <w:szCs w:val="32"/>
          <w:rtl/>
        </w:rPr>
        <w:t>الفسيولوجى</w:t>
      </w:r>
      <w:proofErr w:type="spellEnd"/>
      <w:r w:rsidRPr="008C6509">
        <w:rPr>
          <w:rFonts w:ascii="Sakkal Majalla" w:eastAsia="Times New Roman" w:hAnsi="Sakkal Majalla" w:cs="Sakkal Majalla"/>
          <w:b/>
          <w:bCs/>
          <w:sz w:val="32"/>
          <w:szCs w:val="32"/>
          <w:rtl/>
        </w:rPr>
        <w:t xml:space="preserve">: </w:t>
      </w:r>
      <w:r w:rsidRPr="008C6509">
        <w:rPr>
          <w:rFonts w:ascii="Sakkal Majalla" w:eastAsia="Times New Roman" w:hAnsi="Sakkal Majalla" w:cs="Sakkal Majalla"/>
          <w:b/>
          <w:bCs/>
          <w:sz w:val="32"/>
          <w:szCs w:val="32"/>
        </w:rPr>
        <w:t>Physiological dormancy</w:t>
      </w:r>
      <w:r w:rsidRPr="008C6509">
        <w:rPr>
          <w:rFonts w:ascii="Sakkal Majalla" w:eastAsia="Times New Roman" w:hAnsi="Sakkal Majalla" w:cs="Sakkal Majalla"/>
          <w:b/>
          <w:bCs/>
          <w:sz w:val="32"/>
          <w:szCs w:val="32"/>
          <w:rtl/>
        </w:rPr>
        <w:br/>
        <w:t xml:space="preserve">وهذا النوع من السكون يتحكم فيه عدة عوامل داخلية خاصة بأنسجة البذرة نفسها. فكثير من بذور النباتات العشبية </w:t>
      </w:r>
      <w:proofErr w:type="spellStart"/>
      <w:r w:rsidRPr="008C6509">
        <w:rPr>
          <w:rFonts w:ascii="Sakkal Majalla" w:eastAsia="Times New Roman" w:hAnsi="Sakkal Majalla" w:cs="Sakkal Majalla"/>
          <w:b/>
          <w:bCs/>
          <w:sz w:val="32"/>
          <w:szCs w:val="32"/>
          <w:rtl/>
        </w:rPr>
        <w:t>التى</w:t>
      </w:r>
      <w:proofErr w:type="spellEnd"/>
      <w:r w:rsidRPr="008C6509">
        <w:rPr>
          <w:rFonts w:ascii="Sakkal Majalla" w:eastAsia="Times New Roman" w:hAnsi="Sakkal Majalla" w:cs="Sakkal Majalla"/>
          <w:b/>
          <w:bCs/>
          <w:sz w:val="32"/>
          <w:szCs w:val="32"/>
          <w:rtl/>
        </w:rPr>
        <w:t xml:space="preserve"> تنمو بالمناطق المعتدلة تتميز بذورها بالسكون </w:t>
      </w:r>
      <w:proofErr w:type="spellStart"/>
      <w:r w:rsidRPr="008C6509">
        <w:rPr>
          <w:rFonts w:ascii="Sakkal Majalla" w:eastAsia="Times New Roman" w:hAnsi="Sakkal Majalla" w:cs="Sakkal Majalla"/>
          <w:b/>
          <w:bCs/>
          <w:sz w:val="32"/>
          <w:szCs w:val="32"/>
          <w:rtl/>
        </w:rPr>
        <w:t>الفسيولوجى</w:t>
      </w:r>
      <w:proofErr w:type="spellEnd"/>
      <w:r w:rsidRPr="008C6509">
        <w:rPr>
          <w:rFonts w:ascii="Sakkal Majalla" w:eastAsia="Times New Roman" w:hAnsi="Sakkal Majalla" w:cs="Sakkal Majalla"/>
          <w:b/>
          <w:bCs/>
          <w:sz w:val="32"/>
          <w:szCs w:val="32"/>
          <w:rtl/>
        </w:rPr>
        <w:t xml:space="preserve"> الذى يكون واضحاً عقب جمع البذور والذى يختفى تدريجياً خلال نقل وتداول البذور وتخزينها تخزيناً جافاً. وقد تمتد فترة السكون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مثل هذه البذور من 1- 6 أشهر.</w:t>
      </w:r>
      <w:r w:rsidRPr="008C6509">
        <w:rPr>
          <w:rFonts w:ascii="Sakkal Majalla" w:eastAsia="Times New Roman" w:hAnsi="Sakkal Majalla" w:cs="Sakkal Majalla"/>
          <w:b/>
          <w:bCs/>
          <w:sz w:val="32"/>
          <w:szCs w:val="32"/>
          <w:rtl/>
        </w:rPr>
        <w:br/>
        <w:t xml:space="preserve">وعندما تكون البذور ساكنة فسيولوجياً فإنها تحتاج لكى تنبت إلى عدة عوامل بيئية خاصة تختلف عن تلك العوامل المطلوبة للإنبات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حالة عدم سكون البذرة. فبذور </w:t>
      </w:r>
      <w:proofErr w:type="spellStart"/>
      <w:r w:rsidRPr="008C6509">
        <w:rPr>
          <w:rFonts w:ascii="Sakkal Majalla" w:eastAsia="Times New Roman" w:hAnsi="Sakkal Majalla" w:cs="Sakkal Majalla"/>
          <w:b/>
          <w:bCs/>
          <w:sz w:val="32"/>
          <w:szCs w:val="32"/>
          <w:rtl/>
        </w:rPr>
        <w:t>الأمرنتس</w:t>
      </w:r>
      <w:proofErr w:type="spellEnd"/>
      <w:r w:rsidRPr="008C6509">
        <w:rPr>
          <w:rFonts w:ascii="Sakkal Majalla" w:eastAsia="Times New Roman" w:hAnsi="Sakkal Majalla" w:cs="Sakkal Majalla"/>
          <w:b/>
          <w:bCs/>
          <w:sz w:val="32"/>
          <w:szCs w:val="32"/>
          <w:rtl/>
        </w:rPr>
        <w:t xml:space="preserve"> الطازجة يمكنها أن تنبت فقط على درجات الحرارة المرتفعة (30هم)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حين أن بذور الخس يثبط إنباتها عند درجات حرارة أعلى من 25هم. كما أن بذور بعض الأنواع النباتية تحتاج إلى الضوء حتى تستطيع الانبات مثل الخس، بينما بذور بعض الأنواع الأخرى تحتاج إلى فترات إظلام حتى يحدث الإنبات.</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ويعتقد بأن السكون </w:t>
      </w:r>
      <w:proofErr w:type="spellStart"/>
      <w:r w:rsidRPr="00785FC4">
        <w:rPr>
          <w:rFonts w:ascii="Sakkal Majalla" w:eastAsia="Times New Roman" w:hAnsi="Sakkal Majalla" w:cs="Sakkal Majalla"/>
          <w:b/>
          <w:bCs/>
          <w:sz w:val="32"/>
          <w:szCs w:val="32"/>
          <w:rtl/>
        </w:rPr>
        <w:t>الفسيولوجى</w:t>
      </w:r>
      <w:proofErr w:type="spellEnd"/>
      <w:r w:rsidRPr="00785FC4">
        <w:rPr>
          <w:rFonts w:ascii="Sakkal Majalla" w:eastAsia="Times New Roman" w:hAnsi="Sakkal Majalla" w:cs="Sakkal Majalla"/>
          <w:b/>
          <w:bCs/>
          <w:sz w:val="32"/>
          <w:szCs w:val="32"/>
          <w:rtl/>
        </w:rPr>
        <w:t xml:space="preserve"> للبذرة وعلى وجه العموم ينظم بمدى التوازن بين كل من مثبطات ومنشطات النمو الداخلية. ويعزى السكون إلى وجود المواد المثبطة أو غياب المواد المنشطة للنمو، أو لمدى العلاقة بين الاثنين. ويتأثر مستوى هذه المواد سواء أكانت مثبطات أو منشطات بعدد من العوامل البيئية الخارجية مثل الضوء والحرارة. ولتوضيح العلاقة بين هذه المواد وكيفية تنظيمها لحدوث السكون من عدمه فقد </w:t>
      </w:r>
      <w:proofErr w:type="spellStart"/>
      <w:r w:rsidRPr="00785FC4">
        <w:rPr>
          <w:rFonts w:ascii="Sakkal Majalla" w:eastAsia="Times New Roman" w:hAnsi="Sakkal Majalla" w:cs="Sakkal Majalla"/>
          <w:b/>
          <w:bCs/>
          <w:sz w:val="32"/>
          <w:szCs w:val="32"/>
          <w:rtl/>
        </w:rPr>
        <w:t>إقترح</w:t>
      </w:r>
      <w:proofErr w:type="spellEnd"/>
      <w:r w:rsidRPr="00785FC4">
        <w:rPr>
          <w:rFonts w:ascii="Sakkal Majalla" w:eastAsia="Times New Roman" w:hAnsi="Sakkal Majalla" w:cs="Sakkal Majalla"/>
          <w:b/>
          <w:bCs/>
          <w:sz w:val="32"/>
          <w:szCs w:val="32"/>
          <w:rtl/>
        </w:rPr>
        <w:t xml:space="preserve"> </w:t>
      </w:r>
      <w:r w:rsidRPr="00785FC4">
        <w:rPr>
          <w:rFonts w:ascii="Sakkal Majalla" w:eastAsia="Times New Roman" w:hAnsi="Sakkal Majalla" w:cs="Sakkal Majalla"/>
          <w:b/>
          <w:bCs/>
          <w:sz w:val="32"/>
          <w:szCs w:val="32"/>
        </w:rPr>
        <w:t>Khan 1971</w:t>
      </w:r>
      <w:r w:rsidRPr="00785FC4">
        <w:rPr>
          <w:rFonts w:ascii="Sakkal Majalla" w:eastAsia="Times New Roman" w:hAnsi="Sakkal Majalla" w:cs="Sakkal Majalla"/>
          <w:b/>
          <w:bCs/>
          <w:sz w:val="32"/>
          <w:szCs w:val="32"/>
          <w:rtl/>
        </w:rPr>
        <w:t xml:space="preserve">م أن هناك ثلاثة أنواع من الهرمونات النباتية تتحكم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هذه الميكانيكية. النوع الأول وهو </w:t>
      </w:r>
      <w:proofErr w:type="spellStart"/>
      <w:r w:rsidRPr="00785FC4">
        <w:rPr>
          <w:rFonts w:ascii="Sakkal Majalla" w:eastAsia="Times New Roman" w:hAnsi="Sakkal Majalla" w:cs="Sakkal Majalla"/>
          <w:b/>
          <w:bCs/>
          <w:sz w:val="32"/>
          <w:szCs w:val="32"/>
          <w:rtl/>
        </w:rPr>
        <w:t>الجبريلين</w:t>
      </w:r>
      <w:proofErr w:type="spellEnd"/>
      <w:r w:rsidRPr="00785FC4">
        <w:rPr>
          <w:rFonts w:ascii="Sakkal Majalla" w:eastAsia="Times New Roman" w:hAnsi="Sakkal Majalla" w:cs="Sakkal Majalla"/>
          <w:b/>
          <w:bCs/>
          <w:sz w:val="32"/>
          <w:szCs w:val="32"/>
          <w:rtl/>
        </w:rPr>
        <w:t xml:space="preserve"> وله تأثير </w:t>
      </w:r>
      <w:proofErr w:type="spellStart"/>
      <w:r w:rsidRPr="00785FC4">
        <w:rPr>
          <w:rFonts w:ascii="Sakkal Majalla" w:eastAsia="Times New Roman" w:hAnsi="Sakkal Majalla" w:cs="Sakkal Majalla"/>
          <w:b/>
          <w:bCs/>
          <w:sz w:val="32"/>
          <w:szCs w:val="32"/>
          <w:rtl/>
        </w:rPr>
        <w:t>تنشيطى</w:t>
      </w:r>
      <w:proofErr w:type="spellEnd"/>
      <w:r w:rsidRPr="00785FC4">
        <w:rPr>
          <w:rFonts w:ascii="Sakkal Majalla" w:eastAsia="Times New Roman" w:hAnsi="Sakkal Majalla" w:cs="Sakkal Majalla"/>
          <w:b/>
          <w:bCs/>
          <w:sz w:val="32"/>
          <w:szCs w:val="32"/>
          <w:rtl/>
        </w:rPr>
        <w:t xml:space="preserve"> على الانبات. ولكى يحدث الانبات لابد من وجود </w:t>
      </w:r>
      <w:proofErr w:type="spellStart"/>
      <w:r w:rsidRPr="00785FC4">
        <w:rPr>
          <w:rFonts w:ascii="Sakkal Majalla" w:eastAsia="Times New Roman" w:hAnsi="Sakkal Majalla" w:cs="Sakkal Majalla"/>
          <w:b/>
          <w:bCs/>
          <w:sz w:val="32"/>
          <w:szCs w:val="32"/>
          <w:rtl/>
        </w:rPr>
        <w:t>الجبريلين</w:t>
      </w:r>
      <w:proofErr w:type="spellEnd"/>
      <w:r w:rsidRPr="00785FC4">
        <w:rPr>
          <w:rFonts w:ascii="Sakkal Majalla" w:eastAsia="Times New Roman" w:hAnsi="Sakkal Majalla" w:cs="Sakkal Majalla"/>
          <w:b/>
          <w:bCs/>
          <w:sz w:val="32"/>
          <w:szCs w:val="32"/>
          <w:rtl/>
        </w:rPr>
        <w:t xml:space="preserve">، غير أنه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وجود المواد المثبطة (النوع </w:t>
      </w:r>
      <w:proofErr w:type="spellStart"/>
      <w:r w:rsidRPr="00785FC4">
        <w:rPr>
          <w:rFonts w:ascii="Sakkal Majalla" w:eastAsia="Times New Roman" w:hAnsi="Sakkal Majalla" w:cs="Sakkal Majalla"/>
          <w:b/>
          <w:bCs/>
          <w:sz w:val="32"/>
          <w:szCs w:val="32"/>
          <w:rtl/>
        </w:rPr>
        <w:t>الثانى</w:t>
      </w:r>
      <w:proofErr w:type="spellEnd"/>
      <w:r w:rsidRPr="00785FC4">
        <w:rPr>
          <w:rFonts w:ascii="Sakkal Majalla" w:eastAsia="Times New Roman" w:hAnsi="Sakkal Majalla" w:cs="Sakkal Majalla"/>
          <w:b/>
          <w:bCs/>
          <w:sz w:val="32"/>
          <w:szCs w:val="32"/>
          <w:rtl/>
        </w:rPr>
        <w:t xml:space="preserve">) يختفى التأثير </w:t>
      </w:r>
      <w:proofErr w:type="spellStart"/>
      <w:r w:rsidRPr="00785FC4">
        <w:rPr>
          <w:rFonts w:ascii="Sakkal Majalla" w:eastAsia="Times New Roman" w:hAnsi="Sakkal Majalla" w:cs="Sakkal Majalla"/>
          <w:b/>
          <w:bCs/>
          <w:sz w:val="32"/>
          <w:szCs w:val="32"/>
          <w:rtl/>
        </w:rPr>
        <w:t>التنشيطى</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للجبريلين</w:t>
      </w:r>
      <w:proofErr w:type="spellEnd"/>
      <w:r w:rsidRPr="00785FC4">
        <w:rPr>
          <w:rFonts w:ascii="Sakkal Majalla" w:eastAsia="Times New Roman" w:hAnsi="Sakkal Majalla" w:cs="Sakkal Majalla"/>
          <w:b/>
          <w:bCs/>
          <w:sz w:val="32"/>
          <w:szCs w:val="32"/>
          <w:rtl/>
        </w:rPr>
        <w:t xml:space="preserve"> أما النوع الثالث من الهرمونات فهو </w:t>
      </w:r>
      <w:proofErr w:type="spellStart"/>
      <w:r w:rsidRPr="00785FC4">
        <w:rPr>
          <w:rFonts w:ascii="Sakkal Majalla" w:eastAsia="Times New Roman" w:hAnsi="Sakkal Majalla" w:cs="Sakkal Majalla"/>
          <w:b/>
          <w:bCs/>
          <w:sz w:val="32"/>
          <w:szCs w:val="32"/>
          <w:rtl/>
        </w:rPr>
        <w:t>السيتوكينيين</w:t>
      </w:r>
      <w:proofErr w:type="spellEnd"/>
      <w:r w:rsidRPr="00785FC4">
        <w:rPr>
          <w:rFonts w:ascii="Sakkal Majalla" w:eastAsia="Times New Roman" w:hAnsi="Sakkal Majalla" w:cs="Sakkal Majalla"/>
          <w:b/>
          <w:bCs/>
          <w:sz w:val="32"/>
          <w:szCs w:val="32"/>
          <w:rtl/>
        </w:rPr>
        <w:t xml:space="preserve"> ويعمل على كسر السكون عن طريق منع المواد المثبطة من إظهار تأثيراتها، ومن ثم فإنه إذا وجدت المواد المثبطة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حالة غير منشطة فإن </w:t>
      </w:r>
      <w:proofErr w:type="spellStart"/>
      <w:r w:rsidRPr="00785FC4">
        <w:rPr>
          <w:rFonts w:ascii="Sakkal Majalla" w:eastAsia="Times New Roman" w:hAnsi="Sakkal Majalla" w:cs="Sakkal Majalla"/>
          <w:b/>
          <w:bCs/>
          <w:sz w:val="32"/>
          <w:szCs w:val="32"/>
          <w:rtl/>
        </w:rPr>
        <w:t>السيتوكينين</w:t>
      </w:r>
      <w:proofErr w:type="spellEnd"/>
      <w:r w:rsidRPr="00785FC4">
        <w:rPr>
          <w:rFonts w:ascii="Sakkal Majalla" w:eastAsia="Times New Roman" w:hAnsi="Sakkal Majalla" w:cs="Sakkal Majalla"/>
          <w:b/>
          <w:bCs/>
          <w:sz w:val="32"/>
          <w:szCs w:val="32"/>
          <w:rtl/>
        </w:rPr>
        <w:t xml:space="preserve"> لا يصبح له </w:t>
      </w:r>
      <w:proofErr w:type="spellStart"/>
      <w:r w:rsidRPr="00785FC4">
        <w:rPr>
          <w:rFonts w:ascii="Sakkal Majalla" w:eastAsia="Times New Roman" w:hAnsi="Sakkal Majalla" w:cs="Sakkal Majalla"/>
          <w:b/>
          <w:bCs/>
          <w:sz w:val="32"/>
          <w:szCs w:val="32"/>
          <w:rtl/>
        </w:rPr>
        <w:t>أى</w:t>
      </w:r>
      <w:proofErr w:type="spellEnd"/>
      <w:r w:rsidRPr="00785FC4">
        <w:rPr>
          <w:rFonts w:ascii="Sakkal Majalla" w:eastAsia="Times New Roman" w:hAnsi="Sakkal Majalla" w:cs="Sakkal Majalla"/>
          <w:b/>
          <w:bCs/>
          <w:sz w:val="32"/>
          <w:szCs w:val="32"/>
          <w:rtl/>
        </w:rPr>
        <w:t xml:space="preserve"> دور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كسر سكون البذرة حيث أن هذه </w:t>
      </w:r>
      <w:proofErr w:type="spellStart"/>
      <w:r w:rsidRPr="00785FC4">
        <w:rPr>
          <w:rFonts w:ascii="Sakkal Majalla" w:eastAsia="Times New Roman" w:hAnsi="Sakkal Majalla" w:cs="Sakkal Majalla"/>
          <w:b/>
          <w:bCs/>
          <w:sz w:val="32"/>
          <w:szCs w:val="32"/>
          <w:rtl/>
        </w:rPr>
        <w:t>هى</w:t>
      </w:r>
      <w:proofErr w:type="spellEnd"/>
      <w:r w:rsidRPr="00785FC4">
        <w:rPr>
          <w:rFonts w:ascii="Sakkal Majalla" w:eastAsia="Times New Roman" w:hAnsi="Sakkal Majalla" w:cs="Sakkal Majalla"/>
          <w:b/>
          <w:bCs/>
          <w:sz w:val="32"/>
          <w:szCs w:val="32"/>
          <w:rtl/>
        </w:rPr>
        <w:t xml:space="preserve"> وظيفة </w:t>
      </w:r>
      <w:proofErr w:type="spellStart"/>
      <w:r w:rsidRPr="00785FC4">
        <w:rPr>
          <w:rFonts w:ascii="Sakkal Majalla" w:eastAsia="Times New Roman" w:hAnsi="Sakkal Majalla" w:cs="Sakkal Majalla"/>
          <w:b/>
          <w:bCs/>
          <w:sz w:val="32"/>
          <w:szCs w:val="32"/>
          <w:rtl/>
        </w:rPr>
        <w:t>الجبريلين</w:t>
      </w:r>
      <w:proofErr w:type="spellEnd"/>
      <w:r w:rsidRPr="00785FC4">
        <w:rPr>
          <w:rFonts w:ascii="Sakkal Majalla" w:eastAsia="Times New Roman" w:hAnsi="Sakkal Majalla" w:cs="Sakkal Majalla"/>
          <w:b/>
          <w:bCs/>
          <w:sz w:val="32"/>
          <w:szCs w:val="32"/>
          <w:rtl/>
        </w:rPr>
        <w:t>.</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lastRenderedPageBreak/>
        <w:t xml:space="preserve">4-  سكون الجنين: </w:t>
      </w:r>
      <w:r w:rsidRPr="008C6509">
        <w:rPr>
          <w:rFonts w:ascii="Sakkal Majalla" w:eastAsia="Times New Roman" w:hAnsi="Sakkal Majalla" w:cs="Sakkal Majalla"/>
          <w:b/>
          <w:bCs/>
          <w:sz w:val="32"/>
          <w:szCs w:val="32"/>
        </w:rPr>
        <w:t>Embryo</w:t>
      </w:r>
      <w:r w:rsidRPr="008C6509">
        <w:rPr>
          <w:rFonts w:ascii="Sakkal Majalla" w:eastAsia="Times New Roman" w:hAnsi="Sakkal Majalla" w:cs="Sakkal Majalla"/>
          <w:b/>
          <w:bCs/>
          <w:sz w:val="32"/>
          <w:szCs w:val="32"/>
          <w:rtl/>
        </w:rPr>
        <w:t xml:space="preserve"> </w:t>
      </w:r>
      <w:r w:rsidRPr="008C6509">
        <w:rPr>
          <w:rFonts w:ascii="Sakkal Majalla" w:eastAsia="Times New Roman" w:hAnsi="Sakkal Majalla" w:cs="Sakkal Majalla"/>
          <w:b/>
          <w:bCs/>
          <w:sz w:val="32"/>
          <w:szCs w:val="32"/>
        </w:rPr>
        <w:t>dormancy</w:t>
      </w:r>
      <w:r w:rsidRPr="008C6509">
        <w:rPr>
          <w:rFonts w:ascii="Sakkal Majalla" w:eastAsia="Times New Roman" w:hAnsi="Sakkal Majalla" w:cs="Sakkal Majalla"/>
          <w:b/>
          <w:bCs/>
          <w:sz w:val="32"/>
          <w:szCs w:val="32"/>
          <w:rtl/>
        </w:rPr>
        <w:br/>
        <w:t xml:space="preserve">ويرجع سكون البذرة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هذه الحالة إلى أن الجنين نفسه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مرحلة سكون، والدليل على ذلك أنه إذا ما فصلت مثل هذه الأجنة لتنميتها على بيئات معقمة لا يمكن أن تنبت بحالة طبيعية. وهذه الظاهرة توجد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بذور العديد من أنواع نباتات المناطق المعتدلة. ويلزم لكسر هذا النوع من السكون وتحرير الأجنة منه، أن تعرض البذور لدرجة حرارة منخفضة ورطوبة لفترة معينة من الزمن تحدث خلالها عدة تغيرات تؤدى إلى الانبات وهذه التغيرات يطلق عليها تغيرات بعد النضج.     وتعرض البذور لدرجات حرارة منخفضة ورطوبة مناسبة مع وجود التهوية الجيدة لفترة زمنية تطول أو تقصر حسب الأنواع. كل هذه الاحتياجات يمكن الابقاء بها عن طريق ما يطلق عليه الكمر البارد </w:t>
      </w:r>
      <w:r w:rsidRPr="008C6509">
        <w:rPr>
          <w:rFonts w:ascii="Sakkal Majalla" w:eastAsia="Times New Roman" w:hAnsi="Sakkal Majalla" w:cs="Sakkal Majalla"/>
          <w:b/>
          <w:bCs/>
          <w:sz w:val="32"/>
          <w:szCs w:val="32"/>
        </w:rPr>
        <w:t>Cold</w:t>
      </w:r>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Pr>
        <w:t>stratitication</w:t>
      </w:r>
      <w:proofErr w:type="spellEnd"/>
      <w:r w:rsidRPr="008C6509">
        <w:rPr>
          <w:rFonts w:ascii="Sakkal Majalla" w:eastAsia="Times New Roman" w:hAnsi="Sakkal Majalla" w:cs="Sakkal Majalla"/>
          <w:b/>
          <w:bCs/>
          <w:sz w:val="32"/>
          <w:szCs w:val="32"/>
          <w:rtl/>
        </w:rPr>
        <w:t xml:space="preserve"> وفيه توضع البذور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طبقات متبادلة مع طبقات من الرمل أو نشارة الخشب </w:t>
      </w:r>
      <w:proofErr w:type="spellStart"/>
      <w:r w:rsidRPr="008C6509">
        <w:rPr>
          <w:rFonts w:ascii="Sakkal Majalla" w:eastAsia="Times New Roman" w:hAnsi="Sakkal Majalla" w:cs="Sakkal Majalla"/>
          <w:b/>
          <w:bCs/>
          <w:sz w:val="32"/>
          <w:szCs w:val="32"/>
          <w:rtl/>
        </w:rPr>
        <w:t>المنداه</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صوان أو صناديق، ثم تخزن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الثلاجة على درجة حرارة منخفضة (2-7هم) لفترة زمنية تختلف </w:t>
      </w:r>
      <w:proofErr w:type="spellStart"/>
      <w:r w:rsidRPr="008C6509">
        <w:rPr>
          <w:rFonts w:ascii="Sakkal Majalla" w:eastAsia="Times New Roman" w:hAnsi="Sakkal Majalla" w:cs="Sakkal Majalla"/>
          <w:b/>
          <w:bCs/>
          <w:sz w:val="32"/>
          <w:szCs w:val="32"/>
          <w:rtl/>
        </w:rPr>
        <w:t>بإختلاف</w:t>
      </w:r>
      <w:proofErr w:type="spellEnd"/>
      <w:r w:rsidRPr="008C6509">
        <w:rPr>
          <w:rFonts w:ascii="Sakkal Majalla" w:eastAsia="Times New Roman" w:hAnsi="Sakkal Majalla" w:cs="Sakkal Majalla"/>
          <w:b/>
          <w:bCs/>
          <w:sz w:val="32"/>
          <w:szCs w:val="32"/>
          <w:rtl/>
        </w:rPr>
        <w:t xml:space="preserve"> الأنواع النباتية، ويحدث خلالها تغيرات ما بعد النضج.</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وبذور الأنواع النباتية </w:t>
      </w:r>
      <w:proofErr w:type="spellStart"/>
      <w:r w:rsidRPr="00785FC4">
        <w:rPr>
          <w:rFonts w:ascii="Sakkal Majalla" w:eastAsia="Times New Roman" w:hAnsi="Sakkal Majalla" w:cs="Sakkal Majalla"/>
          <w:b/>
          <w:bCs/>
          <w:sz w:val="32"/>
          <w:szCs w:val="32"/>
          <w:rtl/>
        </w:rPr>
        <w:t>التى</w:t>
      </w:r>
      <w:proofErr w:type="spellEnd"/>
      <w:r w:rsidRPr="00785FC4">
        <w:rPr>
          <w:rFonts w:ascii="Sakkal Majalla" w:eastAsia="Times New Roman" w:hAnsi="Sakkal Majalla" w:cs="Sakkal Majalla"/>
          <w:b/>
          <w:bCs/>
          <w:sz w:val="32"/>
          <w:szCs w:val="32"/>
          <w:rtl/>
        </w:rPr>
        <w:t xml:space="preserve"> بها هذا النوع من السكون، تحتاج إلى برودة عالية لمدة تتراوح من 1-4 أشهر لكى يحدث الانبات. علاوة على ذلك فإنه عند فصل أجنة هذه البذور وتنميتها على بيئات مغذية، </w:t>
      </w:r>
      <w:proofErr w:type="spellStart"/>
      <w:r w:rsidRPr="00785FC4">
        <w:rPr>
          <w:rFonts w:ascii="Sakkal Majalla" w:eastAsia="Times New Roman" w:hAnsi="Sakkal Majalla" w:cs="Sakkal Majalla"/>
          <w:b/>
          <w:bCs/>
          <w:sz w:val="32"/>
          <w:szCs w:val="32"/>
          <w:rtl/>
        </w:rPr>
        <w:t>فهى</w:t>
      </w:r>
      <w:proofErr w:type="spellEnd"/>
      <w:r w:rsidRPr="00785FC4">
        <w:rPr>
          <w:rFonts w:ascii="Sakkal Majalla" w:eastAsia="Times New Roman" w:hAnsi="Sakkal Majalla" w:cs="Sakkal Majalla"/>
          <w:b/>
          <w:bCs/>
          <w:sz w:val="32"/>
          <w:szCs w:val="32"/>
          <w:rtl/>
        </w:rPr>
        <w:t xml:space="preserve"> عادة لا تنبت بحالة طبيعية بل تظهر درجات مختلفة من أعراض السكون. فقد تتمدد </w:t>
      </w:r>
      <w:proofErr w:type="spellStart"/>
      <w:r w:rsidRPr="00785FC4">
        <w:rPr>
          <w:rFonts w:ascii="Sakkal Majalla" w:eastAsia="Times New Roman" w:hAnsi="Sakkal Majalla" w:cs="Sakkal Majalla"/>
          <w:b/>
          <w:bCs/>
          <w:sz w:val="32"/>
          <w:szCs w:val="32"/>
          <w:rtl/>
        </w:rPr>
        <w:t>الفلقات</w:t>
      </w:r>
      <w:proofErr w:type="spellEnd"/>
      <w:r w:rsidRPr="00785FC4">
        <w:rPr>
          <w:rFonts w:ascii="Sakkal Majalla" w:eastAsia="Times New Roman" w:hAnsi="Sakkal Majalla" w:cs="Sakkal Majalla"/>
          <w:b/>
          <w:bCs/>
          <w:sz w:val="32"/>
          <w:szCs w:val="32"/>
          <w:rtl/>
        </w:rPr>
        <w:t xml:space="preserve"> ويحضر لونها مع خروج جذير قصير وسميك، كما </w:t>
      </w:r>
      <w:proofErr w:type="spellStart"/>
      <w:r w:rsidRPr="00785FC4">
        <w:rPr>
          <w:rFonts w:ascii="Sakkal Majalla" w:eastAsia="Times New Roman" w:hAnsi="Sakkal Majalla" w:cs="Sakkal Majalla"/>
          <w:b/>
          <w:bCs/>
          <w:sz w:val="32"/>
          <w:szCs w:val="32"/>
          <w:rtl/>
        </w:rPr>
        <w:t>لايحدث</w:t>
      </w:r>
      <w:proofErr w:type="spellEnd"/>
      <w:r w:rsidRPr="00785FC4">
        <w:rPr>
          <w:rFonts w:ascii="Sakkal Majalla" w:eastAsia="Times New Roman" w:hAnsi="Sakkal Majalla" w:cs="Sakkal Majalla"/>
          <w:b/>
          <w:bCs/>
          <w:sz w:val="32"/>
          <w:szCs w:val="32"/>
          <w:rtl/>
        </w:rPr>
        <w:t xml:space="preserve"> نمو أو استطالة للسويقة الجنينية العليا. ويمكن </w:t>
      </w:r>
      <w:proofErr w:type="spellStart"/>
      <w:r w:rsidRPr="00785FC4">
        <w:rPr>
          <w:rFonts w:ascii="Sakkal Majalla" w:eastAsia="Times New Roman" w:hAnsi="Sakkal Majalla" w:cs="Sakkal Majalla"/>
          <w:b/>
          <w:bCs/>
          <w:sz w:val="32"/>
          <w:szCs w:val="32"/>
          <w:rtl/>
        </w:rPr>
        <w:t>إستخدام</w:t>
      </w:r>
      <w:proofErr w:type="spellEnd"/>
      <w:r w:rsidRPr="00785FC4">
        <w:rPr>
          <w:rFonts w:ascii="Sakkal Majalla" w:eastAsia="Times New Roman" w:hAnsi="Sakkal Majalla" w:cs="Sakkal Majalla"/>
          <w:b/>
          <w:bCs/>
          <w:sz w:val="32"/>
          <w:szCs w:val="32"/>
          <w:rtl/>
        </w:rPr>
        <w:t xml:space="preserve"> هذه المظاهر البسيطة للحكم إلى حد ما على مدى حيوية هذه البذور الساكنة.</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ولكسر هذا النوع من السكون يجب توافر الظروف التالية:</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1-  </w:t>
      </w:r>
      <w:proofErr w:type="spellStart"/>
      <w:r w:rsidRPr="00785FC4">
        <w:rPr>
          <w:rFonts w:ascii="Sakkal Majalla" w:eastAsia="Times New Roman" w:hAnsi="Sakkal Majalla" w:cs="Sakkal Majalla"/>
          <w:b/>
          <w:bCs/>
          <w:sz w:val="32"/>
          <w:szCs w:val="32"/>
          <w:rtl/>
        </w:rPr>
        <w:t>إمتصاص</w:t>
      </w:r>
      <w:proofErr w:type="spellEnd"/>
      <w:r w:rsidRPr="00785FC4">
        <w:rPr>
          <w:rFonts w:ascii="Sakkal Majalla" w:eastAsia="Times New Roman" w:hAnsi="Sakkal Majalla" w:cs="Sakkal Majalla"/>
          <w:b/>
          <w:bCs/>
          <w:sz w:val="32"/>
          <w:szCs w:val="32"/>
          <w:rtl/>
        </w:rPr>
        <w:t xml:space="preserve"> البذرة للماء </w:t>
      </w:r>
      <w:proofErr w:type="spellStart"/>
      <w:r w:rsidRPr="00785FC4">
        <w:rPr>
          <w:rFonts w:ascii="Sakkal Majalla" w:eastAsia="Times New Roman" w:hAnsi="Sakkal Majalla" w:cs="Sakkal Majalla"/>
          <w:b/>
          <w:bCs/>
          <w:sz w:val="32"/>
          <w:szCs w:val="32"/>
          <w:rtl/>
        </w:rPr>
        <w:t>وإنتفاخها</w:t>
      </w:r>
      <w:proofErr w:type="spellEnd"/>
      <w:r w:rsidRPr="00785FC4">
        <w:rPr>
          <w:rFonts w:ascii="Sakkal Majalla" w:eastAsia="Times New Roman" w:hAnsi="Sakkal Majalla" w:cs="Sakkal Majalla"/>
          <w:b/>
          <w:bCs/>
          <w:sz w:val="32"/>
          <w:szCs w:val="32"/>
          <w:rtl/>
        </w:rPr>
        <w:t>.</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2-  تعريض البذور للبرودة (ليس من </w:t>
      </w:r>
      <w:proofErr w:type="spellStart"/>
      <w:r w:rsidRPr="00785FC4">
        <w:rPr>
          <w:rFonts w:ascii="Sakkal Majalla" w:eastAsia="Times New Roman" w:hAnsi="Sakkal Majalla" w:cs="Sakkal Majalla"/>
          <w:b/>
          <w:bCs/>
          <w:sz w:val="32"/>
          <w:szCs w:val="32"/>
          <w:rtl/>
        </w:rPr>
        <w:t>الضرورى</w:t>
      </w:r>
      <w:proofErr w:type="spellEnd"/>
      <w:r w:rsidRPr="00785FC4">
        <w:rPr>
          <w:rFonts w:ascii="Sakkal Majalla" w:eastAsia="Times New Roman" w:hAnsi="Sakkal Majalla" w:cs="Sakkal Majalla"/>
          <w:b/>
          <w:bCs/>
          <w:sz w:val="32"/>
          <w:szCs w:val="32"/>
          <w:rtl/>
        </w:rPr>
        <w:t xml:space="preserve"> أن تكون على درجة التجمد).</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3-  التهوية الجيدة.</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4-  الوقت </w:t>
      </w:r>
      <w:proofErr w:type="spellStart"/>
      <w:r w:rsidRPr="00785FC4">
        <w:rPr>
          <w:rFonts w:ascii="Sakkal Majalla" w:eastAsia="Times New Roman" w:hAnsi="Sakkal Majalla" w:cs="Sakkal Majalla"/>
          <w:b/>
          <w:bCs/>
          <w:sz w:val="32"/>
          <w:szCs w:val="32"/>
          <w:rtl/>
        </w:rPr>
        <w:t>الكافى</w:t>
      </w:r>
      <w:proofErr w:type="spellEnd"/>
      <w:r w:rsidRPr="00785FC4">
        <w:rPr>
          <w:rFonts w:ascii="Sakkal Majalla" w:eastAsia="Times New Roman" w:hAnsi="Sakkal Majalla" w:cs="Sakkal Majalla"/>
          <w:b/>
          <w:bCs/>
          <w:sz w:val="32"/>
          <w:szCs w:val="32"/>
          <w:rtl/>
        </w:rPr>
        <w:t>.</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ولحدوث تغيرات </w:t>
      </w:r>
      <w:proofErr w:type="spellStart"/>
      <w:r w:rsidRPr="00785FC4">
        <w:rPr>
          <w:rFonts w:ascii="Sakkal Majalla" w:eastAsia="Times New Roman" w:hAnsi="Sakkal Majalla" w:cs="Sakkal Majalla"/>
          <w:b/>
          <w:bCs/>
          <w:sz w:val="32"/>
          <w:szCs w:val="32"/>
          <w:rtl/>
        </w:rPr>
        <w:t>مابعد</w:t>
      </w:r>
      <w:proofErr w:type="spellEnd"/>
      <w:r w:rsidRPr="00785FC4">
        <w:rPr>
          <w:rFonts w:ascii="Sakkal Majalla" w:eastAsia="Times New Roman" w:hAnsi="Sakkal Majalla" w:cs="Sakkal Majalla"/>
          <w:b/>
          <w:bCs/>
          <w:sz w:val="32"/>
          <w:szCs w:val="32"/>
          <w:rtl/>
        </w:rPr>
        <w:t xml:space="preserve"> النضج، لابد للبذور من </w:t>
      </w:r>
      <w:proofErr w:type="spellStart"/>
      <w:r w:rsidRPr="00785FC4">
        <w:rPr>
          <w:rFonts w:ascii="Sakkal Majalla" w:eastAsia="Times New Roman" w:hAnsi="Sakkal Majalla" w:cs="Sakkal Majalla"/>
          <w:b/>
          <w:bCs/>
          <w:sz w:val="32"/>
          <w:szCs w:val="32"/>
          <w:rtl/>
        </w:rPr>
        <w:t>إمتصاص</w:t>
      </w:r>
      <w:proofErr w:type="spellEnd"/>
      <w:r w:rsidRPr="00785FC4">
        <w:rPr>
          <w:rFonts w:ascii="Sakkal Majalla" w:eastAsia="Times New Roman" w:hAnsi="Sakkal Majalla" w:cs="Sakkal Majalla"/>
          <w:b/>
          <w:bCs/>
          <w:sz w:val="32"/>
          <w:szCs w:val="32"/>
          <w:rtl/>
        </w:rPr>
        <w:t xml:space="preserve"> الماء، حيث لوحظ أن البذور ذات الأغلفة الصلبة (مثل الخوخ والمشمش... الخ) تمتص الماء </w:t>
      </w:r>
      <w:proofErr w:type="spellStart"/>
      <w:r w:rsidRPr="00785FC4">
        <w:rPr>
          <w:rFonts w:ascii="Sakkal Majalla" w:eastAsia="Times New Roman" w:hAnsi="Sakkal Majalla" w:cs="Sakkal Majalla"/>
          <w:b/>
          <w:bCs/>
          <w:sz w:val="32"/>
          <w:szCs w:val="32"/>
          <w:rtl/>
        </w:rPr>
        <w:t>ببطئ</w:t>
      </w:r>
      <w:proofErr w:type="spellEnd"/>
      <w:r w:rsidRPr="00785FC4">
        <w:rPr>
          <w:rFonts w:ascii="Sakkal Majalla" w:eastAsia="Times New Roman" w:hAnsi="Sakkal Majalla" w:cs="Sakkal Majalla"/>
          <w:b/>
          <w:bCs/>
          <w:sz w:val="32"/>
          <w:szCs w:val="32"/>
          <w:rtl/>
        </w:rPr>
        <w:t xml:space="preserve"> شديد مما يؤدى إلى زيادة الفترة اللازمة لحدوث التغيرات المطلوبة.</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وخلال تعرض البذرة لدرجة الحرارة المنخفضة، نجد أن المحتوى </w:t>
      </w:r>
      <w:proofErr w:type="spellStart"/>
      <w:r w:rsidRPr="00785FC4">
        <w:rPr>
          <w:rFonts w:ascii="Sakkal Majalla" w:eastAsia="Times New Roman" w:hAnsi="Sakkal Majalla" w:cs="Sakkal Majalla"/>
          <w:b/>
          <w:bCs/>
          <w:sz w:val="32"/>
          <w:szCs w:val="32"/>
          <w:rtl/>
        </w:rPr>
        <w:t>الرطوبى</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الداخلى</w:t>
      </w:r>
      <w:proofErr w:type="spellEnd"/>
      <w:r w:rsidRPr="00785FC4">
        <w:rPr>
          <w:rFonts w:ascii="Sakkal Majalla" w:eastAsia="Times New Roman" w:hAnsi="Sakkal Majalla" w:cs="Sakkal Majalla"/>
          <w:b/>
          <w:bCs/>
          <w:sz w:val="32"/>
          <w:szCs w:val="32"/>
          <w:rtl/>
        </w:rPr>
        <w:t xml:space="preserve"> بالبذرة يظل ثابتاً تقريباً أو ربما يرتفع هذا المحتوى تدريجياً، ولكن بنهاية السكون ومع بداية الانبات </w:t>
      </w:r>
      <w:r w:rsidRPr="00785FC4">
        <w:rPr>
          <w:rFonts w:ascii="Sakkal Majalla" w:eastAsia="Times New Roman" w:hAnsi="Sakkal Majalla" w:cs="Sakkal Majalla"/>
          <w:b/>
          <w:bCs/>
          <w:sz w:val="32"/>
          <w:szCs w:val="32"/>
          <w:rtl/>
        </w:rPr>
        <w:lastRenderedPageBreak/>
        <w:t xml:space="preserve">يبدأ الجنين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إمتصاص</w:t>
      </w:r>
      <w:proofErr w:type="spellEnd"/>
      <w:r w:rsidRPr="00785FC4">
        <w:rPr>
          <w:rFonts w:ascii="Sakkal Majalla" w:eastAsia="Times New Roman" w:hAnsi="Sakkal Majalla" w:cs="Sakkal Majalla"/>
          <w:b/>
          <w:bCs/>
          <w:sz w:val="32"/>
          <w:szCs w:val="32"/>
          <w:rtl/>
        </w:rPr>
        <w:t xml:space="preserve"> الماء بسرعة. ويجب ملاحظة أن نقص المحتوى </w:t>
      </w:r>
      <w:proofErr w:type="spellStart"/>
      <w:r w:rsidRPr="00785FC4">
        <w:rPr>
          <w:rFonts w:ascii="Sakkal Majalla" w:eastAsia="Times New Roman" w:hAnsi="Sakkal Majalla" w:cs="Sakkal Majalla"/>
          <w:b/>
          <w:bCs/>
          <w:sz w:val="32"/>
          <w:szCs w:val="32"/>
          <w:rtl/>
        </w:rPr>
        <w:t>الرطوبى</w:t>
      </w:r>
      <w:proofErr w:type="spellEnd"/>
      <w:r w:rsidRPr="00785FC4">
        <w:rPr>
          <w:rFonts w:ascii="Sakkal Majalla" w:eastAsia="Times New Roman" w:hAnsi="Sakkal Majalla" w:cs="Sakkal Majalla"/>
          <w:b/>
          <w:bCs/>
          <w:sz w:val="32"/>
          <w:szCs w:val="32"/>
          <w:rtl/>
        </w:rPr>
        <w:t xml:space="preserve"> للبذور خلال عملية الكمر البارد يؤدى إلى حدوث آثار سيئة. فالجفاف قرب نهاية الكمر البارد يمكن أن يؤدى إلى الأضرار بالجنين. كذلك فإن جفاف البذور خلال عملية الكمر البارد يؤدى إلى إيقاف تغيرات ما بعد النضج، علاوة على أنه يؤدى إلى ما يسمى بالسكون </w:t>
      </w:r>
      <w:proofErr w:type="spellStart"/>
      <w:r w:rsidRPr="00785FC4">
        <w:rPr>
          <w:rFonts w:ascii="Sakkal Majalla" w:eastAsia="Times New Roman" w:hAnsi="Sakkal Majalla" w:cs="Sakkal Majalla"/>
          <w:b/>
          <w:bCs/>
          <w:sz w:val="32"/>
          <w:szCs w:val="32"/>
          <w:rtl/>
        </w:rPr>
        <w:t>الثانوى</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سيأتى</w:t>
      </w:r>
      <w:proofErr w:type="spellEnd"/>
      <w:r w:rsidRPr="00785FC4">
        <w:rPr>
          <w:rFonts w:ascii="Sakkal Majalla" w:eastAsia="Times New Roman" w:hAnsi="Sakkal Majalla" w:cs="Sakkal Majalla"/>
          <w:b/>
          <w:bCs/>
          <w:sz w:val="32"/>
          <w:szCs w:val="32"/>
          <w:rtl/>
        </w:rPr>
        <w:t xml:space="preserve"> ذكره فيما بعد).</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وتعتبر الحرارة من أهم العوامل </w:t>
      </w:r>
      <w:proofErr w:type="spellStart"/>
      <w:r w:rsidRPr="00785FC4">
        <w:rPr>
          <w:rFonts w:ascii="Sakkal Majalla" w:eastAsia="Times New Roman" w:hAnsi="Sakkal Majalla" w:cs="Sakkal Majalla"/>
          <w:b/>
          <w:bCs/>
          <w:sz w:val="32"/>
          <w:szCs w:val="32"/>
          <w:rtl/>
        </w:rPr>
        <w:t>التى</w:t>
      </w:r>
      <w:proofErr w:type="spellEnd"/>
      <w:r w:rsidRPr="00785FC4">
        <w:rPr>
          <w:rFonts w:ascii="Sakkal Majalla" w:eastAsia="Times New Roman" w:hAnsi="Sakkal Majalla" w:cs="Sakkal Majalla"/>
          <w:b/>
          <w:bCs/>
          <w:sz w:val="32"/>
          <w:szCs w:val="32"/>
          <w:rtl/>
        </w:rPr>
        <w:t xml:space="preserve"> تؤثر على معدل حدوث تغيرات ما بعد النضج خلال فترة كمر البذور. وقد وجد أن أنسب درجات حرارة </w:t>
      </w:r>
      <w:proofErr w:type="spellStart"/>
      <w:r w:rsidRPr="00785FC4">
        <w:rPr>
          <w:rFonts w:ascii="Sakkal Majalla" w:eastAsia="Times New Roman" w:hAnsi="Sakkal Majalla" w:cs="Sakkal Majalla"/>
          <w:b/>
          <w:bCs/>
          <w:sz w:val="32"/>
          <w:szCs w:val="32"/>
          <w:rtl/>
        </w:rPr>
        <w:t>والتى</w:t>
      </w:r>
      <w:proofErr w:type="spellEnd"/>
      <w:r w:rsidRPr="00785FC4">
        <w:rPr>
          <w:rFonts w:ascii="Sakkal Majalla" w:eastAsia="Times New Roman" w:hAnsi="Sakkal Majalla" w:cs="Sakkal Majalla"/>
          <w:b/>
          <w:bCs/>
          <w:sz w:val="32"/>
          <w:szCs w:val="32"/>
          <w:rtl/>
        </w:rPr>
        <w:t xml:space="preserve"> يمكن عندها كسر السكون وحدوث التغيرات المختلفة تتراوح بين 2- 57هم. وقد تحدث درجات الحرارة الأقل أو الأعلى من هذا المدى نقصاً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معدل تغيرات ما بعد النضج. وقد تؤدى درجات الحرارة المرتفعة إلى فشل الإنبات وحدوث السكون </w:t>
      </w:r>
      <w:proofErr w:type="spellStart"/>
      <w:r w:rsidRPr="00785FC4">
        <w:rPr>
          <w:rFonts w:ascii="Sakkal Majalla" w:eastAsia="Times New Roman" w:hAnsi="Sakkal Majalla" w:cs="Sakkal Majalla"/>
          <w:b/>
          <w:bCs/>
          <w:sz w:val="32"/>
          <w:szCs w:val="32"/>
          <w:rtl/>
        </w:rPr>
        <w:t>الثانوى</w:t>
      </w:r>
      <w:proofErr w:type="spellEnd"/>
      <w:r w:rsidRPr="00785FC4">
        <w:rPr>
          <w:rFonts w:ascii="Sakkal Majalla" w:eastAsia="Times New Roman" w:hAnsi="Sakkal Majalla" w:cs="Sakkal Majalla"/>
          <w:b/>
          <w:bCs/>
          <w:sz w:val="32"/>
          <w:szCs w:val="32"/>
          <w:rtl/>
        </w:rPr>
        <w:t xml:space="preserve">. وقد وجد أن تعريض بذور التفاح لدرجة حرارة 17هم يحدث عندها توازن بين العمليات المؤدية الى تغيرات بعد النضج وتلك المسئولة عن السكون </w:t>
      </w:r>
      <w:proofErr w:type="spellStart"/>
      <w:r w:rsidRPr="00785FC4">
        <w:rPr>
          <w:rFonts w:ascii="Sakkal Majalla" w:eastAsia="Times New Roman" w:hAnsi="Sakkal Majalla" w:cs="Sakkal Majalla"/>
          <w:b/>
          <w:bCs/>
          <w:sz w:val="32"/>
          <w:szCs w:val="32"/>
          <w:rtl/>
        </w:rPr>
        <w:t>الثانوى</w:t>
      </w:r>
      <w:proofErr w:type="spellEnd"/>
      <w:r w:rsidRPr="00785FC4">
        <w:rPr>
          <w:rFonts w:ascii="Sakkal Majalla" w:eastAsia="Times New Roman" w:hAnsi="Sakkal Majalla" w:cs="Sakkal Majalla"/>
          <w:b/>
          <w:bCs/>
          <w:sz w:val="32"/>
          <w:szCs w:val="32"/>
          <w:rtl/>
        </w:rPr>
        <w:t xml:space="preserve">. وتسمى هذه الدرجة من الحرارة بحرارة التعويض </w:t>
      </w:r>
      <w:r w:rsidRPr="00785FC4">
        <w:rPr>
          <w:rFonts w:ascii="Sakkal Majalla" w:eastAsia="Times New Roman" w:hAnsi="Sakkal Majalla" w:cs="Sakkal Majalla"/>
          <w:b/>
          <w:bCs/>
          <w:sz w:val="32"/>
          <w:szCs w:val="32"/>
        </w:rPr>
        <w:t>Compensation temperature</w:t>
      </w:r>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وإستجابة</w:t>
      </w:r>
      <w:proofErr w:type="spellEnd"/>
      <w:r w:rsidRPr="00785FC4">
        <w:rPr>
          <w:rFonts w:ascii="Sakkal Majalla" w:eastAsia="Times New Roman" w:hAnsi="Sakkal Majalla" w:cs="Sakkal Majalla"/>
          <w:b/>
          <w:bCs/>
          <w:sz w:val="32"/>
          <w:szCs w:val="32"/>
          <w:rtl/>
        </w:rPr>
        <w:t xml:space="preserve"> بذور التفاح </w:t>
      </w:r>
      <w:proofErr w:type="spellStart"/>
      <w:r w:rsidRPr="00785FC4">
        <w:rPr>
          <w:rFonts w:ascii="Sakkal Majalla" w:eastAsia="Times New Roman" w:hAnsi="Sakkal Majalla" w:cs="Sakkal Majalla"/>
          <w:b/>
          <w:bCs/>
          <w:sz w:val="32"/>
          <w:szCs w:val="32"/>
          <w:rtl/>
        </w:rPr>
        <w:t>للانبات</w:t>
      </w:r>
      <w:proofErr w:type="spellEnd"/>
      <w:r w:rsidRPr="00785FC4">
        <w:rPr>
          <w:rFonts w:ascii="Sakkal Majalla" w:eastAsia="Times New Roman" w:hAnsi="Sakkal Majalla" w:cs="Sakkal Majalla"/>
          <w:b/>
          <w:bCs/>
          <w:sz w:val="32"/>
          <w:szCs w:val="32"/>
          <w:rtl/>
        </w:rPr>
        <w:t xml:space="preserve"> تختلف </w:t>
      </w:r>
      <w:proofErr w:type="spellStart"/>
      <w:r w:rsidRPr="00785FC4">
        <w:rPr>
          <w:rFonts w:ascii="Sakkal Majalla" w:eastAsia="Times New Roman" w:hAnsi="Sakkal Majalla" w:cs="Sakkal Majalla"/>
          <w:b/>
          <w:bCs/>
          <w:sz w:val="32"/>
          <w:szCs w:val="32"/>
          <w:rtl/>
        </w:rPr>
        <w:t>بإختلاف</w:t>
      </w:r>
      <w:proofErr w:type="spellEnd"/>
      <w:r w:rsidRPr="00785FC4">
        <w:rPr>
          <w:rFonts w:ascii="Sakkal Majalla" w:eastAsia="Times New Roman" w:hAnsi="Sakkal Majalla" w:cs="Sakkal Majalla"/>
          <w:b/>
          <w:bCs/>
          <w:sz w:val="32"/>
          <w:szCs w:val="32"/>
          <w:rtl/>
        </w:rPr>
        <w:t xml:space="preserve"> درجات الحرارة </w:t>
      </w:r>
      <w:proofErr w:type="spellStart"/>
      <w:r w:rsidRPr="00785FC4">
        <w:rPr>
          <w:rFonts w:ascii="Sakkal Majalla" w:eastAsia="Times New Roman" w:hAnsi="Sakkal Majalla" w:cs="Sakkal Majalla"/>
          <w:b/>
          <w:bCs/>
          <w:sz w:val="32"/>
          <w:szCs w:val="32"/>
          <w:rtl/>
        </w:rPr>
        <w:t>التى</w:t>
      </w:r>
      <w:proofErr w:type="spellEnd"/>
      <w:r w:rsidRPr="00785FC4">
        <w:rPr>
          <w:rFonts w:ascii="Sakkal Majalla" w:eastAsia="Times New Roman" w:hAnsi="Sakkal Majalla" w:cs="Sakkal Majalla"/>
          <w:b/>
          <w:bCs/>
          <w:sz w:val="32"/>
          <w:szCs w:val="32"/>
          <w:rtl/>
        </w:rPr>
        <w:t xml:space="preserve"> عرضت لها البذور، فعند درجات الحرارة المنخفضة كان إنبات البذور بطيئاً، ولكن نسبة الإنبات كانت مرتفعة، بينما عند درجات الحرارة المرتفعة زاد معدل الانبات غير أن نسبة الانبات </w:t>
      </w:r>
      <w:proofErr w:type="spellStart"/>
      <w:r w:rsidRPr="00785FC4">
        <w:rPr>
          <w:rFonts w:ascii="Sakkal Majalla" w:eastAsia="Times New Roman" w:hAnsi="Sakkal Majalla" w:cs="Sakkal Majalla"/>
          <w:b/>
          <w:bCs/>
          <w:sz w:val="32"/>
          <w:szCs w:val="32"/>
          <w:rtl/>
        </w:rPr>
        <w:t>إنخفضت</w:t>
      </w:r>
      <w:proofErr w:type="spellEnd"/>
      <w:r w:rsidRPr="00785FC4">
        <w:rPr>
          <w:rFonts w:ascii="Sakkal Majalla" w:eastAsia="Times New Roman" w:hAnsi="Sakkal Majalla" w:cs="Sakkal Majalla"/>
          <w:b/>
          <w:bCs/>
          <w:sz w:val="32"/>
          <w:szCs w:val="32"/>
          <w:rtl/>
        </w:rPr>
        <w:t xml:space="preserve">، وهذا الانخفاض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نسبة الانبات يزداد كلما </w:t>
      </w:r>
      <w:proofErr w:type="spellStart"/>
      <w:r w:rsidRPr="00785FC4">
        <w:rPr>
          <w:rFonts w:ascii="Sakkal Majalla" w:eastAsia="Times New Roman" w:hAnsi="Sakkal Majalla" w:cs="Sakkal Majalla"/>
          <w:b/>
          <w:bCs/>
          <w:sz w:val="32"/>
          <w:szCs w:val="32"/>
          <w:rtl/>
        </w:rPr>
        <w:t>إرتفعت</w:t>
      </w:r>
      <w:proofErr w:type="spellEnd"/>
      <w:r w:rsidRPr="00785FC4">
        <w:rPr>
          <w:rFonts w:ascii="Sakkal Majalla" w:eastAsia="Times New Roman" w:hAnsi="Sakkal Majalla" w:cs="Sakkal Majalla"/>
          <w:b/>
          <w:bCs/>
          <w:sz w:val="32"/>
          <w:szCs w:val="32"/>
          <w:rtl/>
        </w:rPr>
        <w:t xml:space="preserve"> درجة الحرارة.</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ولابد من توافر التهوية الجيدة حول البذور أثناء عملية الكمر البارد إذ أن ذلك يؤدى إلى حدوث تغيرات ما بعد النضج بحالة طبيعية. ويختلف طول فترة بعد النضج </w:t>
      </w:r>
      <w:proofErr w:type="spellStart"/>
      <w:r w:rsidRPr="00785FC4">
        <w:rPr>
          <w:rFonts w:ascii="Sakkal Majalla" w:eastAsia="Times New Roman" w:hAnsi="Sakkal Majalla" w:cs="Sakkal Majalla"/>
          <w:b/>
          <w:bCs/>
          <w:sz w:val="32"/>
          <w:szCs w:val="32"/>
          <w:rtl/>
        </w:rPr>
        <w:t>بإختلاف</w:t>
      </w:r>
      <w:proofErr w:type="spellEnd"/>
      <w:r w:rsidRPr="00785FC4">
        <w:rPr>
          <w:rFonts w:ascii="Sakkal Majalla" w:eastAsia="Times New Roman" w:hAnsi="Sakkal Majalla" w:cs="Sakkal Majalla"/>
          <w:b/>
          <w:bCs/>
          <w:sz w:val="32"/>
          <w:szCs w:val="32"/>
          <w:rtl/>
        </w:rPr>
        <w:t xml:space="preserve"> الأنواع أو الأصناف التابعة لنفس النوع. وقد تمتد هذه الفترة من 1-3 أشهر، إلا أنها قد تزداد إلى 5 أو 6 أشهر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بعض الأنواع النباتية الأخرى.</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 xml:space="preserve">5- سكون السويقة الجنينية العليا: </w:t>
      </w:r>
      <w:r w:rsidRPr="008C6509">
        <w:rPr>
          <w:rFonts w:ascii="Sakkal Majalla" w:eastAsia="Times New Roman" w:hAnsi="Sakkal Majalla" w:cs="Sakkal Majalla"/>
          <w:b/>
          <w:bCs/>
          <w:sz w:val="32"/>
          <w:szCs w:val="32"/>
        </w:rPr>
        <w:t>Epicotyl dormancy</w:t>
      </w:r>
      <w:r w:rsidRPr="008C6509">
        <w:rPr>
          <w:rFonts w:ascii="Sakkal Majalla" w:eastAsia="Times New Roman" w:hAnsi="Sakkal Majalla" w:cs="Sakkal Majalla"/>
          <w:b/>
          <w:bCs/>
          <w:sz w:val="32"/>
          <w:szCs w:val="32"/>
          <w:rtl/>
        </w:rPr>
        <w:br/>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بعض الحالات نجد أن البذور تحتاج إلى عمليات كمر بارد منفصلة لكل من الجذير والسويقة الجنينية السفلى والسويقة الجنينية العليا. </w:t>
      </w:r>
      <w:r w:rsidRPr="008C6509">
        <w:rPr>
          <w:rFonts w:ascii="Sakkal Majalla" w:eastAsia="Times New Roman" w:hAnsi="Sakkal Majalla" w:cs="Sakkal Majalla"/>
          <w:b/>
          <w:bCs/>
          <w:sz w:val="32"/>
          <w:szCs w:val="32"/>
          <w:rtl/>
        </w:rPr>
        <w:br/>
        <w:t xml:space="preserve">ويمكن تقسيم الأنواع </w:t>
      </w:r>
      <w:proofErr w:type="spellStart"/>
      <w:r w:rsidRPr="008C6509">
        <w:rPr>
          <w:rFonts w:ascii="Sakkal Majalla" w:eastAsia="Times New Roman" w:hAnsi="Sakkal Majalla" w:cs="Sakkal Majalla"/>
          <w:b/>
          <w:bCs/>
          <w:sz w:val="32"/>
          <w:szCs w:val="32"/>
          <w:rtl/>
        </w:rPr>
        <w:t>التى</w:t>
      </w:r>
      <w:proofErr w:type="spellEnd"/>
      <w:r w:rsidRPr="008C6509">
        <w:rPr>
          <w:rFonts w:ascii="Sakkal Majalla" w:eastAsia="Times New Roman" w:hAnsi="Sakkal Majalla" w:cs="Sakkal Majalla"/>
          <w:b/>
          <w:bCs/>
          <w:sz w:val="32"/>
          <w:szCs w:val="32"/>
          <w:rtl/>
        </w:rPr>
        <w:t xml:space="preserve"> تقع تحت هذا القسم الى مجموعتين هما:</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أ- بذور يمكن تنشيط إنباتها وذلك بتعريضها لوسط دافئ لفترة تختلف من 1-3 أشهر، وهذه المعاملة تنشط نمو الجذير والسويقة الجنينية السفلى، وبعد ذلك تحتاج البذور للتعرض للبرودة لمدة تتراوح بين 1-3 أشهر أيضاً حتى يمكن للسويقة الجنينية العليا أن تنمو بحالة طبيعية.</w:t>
      </w:r>
    </w:p>
    <w:p w:rsidR="00785FC4" w:rsidRP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lastRenderedPageBreak/>
        <w:t xml:space="preserve">ب- وفى هذه المجموعة تحتاج البذور للكمر البارد لأحداث تغيرات بعد النضج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الجنين، ثم يعقب ذلك تعريض البذور لفترة دفئ للسماح للجذير بالنمو ثم تعرض مرة ثانية لفترة برودة حتى ينشط النمو </w:t>
      </w:r>
      <w:proofErr w:type="spellStart"/>
      <w:r w:rsidRPr="00785FC4">
        <w:rPr>
          <w:rFonts w:ascii="Sakkal Majalla" w:eastAsia="Times New Roman" w:hAnsi="Sakkal Majalla" w:cs="Sakkal Majalla"/>
          <w:b/>
          <w:bCs/>
          <w:sz w:val="32"/>
          <w:szCs w:val="32"/>
          <w:rtl/>
        </w:rPr>
        <w:t>الخضرى</w:t>
      </w:r>
      <w:proofErr w:type="spellEnd"/>
      <w:r w:rsidRPr="00785FC4">
        <w:rPr>
          <w:rFonts w:ascii="Sakkal Majalla" w:eastAsia="Times New Roman" w:hAnsi="Sakkal Majalla" w:cs="Sakkal Majalla"/>
          <w:b/>
          <w:bCs/>
          <w:sz w:val="32"/>
          <w:szCs w:val="32"/>
          <w:rtl/>
        </w:rPr>
        <w:t xml:space="preserve">. وفى الطبيعة نجد أن بذور مثل هذه الأنواع تحتاج إلى </w:t>
      </w:r>
      <w:proofErr w:type="spellStart"/>
      <w:r w:rsidRPr="00785FC4">
        <w:rPr>
          <w:rFonts w:ascii="Sakkal Majalla" w:eastAsia="Times New Roman" w:hAnsi="Sakkal Majalla" w:cs="Sakkal Majalla"/>
          <w:b/>
          <w:bCs/>
          <w:sz w:val="32"/>
          <w:szCs w:val="32"/>
          <w:rtl/>
        </w:rPr>
        <w:t>موسمى</w:t>
      </w:r>
      <w:proofErr w:type="spellEnd"/>
      <w:r w:rsidRPr="00785FC4">
        <w:rPr>
          <w:rFonts w:ascii="Sakkal Majalla" w:eastAsia="Times New Roman" w:hAnsi="Sakkal Majalla" w:cs="Sakkal Majalla"/>
          <w:b/>
          <w:bCs/>
          <w:sz w:val="32"/>
          <w:szCs w:val="32"/>
          <w:rtl/>
        </w:rPr>
        <w:t xml:space="preserve"> نمو كاملين حتى يكتمل إنباتها.</w:t>
      </w:r>
    </w:p>
    <w:p w:rsidR="00785FC4" w:rsidRPr="008C6509" w:rsidRDefault="00785FC4" w:rsidP="008C6509">
      <w:pPr>
        <w:pStyle w:val="NoSpacing"/>
        <w:bidi/>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 xml:space="preserve">6-  وجود نوعين من السكون: </w:t>
      </w:r>
      <w:r w:rsidRPr="008C6509">
        <w:rPr>
          <w:rFonts w:ascii="Sakkal Majalla" w:eastAsia="Times New Roman" w:hAnsi="Sakkal Majalla" w:cs="Sakkal Majalla"/>
          <w:b/>
          <w:bCs/>
          <w:sz w:val="32"/>
          <w:szCs w:val="32"/>
        </w:rPr>
        <w:t>Double dormancy</w:t>
      </w:r>
      <w:r w:rsidRPr="008C6509">
        <w:rPr>
          <w:rFonts w:ascii="Sakkal Majalla" w:eastAsia="Times New Roman" w:hAnsi="Sakkal Majalla" w:cs="Sakkal Majalla"/>
          <w:b/>
          <w:bCs/>
          <w:sz w:val="32"/>
          <w:szCs w:val="32"/>
          <w:rtl/>
        </w:rPr>
        <w:br/>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بعض الحالات يوجد بالبذرة أكثر من نوع واحد من السكون، فمثلاً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بعض الحالات تتميز البذرة بالأغلفة الصلبة الغير منفذة للماء، هذا بالإضافة إلى سكون الجنين نفسه، ولتشجيع البذور على الانبات لابد من كسر كلا نوعى السكون. فيمكن معاملة أغلفة البذرة ببعض المعاملات </w:t>
      </w:r>
      <w:proofErr w:type="spellStart"/>
      <w:r w:rsidRPr="008C6509">
        <w:rPr>
          <w:rFonts w:ascii="Sakkal Majalla" w:eastAsia="Times New Roman" w:hAnsi="Sakkal Majalla" w:cs="Sakkal Majalla"/>
          <w:b/>
          <w:bCs/>
          <w:sz w:val="32"/>
          <w:szCs w:val="32"/>
          <w:rtl/>
        </w:rPr>
        <w:t>التى</w:t>
      </w:r>
      <w:proofErr w:type="spellEnd"/>
      <w:r w:rsidRPr="008C6509">
        <w:rPr>
          <w:rFonts w:ascii="Sakkal Majalla" w:eastAsia="Times New Roman" w:hAnsi="Sakkal Majalla" w:cs="Sakkal Majalla"/>
          <w:b/>
          <w:bCs/>
          <w:sz w:val="32"/>
          <w:szCs w:val="32"/>
          <w:rtl/>
        </w:rPr>
        <w:t xml:space="preserve"> تسمح للماء بالمرور من خلاله إلى الجنين، ثم تحدث تغيرات بعد النضج </w:t>
      </w:r>
      <w:proofErr w:type="spellStart"/>
      <w:r w:rsidRPr="008C6509">
        <w:rPr>
          <w:rFonts w:ascii="Sakkal Majalla" w:eastAsia="Times New Roman" w:hAnsi="Sakkal Majalla" w:cs="Sakkal Majalla"/>
          <w:b/>
          <w:bCs/>
          <w:sz w:val="32"/>
          <w:szCs w:val="32"/>
          <w:rtl/>
        </w:rPr>
        <w:t>التى</w:t>
      </w:r>
      <w:proofErr w:type="spellEnd"/>
      <w:r w:rsidRPr="008C6509">
        <w:rPr>
          <w:rFonts w:ascii="Sakkal Majalla" w:eastAsia="Times New Roman" w:hAnsi="Sakkal Majalla" w:cs="Sakkal Majalla"/>
          <w:b/>
          <w:bCs/>
          <w:sz w:val="32"/>
          <w:szCs w:val="32"/>
          <w:rtl/>
        </w:rPr>
        <w:t xml:space="preserve"> من شأنها كسر سكون الجنين. وأفضل طريقة للتخلص من سكون هذه البذور هو إجراء كمر دافئ لبضعة أشهر تنشط خلاله الأحياء الدقيقة لتحلل غلاف البذرة ثم يعقب ذلك كمر بارد.</w:t>
      </w:r>
    </w:p>
    <w:p w:rsidR="00785FC4" w:rsidRDefault="00785FC4" w:rsidP="00785FC4">
      <w:pPr>
        <w:bidi/>
        <w:spacing w:after="0" w:line="240" w:lineRule="auto"/>
        <w:jc w:val="both"/>
        <w:rPr>
          <w:rFonts w:ascii="Sakkal Majalla" w:eastAsia="Times New Roman" w:hAnsi="Sakkal Majalla" w:cs="Sakkal Majalla"/>
          <w:b/>
          <w:bCs/>
          <w:sz w:val="32"/>
          <w:szCs w:val="32"/>
          <w:rtl/>
        </w:rPr>
      </w:pPr>
      <w:r w:rsidRPr="00785FC4">
        <w:rPr>
          <w:rFonts w:ascii="Sakkal Majalla" w:eastAsia="Times New Roman" w:hAnsi="Sakkal Majalla" w:cs="Sakkal Majalla"/>
          <w:b/>
          <w:bCs/>
          <w:sz w:val="32"/>
          <w:szCs w:val="32"/>
          <w:rtl/>
        </w:rPr>
        <w:t xml:space="preserve">وهذا النوع من السكون يوجد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بذور الأنواع الشجرية </w:t>
      </w:r>
      <w:proofErr w:type="spellStart"/>
      <w:r w:rsidRPr="00785FC4">
        <w:rPr>
          <w:rFonts w:ascii="Sakkal Majalla" w:eastAsia="Times New Roman" w:hAnsi="Sakkal Majalla" w:cs="Sakkal Majalla"/>
          <w:b/>
          <w:bCs/>
          <w:sz w:val="32"/>
          <w:szCs w:val="32"/>
          <w:rtl/>
        </w:rPr>
        <w:t>والشجيرية</w:t>
      </w:r>
      <w:proofErr w:type="spellEnd"/>
      <w:r w:rsidRPr="00785FC4">
        <w:rPr>
          <w:rFonts w:ascii="Sakkal Majalla" w:eastAsia="Times New Roman" w:hAnsi="Sakkal Majalla" w:cs="Sakkal Majalla"/>
          <w:b/>
          <w:bCs/>
          <w:sz w:val="32"/>
          <w:szCs w:val="32"/>
          <w:rtl/>
        </w:rPr>
        <w:t xml:space="preserve"> </w:t>
      </w:r>
      <w:proofErr w:type="spellStart"/>
      <w:r w:rsidRPr="00785FC4">
        <w:rPr>
          <w:rFonts w:ascii="Sakkal Majalla" w:eastAsia="Times New Roman" w:hAnsi="Sakkal Majalla" w:cs="Sakkal Majalla"/>
          <w:b/>
          <w:bCs/>
          <w:sz w:val="32"/>
          <w:szCs w:val="32"/>
          <w:rtl/>
        </w:rPr>
        <w:t>والتى</w:t>
      </w:r>
      <w:proofErr w:type="spellEnd"/>
      <w:r w:rsidRPr="00785FC4">
        <w:rPr>
          <w:rFonts w:ascii="Sakkal Majalla" w:eastAsia="Times New Roman" w:hAnsi="Sakkal Majalla" w:cs="Sakkal Majalla"/>
          <w:b/>
          <w:bCs/>
          <w:sz w:val="32"/>
          <w:szCs w:val="32"/>
          <w:rtl/>
        </w:rPr>
        <w:t xml:space="preserve"> تنمو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المناطق الباردة حيث تتميز بذورها بوجود الأغطية الصلبة. وفى الطبيعة تلعب العوامل البيئية دوراً هاماً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كسر هذا السكون حيث أنه عند سقوط البذور على سطح الأرض يحدث كسر للسكون </w:t>
      </w:r>
      <w:proofErr w:type="spellStart"/>
      <w:r w:rsidRPr="00785FC4">
        <w:rPr>
          <w:rFonts w:ascii="Sakkal Majalla" w:eastAsia="Times New Roman" w:hAnsi="Sakkal Majalla" w:cs="Sakkal Majalla"/>
          <w:b/>
          <w:bCs/>
          <w:sz w:val="32"/>
          <w:szCs w:val="32"/>
          <w:rtl/>
        </w:rPr>
        <w:t>الطبيعى</w:t>
      </w:r>
      <w:proofErr w:type="spellEnd"/>
      <w:r w:rsidRPr="00785FC4">
        <w:rPr>
          <w:rFonts w:ascii="Sakkal Majalla" w:eastAsia="Times New Roman" w:hAnsi="Sakkal Majalla" w:cs="Sakkal Majalla"/>
          <w:b/>
          <w:bCs/>
          <w:sz w:val="32"/>
          <w:szCs w:val="32"/>
          <w:rtl/>
        </w:rPr>
        <w:t xml:space="preserve"> (الناشئ عن أغلفة البذرة) حيث تحدث ليونة أو تطرية </w:t>
      </w:r>
      <w:proofErr w:type="spellStart"/>
      <w:r w:rsidRPr="00785FC4">
        <w:rPr>
          <w:rFonts w:ascii="Sakkal Majalla" w:eastAsia="Times New Roman" w:hAnsi="Sakkal Majalla" w:cs="Sakkal Majalla"/>
          <w:b/>
          <w:bCs/>
          <w:sz w:val="32"/>
          <w:szCs w:val="32"/>
          <w:rtl/>
        </w:rPr>
        <w:t>فى</w:t>
      </w:r>
      <w:proofErr w:type="spellEnd"/>
      <w:r w:rsidRPr="00785FC4">
        <w:rPr>
          <w:rFonts w:ascii="Sakkal Majalla" w:eastAsia="Times New Roman" w:hAnsi="Sakkal Majalla" w:cs="Sakkal Majalla"/>
          <w:b/>
          <w:bCs/>
          <w:sz w:val="32"/>
          <w:szCs w:val="32"/>
          <w:rtl/>
        </w:rPr>
        <w:t xml:space="preserve"> هذه الأغطية، ثم بتعرض البذور لبرد الشتاء تحدث تغيرات بعد النضج.</w:t>
      </w:r>
    </w:p>
    <w:p w:rsidR="008C6509" w:rsidRDefault="008C6509" w:rsidP="008C6509">
      <w:pPr>
        <w:pStyle w:val="ListParagraph"/>
        <w:numPr>
          <w:ilvl w:val="0"/>
          <w:numId w:val="4"/>
        </w:numPr>
        <w:bidi/>
        <w:spacing w:after="0" w:line="240" w:lineRule="auto"/>
        <w:jc w:val="both"/>
        <w:rPr>
          <w:rFonts w:ascii="Adobe Arabic" w:eastAsia="Times New Roman" w:hAnsi="Adobe Arabic" w:cs="Adobe Arabic"/>
          <w:b/>
          <w:bCs/>
          <w:sz w:val="56"/>
          <w:szCs w:val="56"/>
        </w:rPr>
      </w:pPr>
      <w:r w:rsidRPr="008C6509">
        <w:rPr>
          <w:rFonts w:ascii="Adobe Arabic" w:eastAsia="Times New Roman" w:hAnsi="Adobe Arabic" w:cs="Adobe Arabic"/>
          <w:b/>
          <w:bCs/>
          <w:sz w:val="56"/>
          <w:szCs w:val="56"/>
          <w:rtl/>
        </w:rPr>
        <w:t>ثانيا :  السكون الثانو</w:t>
      </w:r>
      <w:r>
        <w:rPr>
          <w:rFonts w:ascii="Adobe Arabic" w:eastAsia="Times New Roman" w:hAnsi="Adobe Arabic" w:cs="Adobe Arabic" w:hint="cs"/>
          <w:b/>
          <w:bCs/>
          <w:sz w:val="56"/>
          <w:szCs w:val="56"/>
          <w:rtl/>
        </w:rPr>
        <w:t>ي</w:t>
      </w:r>
      <w:r w:rsidRPr="008C6509">
        <w:rPr>
          <w:rFonts w:ascii="Adobe Arabic" w:eastAsia="Times New Roman" w:hAnsi="Adobe Arabic" w:cs="Adobe Arabic"/>
          <w:b/>
          <w:bCs/>
          <w:sz w:val="56"/>
          <w:szCs w:val="56"/>
          <w:rtl/>
        </w:rPr>
        <w:t xml:space="preserve"> </w:t>
      </w:r>
      <w:r w:rsidRPr="008C6509">
        <w:rPr>
          <w:rFonts w:ascii="Adobe Arabic" w:eastAsia="Times New Roman" w:hAnsi="Adobe Arabic" w:cs="Adobe Arabic"/>
          <w:b/>
          <w:bCs/>
          <w:sz w:val="56"/>
          <w:szCs w:val="56"/>
        </w:rPr>
        <w:t>Secondary dormancy</w:t>
      </w:r>
      <w:r>
        <w:rPr>
          <w:rFonts w:ascii="Adobe Arabic" w:eastAsia="Times New Roman" w:hAnsi="Adobe Arabic" w:cs="Adobe Arabic" w:hint="cs"/>
          <w:b/>
          <w:bCs/>
          <w:sz w:val="56"/>
          <w:szCs w:val="56"/>
          <w:rtl/>
        </w:rPr>
        <w:t xml:space="preserve"> :</w:t>
      </w:r>
    </w:p>
    <w:p w:rsidR="008C6509" w:rsidRPr="008C6509" w:rsidRDefault="008C6509" w:rsidP="008C6509">
      <w:pPr>
        <w:bidi/>
        <w:spacing w:after="0" w:line="240" w:lineRule="auto"/>
        <w:jc w:val="both"/>
        <w:rPr>
          <w:rFonts w:ascii="Sakkal Majalla" w:eastAsia="Times New Roman" w:hAnsi="Sakkal Majalla" w:cs="Sakkal Majalla"/>
          <w:b/>
          <w:bCs/>
          <w:sz w:val="32"/>
          <w:szCs w:val="32"/>
        </w:rPr>
      </w:pPr>
      <w:r w:rsidRPr="008C6509">
        <w:rPr>
          <w:rFonts w:ascii="Sakkal Majalla" w:eastAsia="Times New Roman" w:hAnsi="Sakkal Majalla" w:cs="Sakkal Majalla"/>
          <w:b/>
          <w:bCs/>
          <w:sz w:val="32"/>
          <w:szCs w:val="32"/>
          <w:rtl/>
        </w:rPr>
        <w:t xml:space="preserve">هذا النوع من السكون يحدث للبذور عقب فصلها وجمعها من النبات الأم. وهنا يجب ملاحظة أن البذور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هذه الحالة عقب جمعها </w:t>
      </w:r>
      <w:proofErr w:type="spellStart"/>
      <w:r w:rsidRPr="008C6509">
        <w:rPr>
          <w:rFonts w:ascii="Sakkal Majalla" w:eastAsia="Times New Roman" w:hAnsi="Sakkal Majalla" w:cs="Sakkal Majalla"/>
          <w:b/>
          <w:bCs/>
          <w:sz w:val="32"/>
          <w:szCs w:val="32"/>
          <w:rtl/>
        </w:rPr>
        <w:t>لاتكون</w:t>
      </w:r>
      <w:proofErr w:type="spellEnd"/>
      <w:r w:rsidRPr="008C6509">
        <w:rPr>
          <w:rFonts w:ascii="Sakkal Majalla" w:eastAsia="Times New Roman" w:hAnsi="Sakkal Majalla" w:cs="Sakkal Majalla"/>
          <w:b/>
          <w:bCs/>
          <w:sz w:val="32"/>
          <w:szCs w:val="32"/>
          <w:rtl/>
        </w:rPr>
        <w:t xml:space="preserve"> ساكنة ولكن نتيجة لتعرضها لبعض الظروف يمكن دفعها إلى دخول السكون.</w:t>
      </w:r>
    </w:p>
    <w:p w:rsidR="008C6509" w:rsidRPr="008C6509" w:rsidRDefault="008C6509" w:rsidP="008C6509">
      <w:pPr>
        <w:bidi/>
        <w:spacing w:after="0" w:line="240" w:lineRule="auto"/>
        <w:jc w:val="both"/>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 xml:space="preserve">ويمكن تحرير البذور من السكون </w:t>
      </w:r>
      <w:proofErr w:type="spellStart"/>
      <w:r w:rsidRPr="008C6509">
        <w:rPr>
          <w:rFonts w:ascii="Sakkal Majalla" w:eastAsia="Times New Roman" w:hAnsi="Sakkal Majalla" w:cs="Sakkal Majalla"/>
          <w:b/>
          <w:bCs/>
          <w:sz w:val="32"/>
          <w:szCs w:val="32"/>
          <w:rtl/>
        </w:rPr>
        <w:t>الثانوى</w:t>
      </w:r>
      <w:proofErr w:type="spellEnd"/>
      <w:r w:rsidRPr="008C6509">
        <w:rPr>
          <w:rFonts w:ascii="Sakkal Majalla" w:eastAsia="Times New Roman" w:hAnsi="Sakkal Majalla" w:cs="Sakkal Majalla"/>
          <w:b/>
          <w:bCs/>
          <w:sz w:val="32"/>
          <w:szCs w:val="32"/>
          <w:rtl/>
        </w:rPr>
        <w:t xml:space="preserve"> وذلك بتعريضها للبرودة وأحيانا للضوء وفى كثير من الحالات بمعاملة البذور بالهرمونات المنشطة </w:t>
      </w:r>
      <w:proofErr w:type="spellStart"/>
      <w:r w:rsidRPr="008C6509">
        <w:rPr>
          <w:rFonts w:ascii="Sakkal Majalla" w:eastAsia="Times New Roman" w:hAnsi="Sakkal Majalla" w:cs="Sakkal Majalla"/>
          <w:b/>
          <w:bCs/>
          <w:sz w:val="32"/>
          <w:szCs w:val="32"/>
          <w:rtl/>
        </w:rPr>
        <w:t>للانبات</w:t>
      </w:r>
      <w:proofErr w:type="spellEnd"/>
      <w:r w:rsidRPr="008C6509">
        <w:rPr>
          <w:rFonts w:ascii="Sakkal Majalla" w:eastAsia="Times New Roman" w:hAnsi="Sakkal Majalla" w:cs="Sakkal Majalla"/>
          <w:b/>
          <w:bCs/>
          <w:sz w:val="32"/>
          <w:szCs w:val="32"/>
          <w:rtl/>
        </w:rPr>
        <w:t xml:space="preserve"> خاصة حمض </w:t>
      </w:r>
      <w:proofErr w:type="spellStart"/>
      <w:r w:rsidRPr="008C6509">
        <w:rPr>
          <w:rFonts w:ascii="Sakkal Majalla" w:eastAsia="Times New Roman" w:hAnsi="Sakkal Majalla" w:cs="Sakkal Majalla"/>
          <w:b/>
          <w:bCs/>
          <w:sz w:val="32"/>
          <w:szCs w:val="32"/>
          <w:rtl/>
        </w:rPr>
        <w:t>الجبريليك</w:t>
      </w:r>
      <w:proofErr w:type="spellEnd"/>
      <w:r w:rsidRPr="008C6509">
        <w:rPr>
          <w:rFonts w:ascii="Sakkal Majalla" w:eastAsia="Times New Roman" w:hAnsi="Sakkal Majalla" w:cs="Sakkal Majalla"/>
          <w:b/>
          <w:bCs/>
          <w:sz w:val="32"/>
          <w:szCs w:val="32"/>
          <w:rtl/>
        </w:rPr>
        <w:t xml:space="preserve"> </w:t>
      </w:r>
      <w:proofErr w:type="spellStart"/>
      <w:r w:rsidRPr="008C6509">
        <w:rPr>
          <w:rFonts w:ascii="Sakkal Majalla" w:eastAsia="Times New Roman" w:hAnsi="Sakkal Majalla" w:cs="Sakkal Majalla"/>
          <w:b/>
          <w:bCs/>
          <w:sz w:val="32"/>
          <w:szCs w:val="32"/>
        </w:rPr>
        <w:t>gibberellic</w:t>
      </w:r>
      <w:proofErr w:type="spellEnd"/>
      <w:r w:rsidRPr="008C6509">
        <w:rPr>
          <w:rFonts w:ascii="Sakkal Majalla" w:eastAsia="Times New Roman" w:hAnsi="Sakkal Majalla" w:cs="Sakkal Majalla"/>
          <w:b/>
          <w:bCs/>
          <w:sz w:val="32"/>
          <w:szCs w:val="32"/>
        </w:rPr>
        <w:t xml:space="preserve"> acid</w:t>
      </w:r>
      <w:r w:rsidRPr="008C6509">
        <w:rPr>
          <w:rFonts w:ascii="Sakkal Majalla" w:eastAsia="Times New Roman" w:hAnsi="Sakkal Majalla" w:cs="Sakkal Majalla"/>
          <w:b/>
          <w:bCs/>
          <w:sz w:val="32"/>
          <w:szCs w:val="32"/>
          <w:rtl/>
        </w:rPr>
        <w:t xml:space="preserve">. كذلك يمكن منع حدوث السكون </w:t>
      </w:r>
      <w:proofErr w:type="spellStart"/>
      <w:r w:rsidRPr="008C6509">
        <w:rPr>
          <w:rFonts w:ascii="Sakkal Majalla" w:eastAsia="Times New Roman" w:hAnsi="Sakkal Majalla" w:cs="Sakkal Majalla"/>
          <w:b/>
          <w:bCs/>
          <w:sz w:val="32"/>
          <w:szCs w:val="32"/>
          <w:rtl/>
        </w:rPr>
        <w:t>الثانوى</w:t>
      </w:r>
      <w:proofErr w:type="spellEnd"/>
      <w:r w:rsidRPr="008C6509">
        <w:rPr>
          <w:rFonts w:ascii="Sakkal Majalla" w:eastAsia="Times New Roman" w:hAnsi="Sakkal Majalla" w:cs="Sakkal Majalla"/>
          <w:b/>
          <w:bCs/>
          <w:sz w:val="32"/>
          <w:szCs w:val="32"/>
          <w:rtl/>
        </w:rPr>
        <w:t xml:space="preserve"> بتجفيف البذور وتخزينها تخزيناً جافاً.</w:t>
      </w:r>
    </w:p>
    <w:p w:rsidR="008C6509" w:rsidRDefault="008C6509" w:rsidP="008C6509">
      <w:pPr>
        <w:bidi/>
        <w:spacing w:after="0" w:line="240" w:lineRule="auto"/>
        <w:jc w:val="both"/>
        <w:rPr>
          <w:rFonts w:ascii="Sakkal Majalla" w:eastAsia="Times New Roman" w:hAnsi="Sakkal Majalla" w:cs="Sakkal Majalla"/>
          <w:b/>
          <w:bCs/>
          <w:sz w:val="32"/>
          <w:szCs w:val="32"/>
          <w:rtl/>
        </w:rPr>
      </w:pPr>
      <w:r w:rsidRPr="008C6509">
        <w:rPr>
          <w:rFonts w:ascii="Sakkal Majalla" w:eastAsia="Times New Roman" w:hAnsi="Sakkal Majalla" w:cs="Sakkal Majalla"/>
          <w:b/>
          <w:bCs/>
          <w:sz w:val="32"/>
          <w:szCs w:val="32"/>
          <w:rtl/>
        </w:rPr>
        <w:t xml:space="preserve">ويلعب السكون </w:t>
      </w:r>
      <w:proofErr w:type="spellStart"/>
      <w:r w:rsidRPr="008C6509">
        <w:rPr>
          <w:rFonts w:ascii="Sakkal Majalla" w:eastAsia="Times New Roman" w:hAnsi="Sakkal Majalla" w:cs="Sakkal Majalla"/>
          <w:b/>
          <w:bCs/>
          <w:sz w:val="32"/>
          <w:szCs w:val="32"/>
          <w:rtl/>
        </w:rPr>
        <w:t>الثانوى</w:t>
      </w:r>
      <w:proofErr w:type="spellEnd"/>
      <w:r w:rsidRPr="008C6509">
        <w:rPr>
          <w:rFonts w:ascii="Sakkal Majalla" w:eastAsia="Times New Roman" w:hAnsi="Sakkal Majalla" w:cs="Sakkal Majalla"/>
          <w:b/>
          <w:bCs/>
          <w:sz w:val="32"/>
          <w:szCs w:val="32"/>
          <w:rtl/>
        </w:rPr>
        <w:t xml:space="preserve"> دوراً هاماً للمحافظة على الأنواع النباتية </w:t>
      </w:r>
      <w:proofErr w:type="spellStart"/>
      <w:r w:rsidRPr="008C6509">
        <w:rPr>
          <w:rFonts w:ascii="Sakkal Majalla" w:eastAsia="Times New Roman" w:hAnsi="Sakkal Majalla" w:cs="Sakkal Majalla"/>
          <w:b/>
          <w:bCs/>
          <w:sz w:val="32"/>
          <w:szCs w:val="32"/>
          <w:rtl/>
        </w:rPr>
        <w:t>فى</w:t>
      </w:r>
      <w:proofErr w:type="spellEnd"/>
      <w:r w:rsidRPr="008C6509">
        <w:rPr>
          <w:rFonts w:ascii="Sakkal Majalla" w:eastAsia="Times New Roman" w:hAnsi="Sakkal Majalla" w:cs="Sakkal Majalla"/>
          <w:b/>
          <w:bCs/>
          <w:sz w:val="32"/>
          <w:szCs w:val="32"/>
          <w:rtl/>
        </w:rPr>
        <w:t xml:space="preserve"> الطبيعة. فكما هو ملاحظ أن بذور نباتات الأنواع المنزرعة تحتفظ بحيويتها لمدة طويلة إذا كانت هذه البذور جافة، كما أنها تفقد سكونها الأولى خلال فترات التخزين، ويمكن لمثل هذه البذور أن تنبت مباشرة عند غمرها بالماء.</w:t>
      </w:r>
    </w:p>
    <w:p w:rsidR="00A15E29" w:rsidRPr="00A15E29" w:rsidRDefault="00A15E29" w:rsidP="00A15E29">
      <w:pPr>
        <w:bidi/>
        <w:spacing w:after="0" w:line="240" w:lineRule="auto"/>
        <w:jc w:val="both"/>
        <w:rPr>
          <w:rFonts w:ascii="Sakkal Majalla" w:eastAsia="Times New Roman" w:hAnsi="Sakkal Majalla" w:cs="Sakkal Majalla"/>
          <w:b/>
          <w:bCs/>
          <w:sz w:val="12"/>
          <w:szCs w:val="12"/>
          <w:rtl/>
        </w:rPr>
      </w:pPr>
    </w:p>
    <w:p w:rsidR="00A15E29" w:rsidRDefault="00A15E29" w:rsidP="00A15E29">
      <w:pPr>
        <w:pStyle w:val="NoSpacing"/>
        <w:numPr>
          <w:ilvl w:val="0"/>
          <w:numId w:val="4"/>
        </w:numPr>
        <w:bidi/>
        <w:rPr>
          <w:rFonts w:ascii="Adobe Arabic" w:eastAsia="Times New Roman" w:hAnsi="Adobe Arabic" w:cs="Adobe Arabic"/>
          <w:b/>
          <w:bCs/>
          <w:sz w:val="56"/>
          <w:szCs w:val="56"/>
        </w:rPr>
      </w:pPr>
      <w:bookmarkStart w:id="3" w:name="9"/>
      <w:r w:rsidRPr="00A15E29">
        <w:rPr>
          <w:rFonts w:ascii="Adobe Arabic" w:eastAsia="Times New Roman" w:hAnsi="Adobe Arabic" w:cs="Adobe Arabic"/>
          <w:b/>
          <w:bCs/>
          <w:sz w:val="56"/>
          <w:szCs w:val="56"/>
          <w:rtl/>
        </w:rPr>
        <w:lastRenderedPageBreak/>
        <w:t xml:space="preserve">المعاملات </w:t>
      </w:r>
      <w:bookmarkEnd w:id="3"/>
      <w:proofErr w:type="spellStart"/>
      <w:r w:rsidRPr="00A15E29">
        <w:rPr>
          <w:rFonts w:ascii="Adobe Arabic" w:eastAsia="Times New Roman" w:hAnsi="Adobe Arabic" w:cs="Adobe Arabic"/>
          <w:b/>
          <w:bCs/>
          <w:sz w:val="56"/>
          <w:szCs w:val="56"/>
          <w:rtl/>
        </w:rPr>
        <w:t>التى</w:t>
      </w:r>
      <w:proofErr w:type="spellEnd"/>
      <w:r w:rsidRPr="00A15E29">
        <w:rPr>
          <w:rFonts w:ascii="Adobe Arabic" w:eastAsia="Times New Roman" w:hAnsi="Adobe Arabic" w:cs="Adobe Arabic"/>
          <w:b/>
          <w:bCs/>
          <w:sz w:val="56"/>
          <w:szCs w:val="56"/>
          <w:rtl/>
        </w:rPr>
        <w:t xml:space="preserve"> تؤدى إلى كسر سكون البذرة </w:t>
      </w:r>
      <w:r>
        <w:rPr>
          <w:rFonts w:ascii="Adobe Arabic" w:eastAsia="Times New Roman" w:hAnsi="Adobe Arabic" w:cs="Adobe Arabic" w:hint="cs"/>
          <w:b/>
          <w:bCs/>
          <w:sz w:val="56"/>
          <w:szCs w:val="56"/>
          <w:rtl/>
        </w:rPr>
        <w:t>:</w:t>
      </w:r>
    </w:p>
    <w:p w:rsidR="00A15E29" w:rsidRPr="00A15E29" w:rsidRDefault="00A15E29" w:rsidP="00A15E29">
      <w:pPr>
        <w:bidi/>
        <w:spacing w:after="0" w:line="240" w:lineRule="auto"/>
        <w:jc w:val="both"/>
        <w:rPr>
          <w:rFonts w:ascii="Sakkal Majalla" w:eastAsia="Times New Roman" w:hAnsi="Sakkal Majalla" w:cs="Sakkal Majalla"/>
          <w:b/>
          <w:bCs/>
          <w:sz w:val="32"/>
          <w:szCs w:val="32"/>
        </w:rPr>
      </w:pPr>
      <w:r w:rsidRPr="00A15E29">
        <w:rPr>
          <w:rFonts w:ascii="Sakkal Majalla" w:eastAsia="Times New Roman" w:hAnsi="Sakkal Majalla" w:cs="Sakkal Majalla"/>
          <w:b/>
          <w:bCs/>
          <w:sz w:val="32"/>
          <w:szCs w:val="32"/>
          <w:rtl/>
        </w:rPr>
        <w:t xml:space="preserve">هناك عدة معاملات تجرى على البذور قبل زراعتها وذلك لإخراجها من السكون وحتى تنبت بصورة طبيعية، وتعطى </w:t>
      </w:r>
      <w:proofErr w:type="spellStart"/>
      <w:r w:rsidRPr="00A15E29">
        <w:rPr>
          <w:rFonts w:ascii="Sakkal Majalla" w:eastAsia="Times New Roman" w:hAnsi="Sakkal Majalla" w:cs="Sakkal Majalla"/>
          <w:b/>
          <w:bCs/>
          <w:sz w:val="32"/>
          <w:szCs w:val="32"/>
          <w:rtl/>
        </w:rPr>
        <w:t>بادرات</w:t>
      </w:r>
      <w:proofErr w:type="spellEnd"/>
      <w:r w:rsidRPr="00A15E29">
        <w:rPr>
          <w:rFonts w:ascii="Sakkal Majalla" w:eastAsia="Times New Roman" w:hAnsi="Sakkal Majalla" w:cs="Sakkal Majalla"/>
          <w:b/>
          <w:bCs/>
          <w:sz w:val="32"/>
          <w:szCs w:val="32"/>
          <w:rtl/>
        </w:rPr>
        <w:t xml:space="preserve"> قوية النمو. بعض هذه المعاملات تجرى بغرض تطرية أو تليين غطاء البذرة حتى يسهل دخول الماء والغازات من خلاله، والبعض الأخر يجرى لكسر سكون الجنين نفسه أو </w:t>
      </w:r>
      <w:proofErr w:type="spellStart"/>
      <w:r w:rsidRPr="00A15E29">
        <w:rPr>
          <w:rFonts w:ascii="Sakkal Majalla" w:eastAsia="Times New Roman" w:hAnsi="Sakkal Majalla" w:cs="Sakkal Majalla"/>
          <w:b/>
          <w:bCs/>
          <w:sz w:val="32"/>
          <w:szCs w:val="32"/>
          <w:rtl/>
        </w:rPr>
        <w:t>لازالة</w:t>
      </w:r>
      <w:proofErr w:type="spellEnd"/>
      <w:r w:rsidRPr="00A15E29">
        <w:rPr>
          <w:rFonts w:ascii="Sakkal Majalla" w:eastAsia="Times New Roman" w:hAnsi="Sakkal Majalla" w:cs="Sakkal Majalla"/>
          <w:b/>
          <w:bCs/>
          <w:sz w:val="32"/>
          <w:szCs w:val="32"/>
          <w:rtl/>
        </w:rPr>
        <w:t xml:space="preserve"> المواد المثبطة للنمو </w:t>
      </w:r>
      <w:proofErr w:type="spellStart"/>
      <w:r w:rsidRPr="00A15E29">
        <w:rPr>
          <w:rFonts w:ascii="Sakkal Majalla" w:eastAsia="Times New Roman" w:hAnsi="Sakkal Majalla" w:cs="Sakkal Majalla"/>
          <w:b/>
          <w:bCs/>
          <w:sz w:val="32"/>
          <w:szCs w:val="32"/>
          <w:rtl/>
        </w:rPr>
        <w:t>والتى</w:t>
      </w:r>
      <w:proofErr w:type="spellEnd"/>
      <w:r w:rsidRPr="00A15E29">
        <w:rPr>
          <w:rFonts w:ascii="Sakkal Majalla" w:eastAsia="Times New Roman" w:hAnsi="Sakkal Majalla" w:cs="Sakkal Majalla"/>
          <w:b/>
          <w:bCs/>
          <w:sz w:val="32"/>
          <w:szCs w:val="32"/>
          <w:rtl/>
        </w:rPr>
        <w:t xml:space="preserve"> تمنع إنبات البذور. وفيما يلى وصفاً موجزاً لهذه المعاملات:</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أ-     الخدش </w:t>
      </w:r>
      <w:proofErr w:type="spellStart"/>
      <w:r w:rsidRPr="00A15E29">
        <w:rPr>
          <w:rFonts w:ascii="Sakkal Majalla" w:eastAsia="Times New Roman" w:hAnsi="Sakkal Majalla" w:cs="Sakkal Majalla"/>
          <w:b/>
          <w:bCs/>
          <w:sz w:val="32"/>
          <w:szCs w:val="32"/>
          <w:rtl/>
        </w:rPr>
        <w:t>الميكانيكى</w:t>
      </w:r>
      <w:proofErr w:type="spellEnd"/>
      <w:r w:rsidRPr="00A15E29">
        <w:rPr>
          <w:rFonts w:ascii="Sakkal Majalla" w:eastAsia="Times New Roman" w:hAnsi="Sakkal Majalla" w:cs="Sakkal Majalla"/>
          <w:b/>
          <w:bCs/>
          <w:sz w:val="32"/>
          <w:szCs w:val="32"/>
          <w:rtl/>
        </w:rPr>
        <w:t xml:space="preserve">: </w:t>
      </w:r>
      <w:r w:rsidRPr="00A15E29">
        <w:rPr>
          <w:rFonts w:ascii="Sakkal Majalla" w:eastAsia="Times New Roman" w:hAnsi="Sakkal Majalla" w:cs="Sakkal Majalla"/>
          <w:b/>
          <w:bCs/>
          <w:sz w:val="32"/>
          <w:szCs w:val="32"/>
        </w:rPr>
        <w:t xml:space="preserve">Mechanical </w:t>
      </w:r>
      <w:proofErr w:type="spellStart"/>
      <w:r w:rsidRPr="00A15E29">
        <w:rPr>
          <w:rFonts w:ascii="Sakkal Majalla" w:eastAsia="Times New Roman" w:hAnsi="Sakkal Majalla" w:cs="Sakkal Majalla"/>
          <w:b/>
          <w:bCs/>
          <w:sz w:val="32"/>
          <w:szCs w:val="32"/>
        </w:rPr>
        <w:t>searification</w:t>
      </w:r>
      <w:proofErr w:type="spellEnd"/>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ب-   الغمر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الماء الساخن: </w:t>
      </w:r>
      <w:r w:rsidRPr="00A15E29">
        <w:rPr>
          <w:rFonts w:ascii="Sakkal Majalla" w:eastAsia="Times New Roman" w:hAnsi="Sakkal Majalla" w:cs="Sakkal Majalla"/>
          <w:b/>
          <w:bCs/>
          <w:sz w:val="32"/>
          <w:szCs w:val="32"/>
        </w:rPr>
        <w:t>Hot water</w:t>
      </w:r>
      <w:r w:rsidRPr="00A15E29">
        <w:rPr>
          <w:rFonts w:ascii="Sakkal Majalla" w:eastAsia="Times New Roman" w:hAnsi="Sakkal Majalla" w:cs="Sakkal Majalla"/>
          <w:b/>
          <w:bCs/>
          <w:sz w:val="32"/>
          <w:szCs w:val="32"/>
          <w:rtl/>
        </w:rPr>
        <w:t xml:space="preserve"> </w:t>
      </w:r>
      <w:r w:rsidRPr="00A15E29">
        <w:rPr>
          <w:rFonts w:ascii="Sakkal Majalla" w:eastAsia="Times New Roman" w:hAnsi="Sakkal Majalla" w:cs="Sakkal Majalla"/>
          <w:b/>
          <w:bCs/>
          <w:sz w:val="32"/>
          <w:szCs w:val="32"/>
        </w:rPr>
        <w:t>scarification</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جـ-   المعاملة بالأحماض: </w:t>
      </w:r>
      <w:r w:rsidRPr="00A15E29">
        <w:rPr>
          <w:rFonts w:ascii="Sakkal Majalla" w:eastAsia="Times New Roman" w:hAnsi="Sakkal Majalla" w:cs="Sakkal Majalla"/>
          <w:b/>
          <w:bCs/>
          <w:sz w:val="32"/>
          <w:szCs w:val="32"/>
        </w:rPr>
        <w:t>Acids</w:t>
      </w:r>
      <w:r w:rsidRPr="00A15E29">
        <w:rPr>
          <w:rFonts w:ascii="Sakkal Majalla" w:eastAsia="Times New Roman" w:hAnsi="Sakkal Majalla" w:cs="Sakkal Majalla"/>
          <w:b/>
          <w:bCs/>
          <w:sz w:val="32"/>
          <w:szCs w:val="32"/>
          <w:rtl/>
        </w:rPr>
        <w:t xml:space="preserve"> </w:t>
      </w:r>
      <w:proofErr w:type="spellStart"/>
      <w:r w:rsidRPr="00A15E29">
        <w:rPr>
          <w:rFonts w:ascii="Sakkal Majalla" w:eastAsia="Times New Roman" w:hAnsi="Sakkal Majalla" w:cs="Sakkal Majalla"/>
          <w:b/>
          <w:bCs/>
          <w:sz w:val="32"/>
          <w:szCs w:val="32"/>
        </w:rPr>
        <w:t>scaritication</w:t>
      </w:r>
      <w:proofErr w:type="spellEnd"/>
      <w:r w:rsidRPr="00A15E29">
        <w:rPr>
          <w:rFonts w:ascii="Sakkal Majalla" w:eastAsia="Times New Roman" w:hAnsi="Sakkal Majalla" w:cs="Sakkal Majalla"/>
          <w:b/>
          <w:bCs/>
          <w:sz w:val="32"/>
          <w:szCs w:val="32"/>
          <w:rtl/>
        </w:rPr>
        <w:t xml:space="preserve"> </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د -   الكمر </w:t>
      </w:r>
      <w:proofErr w:type="spellStart"/>
      <w:r w:rsidRPr="00A15E29">
        <w:rPr>
          <w:rFonts w:ascii="Sakkal Majalla" w:eastAsia="Times New Roman" w:hAnsi="Sakkal Majalla" w:cs="Sakkal Majalla"/>
          <w:b/>
          <w:bCs/>
          <w:sz w:val="32"/>
          <w:szCs w:val="32"/>
          <w:rtl/>
        </w:rPr>
        <w:t>الدافى</w:t>
      </w:r>
      <w:proofErr w:type="spellEnd"/>
      <w:r w:rsidRPr="00A15E29">
        <w:rPr>
          <w:rFonts w:ascii="Sakkal Majalla" w:eastAsia="Times New Roman" w:hAnsi="Sakkal Majalla" w:cs="Sakkal Majalla"/>
          <w:b/>
          <w:bCs/>
          <w:sz w:val="32"/>
          <w:szCs w:val="32"/>
          <w:rtl/>
        </w:rPr>
        <w:t xml:space="preserve">: </w:t>
      </w:r>
      <w:r w:rsidRPr="00A15E29">
        <w:rPr>
          <w:rFonts w:ascii="Sakkal Majalla" w:eastAsia="Times New Roman" w:hAnsi="Sakkal Majalla" w:cs="Sakkal Majalla"/>
          <w:b/>
          <w:bCs/>
          <w:sz w:val="32"/>
          <w:szCs w:val="32"/>
        </w:rPr>
        <w:t>Warm moist</w:t>
      </w:r>
      <w:r w:rsidRPr="00A15E29">
        <w:rPr>
          <w:rFonts w:ascii="Sakkal Majalla" w:eastAsia="Times New Roman" w:hAnsi="Sakkal Majalla" w:cs="Sakkal Majalla"/>
          <w:b/>
          <w:bCs/>
          <w:sz w:val="32"/>
          <w:szCs w:val="32"/>
          <w:rtl/>
        </w:rPr>
        <w:t xml:space="preserve"> </w:t>
      </w:r>
      <w:proofErr w:type="spellStart"/>
      <w:r w:rsidRPr="00A15E29">
        <w:rPr>
          <w:rFonts w:ascii="Sakkal Majalla" w:eastAsia="Times New Roman" w:hAnsi="Sakkal Majalla" w:cs="Sakkal Majalla"/>
          <w:b/>
          <w:bCs/>
          <w:sz w:val="32"/>
          <w:szCs w:val="32"/>
        </w:rPr>
        <w:t>scariffication</w:t>
      </w:r>
      <w:proofErr w:type="spellEnd"/>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هـ-   المعاملة بالحرارة المرتفعة: </w:t>
      </w:r>
      <w:r w:rsidRPr="00A15E29">
        <w:rPr>
          <w:rFonts w:ascii="Sakkal Majalla" w:eastAsia="Times New Roman" w:hAnsi="Sakkal Majalla" w:cs="Sakkal Majalla"/>
          <w:b/>
          <w:bCs/>
          <w:sz w:val="32"/>
          <w:szCs w:val="32"/>
        </w:rPr>
        <w:t>High</w:t>
      </w:r>
      <w:r w:rsidRPr="00A15E29">
        <w:rPr>
          <w:rFonts w:ascii="Sakkal Majalla" w:eastAsia="Times New Roman" w:hAnsi="Sakkal Majalla" w:cs="Sakkal Majalla"/>
          <w:b/>
          <w:bCs/>
          <w:sz w:val="32"/>
          <w:szCs w:val="32"/>
          <w:rtl/>
        </w:rPr>
        <w:t xml:space="preserve"> </w:t>
      </w:r>
      <w:r w:rsidRPr="00A15E29">
        <w:rPr>
          <w:rFonts w:ascii="Sakkal Majalla" w:eastAsia="Times New Roman" w:hAnsi="Sakkal Majalla" w:cs="Sakkal Majalla"/>
          <w:b/>
          <w:bCs/>
          <w:sz w:val="32"/>
          <w:szCs w:val="32"/>
        </w:rPr>
        <w:t>temperature scarification</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و-    جمع الثمار غير مكتملة النمو: </w:t>
      </w:r>
      <w:r w:rsidRPr="00A15E29">
        <w:rPr>
          <w:rFonts w:ascii="Sakkal Majalla" w:eastAsia="Times New Roman" w:hAnsi="Sakkal Majalla" w:cs="Sakkal Majalla"/>
          <w:b/>
          <w:bCs/>
          <w:sz w:val="32"/>
          <w:szCs w:val="32"/>
        </w:rPr>
        <w:t>Harvesting immature fruits</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ز-    الكمر البارد: </w:t>
      </w:r>
      <w:r w:rsidRPr="00A15E29">
        <w:rPr>
          <w:rFonts w:ascii="Sakkal Majalla" w:eastAsia="Times New Roman" w:hAnsi="Sakkal Majalla" w:cs="Sakkal Majalla"/>
          <w:b/>
          <w:bCs/>
          <w:sz w:val="32"/>
          <w:szCs w:val="32"/>
        </w:rPr>
        <w:t>Cold</w:t>
      </w:r>
      <w:r w:rsidRPr="00A15E29">
        <w:rPr>
          <w:rFonts w:ascii="Sakkal Majalla" w:eastAsia="Times New Roman" w:hAnsi="Sakkal Majalla" w:cs="Sakkal Majalla"/>
          <w:b/>
          <w:bCs/>
          <w:sz w:val="32"/>
          <w:szCs w:val="32"/>
          <w:rtl/>
        </w:rPr>
        <w:t xml:space="preserve"> </w:t>
      </w:r>
      <w:r w:rsidRPr="00A15E29">
        <w:rPr>
          <w:rFonts w:ascii="Sakkal Majalla" w:eastAsia="Times New Roman" w:hAnsi="Sakkal Majalla" w:cs="Sakkal Majalla"/>
          <w:b/>
          <w:bCs/>
          <w:sz w:val="32"/>
          <w:szCs w:val="32"/>
        </w:rPr>
        <w:t>stratification</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ح-   غسل البذور: </w:t>
      </w:r>
      <w:r w:rsidRPr="00A15E29">
        <w:rPr>
          <w:rFonts w:ascii="Sakkal Majalla" w:eastAsia="Times New Roman" w:hAnsi="Sakkal Majalla" w:cs="Sakkal Majalla"/>
          <w:b/>
          <w:bCs/>
          <w:sz w:val="32"/>
          <w:szCs w:val="32"/>
        </w:rPr>
        <w:t>Leaching</w:t>
      </w:r>
      <w:r w:rsidRPr="00A15E29">
        <w:rPr>
          <w:rFonts w:ascii="Sakkal Majalla" w:eastAsia="Times New Roman" w:hAnsi="Sakkal Majalla" w:cs="Sakkal Majalla"/>
          <w:b/>
          <w:bCs/>
          <w:sz w:val="32"/>
          <w:szCs w:val="32"/>
          <w:rtl/>
        </w:rPr>
        <w:t xml:space="preserve">   </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ط-   </w:t>
      </w:r>
      <w:proofErr w:type="spellStart"/>
      <w:r w:rsidRPr="00A15E29">
        <w:rPr>
          <w:rFonts w:ascii="Sakkal Majalla" w:eastAsia="Times New Roman" w:hAnsi="Sakkal Majalla" w:cs="Sakkal Majalla"/>
          <w:b/>
          <w:bCs/>
          <w:sz w:val="32"/>
          <w:szCs w:val="32"/>
          <w:rtl/>
        </w:rPr>
        <w:t>إستخدام</w:t>
      </w:r>
      <w:proofErr w:type="spellEnd"/>
      <w:r w:rsidRPr="00A15E29">
        <w:rPr>
          <w:rFonts w:ascii="Sakkal Majalla" w:eastAsia="Times New Roman" w:hAnsi="Sakkal Majalla" w:cs="Sakkal Majalla"/>
          <w:b/>
          <w:bCs/>
          <w:sz w:val="32"/>
          <w:szCs w:val="32"/>
          <w:rtl/>
        </w:rPr>
        <w:t xml:space="preserve"> أكثر من معاملة: </w:t>
      </w:r>
      <w:r w:rsidRPr="00A15E29">
        <w:rPr>
          <w:rFonts w:ascii="Sakkal Majalla" w:eastAsia="Times New Roman" w:hAnsi="Sakkal Majalla" w:cs="Sakkal Majalla"/>
          <w:b/>
          <w:bCs/>
          <w:sz w:val="32"/>
          <w:szCs w:val="32"/>
        </w:rPr>
        <w:t>Combination of treatments</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ى-   تعريض البذور لدرجات حرارة متبادلة: </w:t>
      </w:r>
      <w:r w:rsidRPr="00A15E29">
        <w:rPr>
          <w:rFonts w:ascii="Sakkal Majalla" w:eastAsia="Times New Roman" w:hAnsi="Sakkal Majalla" w:cs="Sakkal Majalla"/>
          <w:b/>
          <w:bCs/>
          <w:sz w:val="32"/>
          <w:szCs w:val="32"/>
        </w:rPr>
        <w:t xml:space="preserve">Daily alternation of </w:t>
      </w:r>
      <w:proofErr w:type="spellStart"/>
      <w:r w:rsidRPr="00A15E29">
        <w:rPr>
          <w:rFonts w:ascii="Sakkal Majalla" w:eastAsia="Times New Roman" w:hAnsi="Sakkal Majalla" w:cs="Sakkal Majalla"/>
          <w:b/>
          <w:bCs/>
          <w:sz w:val="32"/>
          <w:szCs w:val="32"/>
        </w:rPr>
        <w:t>tempeature</w:t>
      </w:r>
      <w:proofErr w:type="spellEnd"/>
      <w:r w:rsidRPr="00A15E29">
        <w:rPr>
          <w:rFonts w:ascii="Sakkal Majalla" w:eastAsia="Times New Roman" w:hAnsi="Sakkal Majalla" w:cs="Sakkal Majalla"/>
          <w:b/>
          <w:bCs/>
          <w:sz w:val="32"/>
          <w:szCs w:val="32"/>
          <w:rtl/>
        </w:rPr>
        <w:t>:</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ك-   تعريض البذور للضوء: </w:t>
      </w:r>
      <w:r w:rsidRPr="00A15E29">
        <w:rPr>
          <w:rFonts w:ascii="Sakkal Majalla" w:eastAsia="Times New Roman" w:hAnsi="Sakkal Majalla" w:cs="Sakkal Majalla"/>
          <w:b/>
          <w:bCs/>
          <w:sz w:val="32"/>
          <w:szCs w:val="32"/>
        </w:rPr>
        <w:t>Light</w:t>
      </w:r>
      <w:r w:rsidRPr="00A15E29">
        <w:rPr>
          <w:rFonts w:ascii="Sakkal Majalla" w:eastAsia="Times New Roman" w:hAnsi="Sakkal Majalla" w:cs="Sakkal Majalla"/>
          <w:b/>
          <w:bCs/>
          <w:sz w:val="32"/>
          <w:szCs w:val="32"/>
          <w:rtl/>
        </w:rPr>
        <w:t xml:space="preserve"> </w:t>
      </w:r>
      <w:r w:rsidRPr="00A15E29">
        <w:rPr>
          <w:rFonts w:ascii="Sakkal Majalla" w:eastAsia="Times New Roman" w:hAnsi="Sakkal Majalla" w:cs="Sakkal Majalla"/>
          <w:b/>
          <w:bCs/>
          <w:sz w:val="32"/>
          <w:szCs w:val="32"/>
        </w:rPr>
        <w:t>exposure</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ل-    الغمر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محلول نترات البوتاسيوم </w:t>
      </w:r>
      <w:r w:rsidRPr="00A15E29">
        <w:rPr>
          <w:rFonts w:ascii="Sakkal Majalla" w:eastAsia="Times New Roman" w:hAnsi="Sakkal Majalla" w:cs="Sakkal Majalla"/>
          <w:b/>
          <w:bCs/>
          <w:sz w:val="32"/>
          <w:szCs w:val="32"/>
        </w:rPr>
        <w:t>Soaking in potassium nitrate solution</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م-    </w:t>
      </w:r>
      <w:proofErr w:type="spellStart"/>
      <w:r w:rsidRPr="00A15E29">
        <w:rPr>
          <w:rFonts w:ascii="Sakkal Majalla" w:eastAsia="Times New Roman" w:hAnsi="Sakkal Majalla" w:cs="Sakkal Majalla"/>
          <w:b/>
          <w:bCs/>
          <w:sz w:val="32"/>
          <w:szCs w:val="32"/>
          <w:rtl/>
        </w:rPr>
        <w:t>إستخدام</w:t>
      </w:r>
      <w:proofErr w:type="spellEnd"/>
      <w:r w:rsidRPr="00A15E29">
        <w:rPr>
          <w:rFonts w:ascii="Sakkal Majalla" w:eastAsia="Times New Roman" w:hAnsi="Sakkal Majalla" w:cs="Sakkal Majalla"/>
          <w:b/>
          <w:bCs/>
          <w:sz w:val="32"/>
          <w:szCs w:val="32"/>
          <w:rtl/>
        </w:rPr>
        <w:t xml:space="preserve"> الهرمونات وبعض الكيماويات المنشطة</w:t>
      </w:r>
      <w:r w:rsidRPr="00A15E29">
        <w:rPr>
          <w:rFonts w:ascii="Sakkal Majalla" w:eastAsia="Times New Roman" w:hAnsi="Sakkal Majalla" w:cs="Sakkal Majalla"/>
          <w:b/>
          <w:bCs/>
          <w:sz w:val="32"/>
          <w:szCs w:val="32"/>
        </w:rPr>
        <w:t>Hormones and /other chemical stimulants</w:t>
      </w:r>
      <w:r w:rsidRPr="00A15E29">
        <w:rPr>
          <w:rFonts w:ascii="Sakkal Majalla" w:eastAsia="Times New Roman" w:hAnsi="Sakkal Majalla" w:cs="Sakkal Majalla"/>
          <w:b/>
          <w:bCs/>
          <w:sz w:val="32"/>
          <w:szCs w:val="32"/>
          <w:rtl/>
        </w:rPr>
        <w:br/>
        <w:t xml:space="preserve">توجد بعض الهرمونات والمركبات الكيماوية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يمكن </w:t>
      </w:r>
      <w:proofErr w:type="spellStart"/>
      <w:r w:rsidRPr="00A15E29">
        <w:rPr>
          <w:rFonts w:ascii="Sakkal Majalla" w:eastAsia="Times New Roman" w:hAnsi="Sakkal Majalla" w:cs="Sakkal Majalla"/>
          <w:b/>
          <w:bCs/>
          <w:sz w:val="32"/>
          <w:szCs w:val="32"/>
          <w:rtl/>
        </w:rPr>
        <w:t>بإستخدامها</w:t>
      </w:r>
      <w:proofErr w:type="spellEnd"/>
      <w:r w:rsidRPr="00A15E29">
        <w:rPr>
          <w:rFonts w:ascii="Sakkal Majalla" w:eastAsia="Times New Roman" w:hAnsi="Sakkal Majalla" w:cs="Sakkal Majalla"/>
          <w:b/>
          <w:bCs/>
          <w:sz w:val="32"/>
          <w:szCs w:val="32"/>
          <w:rtl/>
        </w:rPr>
        <w:t xml:space="preserve"> كسر سكون بالبذرة وتشجيع إنباتها. ويعتبر حمض </w:t>
      </w:r>
      <w:proofErr w:type="spellStart"/>
      <w:r w:rsidRPr="00A15E29">
        <w:rPr>
          <w:rFonts w:ascii="Sakkal Majalla" w:eastAsia="Times New Roman" w:hAnsi="Sakkal Majalla" w:cs="Sakkal Majalla"/>
          <w:b/>
          <w:bCs/>
          <w:sz w:val="32"/>
          <w:szCs w:val="32"/>
          <w:rtl/>
        </w:rPr>
        <w:t>الجبريليك</w:t>
      </w:r>
      <w:proofErr w:type="spellEnd"/>
      <w:r w:rsidRPr="00A15E29">
        <w:rPr>
          <w:rFonts w:ascii="Sakkal Majalla" w:eastAsia="Times New Roman" w:hAnsi="Sakkal Majalla" w:cs="Sakkal Majalla"/>
          <w:b/>
          <w:bCs/>
          <w:sz w:val="32"/>
          <w:szCs w:val="32"/>
          <w:rtl/>
        </w:rPr>
        <w:t xml:space="preserve"> أكثر </w:t>
      </w:r>
      <w:proofErr w:type="spellStart"/>
      <w:r w:rsidRPr="00A15E29">
        <w:rPr>
          <w:rFonts w:ascii="Sakkal Majalla" w:eastAsia="Times New Roman" w:hAnsi="Sakkal Majalla" w:cs="Sakkal Majalla"/>
          <w:b/>
          <w:bCs/>
          <w:sz w:val="32"/>
          <w:szCs w:val="32"/>
          <w:rtl/>
        </w:rPr>
        <w:t>إستخداماً</w:t>
      </w:r>
      <w:proofErr w:type="spellEnd"/>
      <w:r w:rsidRPr="00A15E29">
        <w:rPr>
          <w:rFonts w:ascii="Sakkal Majalla" w:eastAsia="Times New Roman" w:hAnsi="Sakkal Majalla" w:cs="Sakkal Majalla"/>
          <w:b/>
          <w:bCs/>
          <w:sz w:val="32"/>
          <w:szCs w:val="32"/>
          <w:rtl/>
        </w:rPr>
        <w:t xml:space="preserve">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هذا المجال. وحمض </w:t>
      </w:r>
      <w:proofErr w:type="spellStart"/>
      <w:r w:rsidRPr="00A15E29">
        <w:rPr>
          <w:rFonts w:ascii="Sakkal Majalla" w:eastAsia="Times New Roman" w:hAnsi="Sakkal Majalla" w:cs="Sakkal Majalla"/>
          <w:b/>
          <w:bCs/>
          <w:sz w:val="32"/>
          <w:szCs w:val="32"/>
          <w:rtl/>
        </w:rPr>
        <w:t>الجبريليك</w:t>
      </w:r>
      <w:proofErr w:type="spellEnd"/>
      <w:r w:rsidRPr="00A15E29">
        <w:rPr>
          <w:rFonts w:ascii="Sakkal Majalla" w:eastAsia="Times New Roman" w:hAnsi="Sakkal Majalla" w:cs="Sakkal Majalla"/>
          <w:b/>
          <w:bCs/>
          <w:sz w:val="32"/>
          <w:szCs w:val="32"/>
          <w:rtl/>
        </w:rPr>
        <w:t xml:space="preserve"> يؤدى إلى كسر السكون </w:t>
      </w:r>
      <w:proofErr w:type="spellStart"/>
      <w:r w:rsidRPr="00A15E29">
        <w:rPr>
          <w:rFonts w:ascii="Sakkal Majalla" w:eastAsia="Times New Roman" w:hAnsi="Sakkal Majalla" w:cs="Sakkal Majalla"/>
          <w:b/>
          <w:bCs/>
          <w:sz w:val="32"/>
          <w:szCs w:val="32"/>
          <w:rtl/>
        </w:rPr>
        <w:t>الفسيولوجى</w:t>
      </w:r>
      <w:proofErr w:type="spellEnd"/>
      <w:r w:rsidRPr="00A15E29">
        <w:rPr>
          <w:rFonts w:ascii="Sakkal Majalla" w:eastAsia="Times New Roman" w:hAnsi="Sakkal Majalla" w:cs="Sakkal Majalla"/>
          <w:b/>
          <w:bCs/>
          <w:sz w:val="32"/>
          <w:szCs w:val="32"/>
          <w:rtl/>
        </w:rPr>
        <w:t xml:space="preserve"> بالبذرة وينشط إنباتها بشرط عدم سكون الجنين نفسه. وعادة ما تبلل بيئة إنبات البذور بتركيزات معينة من حمض </w:t>
      </w:r>
      <w:proofErr w:type="spellStart"/>
      <w:r w:rsidRPr="00A15E29">
        <w:rPr>
          <w:rFonts w:ascii="Sakkal Majalla" w:eastAsia="Times New Roman" w:hAnsi="Sakkal Majalla" w:cs="Sakkal Majalla"/>
          <w:b/>
          <w:bCs/>
          <w:sz w:val="32"/>
          <w:szCs w:val="32"/>
          <w:rtl/>
        </w:rPr>
        <w:t>الجبريليك</w:t>
      </w:r>
      <w:proofErr w:type="spellEnd"/>
      <w:r w:rsidRPr="00A15E29">
        <w:rPr>
          <w:rFonts w:ascii="Sakkal Majalla" w:eastAsia="Times New Roman" w:hAnsi="Sakkal Majalla" w:cs="Sakkal Majalla"/>
          <w:b/>
          <w:bCs/>
          <w:sz w:val="32"/>
          <w:szCs w:val="32"/>
          <w:rtl/>
        </w:rPr>
        <w:t xml:space="preserve"> تتراوح بين 500- 1000جزء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المليون. كما يستخدم </w:t>
      </w:r>
      <w:proofErr w:type="spellStart"/>
      <w:r w:rsidRPr="00A15E29">
        <w:rPr>
          <w:rFonts w:ascii="Sakkal Majalla" w:eastAsia="Times New Roman" w:hAnsi="Sakkal Majalla" w:cs="Sakkal Majalla"/>
          <w:b/>
          <w:bCs/>
          <w:sz w:val="32"/>
          <w:szCs w:val="32"/>
          <w:rtl/>
        </w:rPr>
        <w:t>السيتوكينين</w:t>
      </w:r>
      <w:proofErr w:type="spellEnd"/>
      <w:r w:rsidRPr="00A15E29">
        <w:rPr>
          <w:rFonts w:ascii="Sakkal Majalla" w:eastAsia="Times New Roman" w:hAnsi="Sakkal Majalla" w:cs="Sakkal Majalla"/>
          <w:b/>
          <w:bCs/>
          <w:sz w:val="32"/>
          <w:szCs w:val="32"/>
          <w:rtl/>
        </w:rPr>
        <w:t xml:space="preserve"> وهو أحد منظمات النمو بالطبيعية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تنشيط إنبات البذور وذلك عن طريق إيقافه لنشاط مثبطات الإنبات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تؤدى إلى سكون البذرة. ويعتبر الكينيتين من أكثر المركبات المستخدمة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تنشيط إنبات البذور وكسر السكون </w:t>
      </w:r>
      <w:r w:rsidRPr="00A15E29">
        <w:rPr>
          <w:rFonts w:ascii="Sakkal Majalla" w:eastAsia="Times New Roman" w:hAnsi="Sakkal Majalla" w:cs="Sakkal Majalla"/>
          <w:b/>
          <w:bCs/>
          <w:sz w:val="32"/>
          <w:szCs w:val="32"/>
          <w:rtl/>
        </w:rPr>
        <w:lastRenderedPageBreak/>
        <w:t xml:space="preserve">الراجع إلى درجات الحرارة المرتفعة كما هو الحال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بذور بعض الأنواع النباتية مثل بذور الخس. ولتحضير محلول من </w:t>
      </w:r>
      <w:proofErr w:type="spellStart"/>
      <w:r w:rsidRPr="00A15E29">
        <w:rPr>
          <w:rFonts w:ascii="Sakkal Majalla" w:eastAsia="Times New Roman" w:hAnsi="Sakkal Majalla" w:cs="Sakkal Majalla"/>
          <w:b/>
          <w:bCs/>
          <w:sz w:val="32"/>
          <w:szCs w:val="32"/>
          <w:rtl/>
        </w:rPr>
        <w:t>الكينتين</w:t>
      </w:r>
      <w:proofErr w:type="spellEnd"/>
      <w:r w:rsidRPr="00A15E29">
        <w:rPr>
          <w:rFonts w:ascii="Sakkal Majalla" w:eastAsia="Times New Roman" w:hAnsi="Sakkal Majalla" w:cs="Sakkal Majalla"/>
          <w:b/>
          <w:bCs/>
          <w:sz w:val="32"/>
          <w:szCs w:val="32"/>
          <w:rtl/>
        </w:rPr>
        <w:t xml:space="preserve"> تذاب أولا كمية صغيرة منه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قليل من حمض </w:t>
      </w:r>
      <w:proofErr w:type="spellStart"/>
      <w:r w:rsidRPr="00A15E29">
        <w:rPr>
          <w:rFonts w:ascii="Sakkal Majalla" w:eastAsia="Times New Roman" w:hAnsi="Sakkal Majalla" w:cs="Sakkal Majalla"/>
          <w:b/>
          <w:bCs/>
          <w:sz w:val="32"/>
          <w:szCs w:val="32"/>
          <w:rtl/>
        </w:rPr>
        <w:t>الهيدوكلوريك</w:t>
      </w:r>
      <w:proofErr w:type="spellEnd"/>
      <w:r w:rsidRPr="00A15E29">
        <w:rPr>
          <w:rFonts w:ascii="Sakkal Majalla" w:eastAsia="Times New Roman" w:hAnsi="Sakkal Majalla" w:cs="Sakkal Majalla"/>
          <w:b/>
          <w:bCs/>
          <w:sz w:val="32"/>
          <w:szCs w:val="32"/>
          <w:rtl/>
        </w:rPr>
        <w:t xml:space="preserve"> ثم تخفف بالماء، وعادة ما تغمر البذور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محلول تركيزه 100 جزء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المليون لمدة ثلاث دقائق.</w:t>
      </w:r>
    </w:p>
    <w:p w:rsidR="00A15E29" w:rsidRPr="00A15E29" w:rsidRDefault="00A15E29" w:rsidP="00A15E29">
      <w:pPr>
        <w:bidi/>
        <w:spacing w:after="0" w:line="240" w:lineRule="auto"/>
        <w:jc w:val="both"/>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وفـــــى بعــض الأحيان يمكن </w:t>
      </w:r>
      <w:proofErr w:type="spellStart"/>
      <w:r w:rsidRPr="00A15E29">
        <w:rPr>
          <w:rFonts w:ascii="Sakkal Majalla" w:eastAsia="Times New Roman" w:hAnsi="Sakkal Majalla" w:cs="Sakkal Majalla"/>
          <w:b/>
          <w:bCs/>
          <w:sz w:val="32"/>
          <w:szCs w:val="32"/>
          <w:rtl/>
        </w:rPr>
        <w:t>إستخدام</w:t>
      </w:r>
      <w:proofErr w:type="spellEnd"/>
      <w:r w:rsidRPr="00A15E29">
        <w:rPr>
          <w:rFonts w:ascii="Sakkal Majalla" w:eastAsia="Times New Roman" w:hAnsi="Sakkal Majalla" w:cs="Sakkal Majalla"/>
          <w:b/>
          <w:bCs/>
          <w:sz w:val="32"/>
          <w:szCs w:val="32"/>
          <w:rtl/>
        </w:rPr>
        <w:t xml:space="preserve"> محلول </w:t>
      </w:r>
      <w:proofErr w:type="spellStart"/>
      <w:r w:rsidRPr="00A15E29">
        <w:rPr>
          <w:rFonts w:ascii="Sakkal Majalla" w:eastAsia="Times New Roman" w:hAnsi="Sakkal Majalla" w:cs="Sakkal Majalla"/>
          <w:b/>
          <w:bCs/>
          <w:sz w:val="32"/>
          <w:szCs w:val="32"/>
          <w:rtl/>
        </w:rPr>
        <w:t>ثيويوريا</w:t>
      </w:r>
      <w:proofErr w:type="spellEnd"/>
      <w:r w:rsidRPr="00A15E29">
        <w:rPr>
          <w:rFonts w:ascii="Sakkal Majalla" w:eastAsia="Times New Roman" w:hAnsi="Sakkal Majalla" w:cs="Sakkal Majalla"/>
          <w:b/>
          <w:bCs/>
          <w:sz w:val="32"/>
          <w:szCs w:val="32"/>
          <w:rtl/>
        </w:rPr>
        <w:t xml:space="preserve"> بتركيز 0.5-3% لكسر سكون البذور خاصة تلك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w:t>
      </w:r>
      <w:proofErr w:type="spellStart"/>
      <w:r w:rsidRPr="00A15E29">
        <w:rPr>
          <w:rFonts w:ascii="Sakkal Majalla" w:eastAsia="Times New Roman" w:hAnsi="Sakkal Majalla" w:cs="Sakkal Majalla"/>
          <w:b/>
          <w:bCs/>
          <w:sz w:val="32"/>
          <w:szCs w:val="32"/>
          <w:rtl/>
        </w:rPr>
        <w:t>لاتنبت</w:t>
      </w:r>
      <w:proofErr w:type="spellEnd"/>
      <w:r w:rsidRPr="00A15E29">
        <w:rPr>
          <w:rFonts w:ascii="Sakkal Majalla" w:eastAsia="Times New Roman" w:hAnsi="Sakkal Majalla" w:cs="Sakkal Majalla"/>
          <w:b/>
          <w:bCs/>
          <w:sz w:val="32"/>
          <w:szCs w:val="32"/>
          <w:rtl/>
        </w:rPr>
        <w:t xml:space="preserve"> جيداً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الظلام التام أو على درجات الحرارة المرتفعة، أو تلك البذور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تحتاج إلى معاملات الكمر البارد. وحيث أن </w:t>
      </w:r>
      <w:proofErr w:type="spellStart"/>
      <w:r w:rsidRPr="00A15E29">
        <w:rPr>
          <w:rFonts w:ascii="Sakkal Majalla" w:eastAsia="Times New Roman" w:hAnsi="Sakkal Majalla" w:cs="Sakkal Majalla"/>
          <w:b/>
          <w:bCs/>
          <w:sz w:val="32"/>
          <w:szCs w:val="32"/>
          <w:rtl/>
        </w:rPr>
        <w:t>الثيويوريا</w:t>
      </w:r>
      <w:proofErr w:type="spellEnd"/>
      <w:r w:rsidRPr="00A15E29">
        <w:rPr>
          <w:rFonts w:ascii="Sakkal Majalla" w:eastAsia="Times New Roman" w:hAnsi="Sakkal Majalla" w:cs="Sakkal Majalla"/>
          <w:b/>
          <w:bCs/>
          <w:sz w:val="32"/>
          <w:szCs w:val="32"/>
          <w:rtl/>
        </w:rPr>
        <w:t xml:space="preserve"> تعتبر من مثبطات النمو، لذلك من المفضل غمر البذور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محلولها لمدة </w:t>
      </w:r>
      <w:proofErr w:type="spellStart"/>
      <w:r w:rsidRPr="00A15E29">
        <w:rPr>
          <w:rFonts w:ascii="Sakkal Majalla" w:eastAsia="Times New Roman" w:hAnsi="Sakkal Majalla" w:cs="Sakkal Majalla"/>
          <w:b/>
          <w:bCs/>
          <w:sz w:val="32"/>
          <w:szCs w:val="32"/>
          <w:rtl/>
        </w:rPr>
        <w:t>لاتزيد</w:t>
      </w:r>
      <w:proofErr w:type="spellEnd"/>
      <w:r w:rsidRPr="00A15E29">
        <w:rPr>
          <w:rFonts w:ascii="Sakkal Majalla" w:eastAsia="Times New Roman" w:hAnsi="Sakkal Majalla" w:cs="Sakkal Majalla"/>
          <w:b/>
          <w:bCs/>
          <w:sz w:val="32"/>
          <w:szCs w:val="32"/>
          <w:rtl/>
        </w:rPr>
        <w:t xml:space="preserve"> عن 24 ساعة ثم ترفع البذور وتغسل جيداً بالماء.</w:t>
      </w:r>
    </w:p>
    <w:p w:rsidR="00A15E29" w:rsidRDefault="00A15E29" w:rsidP="00A15E29">
      <w:pPr>
        <w:pStyle w:val="NoSpacing"/>
        <w:numPr>
          <w:ilvl w:val="0"/>
          <w:numId w:val="4"/>
        </w:numPr>
        <w:bidi/>
        <w:rPr>
          <w:rFonts w:ascii="Adobe Arabic" w:eastAsia="Times New Roman" w:hAnsi="Adobe Arabic" w:cs="Adobe Arabic"/>
          <w:b/>
          <w:bCs/>
          <w:sz w:val="56"/>
          <w:szCs w:val="56"/>
        </w:rPr>
      </w:pPr>
      <w:r>
        <w:rPr>
          <w:rFonts w:ascii="Adobe Arabic" w:eastAsia="Times New Roman" w:hAnsi="Adobe Arabic" w:cs="Adobe Arabic" w:hint="cs"/>
          <w:b/>
          <w:bCs/>
          <w:sz w:val="56"/>
          <w:szCs w:val="56"/>
          <w:rtl/>
        </w:rPr>
        <w:t xml:space="preserve"> </w:t>
      </w:r>
      <w:r w:rsidRPr="00A15E29">
        <w:rPr>
          <w:rFonts w:ascii="Adobe Arabic" w:eastAsia="Times New Roman" w:hAnsi="Adobe Arabic" w:cs="Adobe Arabic" w:hint="eastAsia"/>
          <w:b/>
          <w:bCs/>
          <w:sz w:val="56"/>
          <w:szCs w:val="56"/>
          <w:rtl/>
        </w:rPr>
        <w:t>العوامل</w:t>
      </w:r>
      <w:r w:rsidRPr="00A15E29">
        <w:rPr>
          <w:rFonts w:ascii="Adobe Arabic" w:eastAsia="Times New Roman" w:hAnsi="Adobe Arabic" w:cs="Adobe Arabic"/>
          <w:b/>
          <w:bCs/>
          <w:sz w:val="56"/>
          <w:szCs w:val="56"/>
          <w:rtl/>
        </w:rPr>
        <w:t xml:space="preserve"> </w:t>
      </w:r>
      <w:r w:rsidRPr="00A15E29">
        <w:rPr>
          <w:rFonts w:ascii="Adobe Arabic" w:eastAsia="Times New Roman" w:hAnsi="Adobe Arabic" w:cs="Adobe Arabic" w:hint="eastAsia"/>
          <w:b/>
          <w:bCs/>
          <w:sz w:val="56"/>
          <w:szCs w:val="56"/>
          <w:rtl/>
        </w:rPr>
        <w:t>البيئية</w:t>
      </w:r>
      <w:r w:rsidRPr="00A15E29">
        <w:rPr>
          <w:rFonts w:ascii="Adobe Arabic" w:eastAsia="Times New Roman" w:hAnsi="Adobe Arabic" w:cs="Adobe Arabic"/>
          <w:b/>
          <w:bCs/>
          <w:sz w:val="56"/>
          <w:szCs w:val="56"/>
          <w:rtl/>
        </w:rPr>
        <w:t xml:space="preserve"> </w:t>
      </w:r>
      <w:proofErr w:type="spellStart"/>
      <w:r w:rsidRPr="00A15E29">
        <w:rPr>
          <w:rFonts w:ascii="Adobe Arabic" w:eastAsia="Times New Roman" w:hAnsi="Adobe Arabic" w:cs="Adobe Arabic" w:hint="eastAsia"/>
          <w:b/>
          <w:bCs/>
          <w:sz w:val="56"/>
          <w:szCs w:val="56"/>
          <w:rtl/>
        </w:rPr>
        <w:t>التى</w:t>
      </w:r>
      <w:proofErr w:type="spellEnd"/>
      <w:r w:rsidRPr="00A15E29">
        <w:rPr>
          <w:rFonts w:ascii="Adobe Arabic" w:eastAsia="Times New Roman" w:hAnsi="Adobe Arabic" w:cs="Adobe Arabic"/>
          <w:b/>
          <w:bCs/>
          <w:sz w:val="56"/>
          <w:szCs w:val="56"/>
          <w:rtl/>
        </w:rPr>
        <w:t xml:space="preserve"> </w:t>
      </w:r>
      <w:r w:rsidRPr="00A15E29">
        <w:rPr>
          <w:rFonts w:ascii="Adobe Arabic" w:eastAsia="Times New Roman" w:hAnsi="Adobe Arabic" w:cs="Adobe Arabic" w:hint="eastAsia"/>
          <w:b/>
          <w:bCs/>
          <w:sz w:val="56"/>
          <w:szCs w:val="56"/>
          <w:rtl/>
        </w:rPr>
        <w:t>تؤثر</w:t>
      </w:r>
      <w:r w:rsidRPr="00A15E29">
        <w:rPr>
          <w:rFonts w:ascii="Adobe Arabic" w:eastAsia="Times New Roman" w:hAnsi="Adobe Arabic" w:cs="Adobe Arabic"/>
          <w:b/>
          <w:bCs/>
          <w:sz w:val="56"/>
          <w:szCs w:val="56"/>
          <w:rtl/>
        </w:rPr>
        <w:t xml:space="preserve"> </w:t>
      </w:r>
      <w:r w:rsidRPr="00A15E29">
        <w:rPr>
          <w:rFonts w:ascii="Adobe Arabic" w:eastAsia="Times New Roman" w:hAnsi="Adobe Arabic" w:cs="Adobe Arabic" w:hint="eastAsia"/>
          <w:b/>
          <w:bCs/>
          <w:sz w:val="56"/>
          <w:szCs w:val="56"/>
          <w:rtl/>
        </w:rPr>
        <w:t>على</w:t>
      </w:r>
      <w:r w:rsidRPr="00A15E29">
        <w:rPr>
          <w:rFonts w:ascii="Adobe Arabic" w:eastAsia="Times New Roman" w:hAnsi="Adobe Arabic" w:cs="Adobe Arabic"/>
          <w:b/>
          <w:bCs/>
          <w:sz w:val="56"/>
          <w:szCs w:val="56"/>
          <w:rtl/>
        </w:rPr>
        <w:t xml:space="preserve"> </w:t>
      </w:r>
      <w:r w:rsidRPr="00A15E29">
        <w:rPr>
          <w:rFonts w:ascii="Adobe Arabic" w:eastAsia="Times New Roman" w:hAnsi="Adobe Arabic" w:cs="Adobe Arabic" w:hint="eastAsia"/>
          <w:b/>
          <w:bCs/>
          <w:sz w:val="56"/>
          <w:szCs w:val="56"/>
          <w:rtl/>
        </w:rPr>
        <w:t>إنبات</w:t>
      </w:r>
      <w:r w:rsidRPr="00A15E29">
        <w:rPr>
          <w:rFonts w:ascii="Adobe Arabic" w:eastAsia="Times New Roman" w:hAnsi="Adobe Arabic" w:cs="Adobe Arabic"/>
          <w:b/>
          <w:bCs/>
          <w:sz w:val="56"/>
          <w:szCs w:val="56"/>
          <w:rtl/>
        </w:rPr>
        <w:t xml:space="preserve"> </w:t>
      </w:r>
      <w:r w:rsidRPr="00A15E29">
        <w:rPr>
          <w:rFonts w:ascii="Adobe Arabic" w:eastAsia="Times New Roman" w:hAnsi="Adobe Arabic" w:cs="Adobe Arabic" w:hint="eastAsia"/>
          <w:b/>
          <w:bCs/>
          <w:sz w:val="56"/>
          <w:szCs w:val="56"/>
          <w:rtl/>
        </w:rPr>
        <w:t>البذرة</w:t>
      </w:r>
      <w:r>
        <w:rPr>
          <w:rFonts w:ascii="Adobe Arabic" w:eastAsia="Times New Roman" w:hAnsi="Adobe Arabic" w:cs="Adobe Arabic" w:hint="cs"/>
          <w:b/>
          <w:bCs/>
          <w:sz w:val="56"/>
          <w:szCs w:val="56"/>
          <w:rtl/>
        </w:rPr>
        <w:t xml:space="preserve"> : </w:t>
      </w:r>
    </w:p>
    <w:p w:rsidR="00A15E29" w:rsidRPr="00A15E29" w:rsidRDefault="00A15E29" w:rsidP="00A15E29">
      <w:pPr>
        <w:pStyle w:val="NoSpacing"/>
        <w:bidi/>
        <w:rPr>
          <w:rFonts w:ascii="Sakkal Majalla" w:eastAsia="Times New Roman" w:hAnsi="Sakkal Majalla" w:cs="Sakkal Majalla"/>
          <w:b/>
          <w:bCs/>
          <w:sz w:val="32"/>
          <w:szCs w:val="32"/>
        </w:rPr>
      </w:pPr>
      <w:r w:rsidRPr="00A15E29">
        <w:rPr>
          <w:rFonts w:ascii="Sakkal Majalla" w:eastAsia="Times New Roman" w:hAnsi="Sakkal Majalla" w:cs="Sakkal Majalla"/>
          <w:b/>
          <w:bCs/>
          <w:sz w:val="32"/>
          <w:szCs w:val="32"/>
          <w:rtl/>
        </w:rPr>
        <w:t>سبق أن ذكرنا أن إنبات البذرة يتطلب توافر عدة عوامل منها وجود الظروف البيئية اللازمة لذلك مثل الماء والحرارة والهواء والضوء وغيرها. وفيما يلى موجزاً لدور كل عامل من العوامل البيئية على حدة:</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أولا:    الماء:  </w:t>
      </w:r>
      <w:r w:rsidRPr="00A15E29">
        <w:rPr>
          <w:rFonts w:ascii="Sakkal Majalla" w:eastAsia="Times New Roman" w:hAnsi="Sakkal Majalla" w:cs="Sakkal Majalla"/>
          <w:b/>
          <w:bCs/>
          <w:sz w:val="32"/>
          <w:szCs w:val="32"/>
        </w:rPr>
        <w:t>Water</w:t>
      </w:r>
      <w:r w:rsidRPr="00A15E29">
        <w:rPr>
          <w:rFonts w:ascii="Sakkal Majalla" w:eastAsia="Times New Roman" w:hAnsi="Sakkal Majalla" w:cs="Sakkal Majalla"/>
          <w:b/>
          <w:bCs/>
          <w:sz w:val="32"/>
          <w:szCs w:val="32"/>
          <w:rtl/>
        </w:rPr>
        <w:br/>
        <w:t xml:space="preserve">يعتبر الماء من العوامل البيئية الأساسية اللازمة لحدوث الانبات. حيث أن النشاط </w:t>
      </w:r>
      <w:proofErr w:type="spellStart"/>
      <w:r w:rsidRPr="00A15E29">
        <w:rPr>
          <w:rFonts w:ascii="Sakkal Majalla" w:eastAsia="Times New Roman" w:hAnsi="Sakkal Majalla" w:cs="Sakkal Majalla"/>
          <w:b/>
          <w:bCs/>
          <w:sz w:val="32"/>
          <w:szCs w:val="32"/>
          <w:rtl/>
        </w:rPr>
        <w:t>الأنزيمى</w:t>
      </w:r>
      <w:proofErr w:type="spellEnd"/>
      <w:r w:rsidRPr="00A15E29">
        <w:rPr>
          <w:rFonts w:ascii="Sakkal Majalla" w:eastAsia="Times New Roman" w:hAnsi="Sakkal Majalla" w:cs="Sakkal Majalla"/>
          <w:b/>
          <w:bCs/>
          <w:sz w:val="32"/>
          <w:szCs w:val="32"/>
          <w:rtl/>
        </w:rPr>
        <w:t xml:space="preserve"> وعمليات هدم وبناء المواد الغذائية المختلفة تتطلب </w:t>
      </w:r>
      <w:proofErr w:type="spellStart"/>
      <w:r w:rsidRPr="00A15E29">
        <w:rPr>
          <w:rFonts w:ascii="Sakkal Majalla" w:eastAsia="Times New Roman" w:hAnsi="Sakkal Majalla" w:cs="Sakkal Majalla"/>
          <w:b/>
          <w:bCs/>
          <w:sz w:val="32"/>
          <w:szCs w:val="32"/>
          <w:rtl/>
        </w:rPr>
        <w:t>لاتمامها</w:t>
      </w:r>
      <w:proofErr w:type="spellEnd"/>
      <w:r w:rsidRPr="00A15E29">
        <w:rPr>
          <w:rFonts w:ascii="Sakkal Majalla" w:eastAsia="Times New Roman" w:hAnsi="Sakkal Majalla" w:cs="Sakkal Majalla"/>
          <w:b/>
          <w:bCs/>
          <w:sz w:val="32"/>
          <w:szCs w:val="32"/>
          <w:rtl/>
        </w:rPr>
        <w:t xml:space="preserve"> وسطاً مائياً. وكما هو معروف فإن إنبات البذرة يتحكم فيه بصفة اساسية محتواها </w:t>
      </w:r>
      <w:proofErr w:type="spellStart"/>
      <w:r w:rsidRPr="00A15E29">
        <w:rPr>
          <w:rFonts w:ascii="Sakkal Majalla" w:eastAsia="Times New Roman" w:hAnsi="Sakkal Majalla" w:cs="Sakkal Majalla"/>
          <w:b/>
          <w:bCs/>
          <w:sz w:val="32"/>
          <w:szCs w:val="32"/>
          <w:rtl/>
        </w:rPr>
        <w:t>المائى</w:t>
      </w:r>
      <w:proofErr w:type="spellEnd"/>
      <w:r w:rsidRPr="00A15E29">
        <w:rPr>
          <w:rFonts w:ascii="Sakkal Majalla" w:eastAsia="Times New Roman" w:hAnsi="Sakkal Majalla" w:cs="Sakkal Majalla"/>
          <w:b/>
          <w:bCs/>
          <w:sz w:val="32"/>
          <w:szCs w:val="32"/>
          <w:rtl/>
        </w:rPr>
        <w:t xml:space="preserve">، فالبذرة عادة لا تنبت إذا كان محتواها </w:t>
      </w:r>
      <w:proofErr w:type="spellStart"/>
      <w:r w:rsidRPr="00A15E29">
        <w:rPr>
          <w:rFonts w:ascii="Sakkal Majalla" w:eastAsia="Times New Roman" w:hAnsi="Sakkal Majalla" w:cs="Sakkal Majalla"/>
          <w:b/>
          <w:bCs/>
          <w:sz w:val="32"/>
          <w:szCs w:val="32"/>
          <w:rtl/>
        </w:rPr>
        <w:t>الرطوبى</w:t>
      </w:r>
      <w:proofErr w:type="spellEnd"/>
      <w:r w:rsidRPr="00A15E29">
        <w:rPr>
          <w:rFonts w:ascii="Sakkal Majalla" w:eastAsia="Times New Roman" w:hAnsi="Sakkal Majalla" w:cs="Sakkal Majalla"/>
          <w:b/>
          <w:bCs/>
          <w:sz w:val="32"/>
          <w:szCs w:val="32"/>
          <w:rtl/>
        </w:rPr>
        <w:t xml:space="preserve"> أقل من 40- 60% (على أساس الوزن الطازج). وعند زراعة البذور الجافة تقوم </w:t>
      </w:r>
      <w:proofErr w:type="spellStart"/>
      <w:r w:rsidRPr="00A15E29">
        <w:rPr>
          <w:rFonts w:ascii="Sakkal Majalla" w:eastAsia="Times New Roman" w:hAnsi="Sakkal Majalla" w:cs="Sakkal Majalla"/>
          <w:b/>
          <w:bCs/>
          <w:sz w:val="32"/>
          <w:szCs w:val="32"/>
          <w:rtl/>
        </w:rPr>
        <w:t>بإمتصاص</w:t>
      </w:r>
      <w:proofErr w:type="spellEnd"/>
      <w:r w:rsidRPr="00A15E29">
        <w:rPr>
          <w:rFonts w:ascii="Sakkal Majalla" w:eastAsia="Times New Roman" w:hAnsi="Sakkal Majalla" w:cs="Sakkal Majalla"/>
          <w:b/>
          <w:bCs/>
          <w:sz w:val="32"/>
          <w:szCs w:val="32"/>
          <w:rtl/>
        </w:rPr>
        <w:t xml:space="preserve"> الماء بسرعة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بادئ الأمر حتى يحدث التشبع والانتفاخ، ثم يعقب ذلك </w:t>
      </w:r>
      <w:proofErr w:type="spellStart"/>
      <w:r w:rsidRPr="00A15E29">
        <w:rPr>
          <w:rFonts w:ascii="Sakkal Majalla" w:eastAsia="Times New Roman" w:hAnsi="Sakkal Majalla" w:cs="Sakkal Majalla"/>
          <w:b/>
          <w:bCs/>
          <w:sz w:val="32"/>
          <w:szCs w:val="32"/>
          <w:rtl/>
        </w:rPr>
        <w:t>إنخفاض</w:t>
      </w:r>
      <w:proofErr w:type="spellEnd"/>
      <w:r w:rsidRPr="00A15E29">
        <w:rPr>
          <w:rFonts w:ascii="Sakkal Majalla" w:eastAsia="Times New Roman" w:hAnsi="Sakkal Majalla" w:cs="Sakkal Majalla"/>
          <w:b/>
          <w:bCs/>
          <w:sz w:val="32"/>
          <w:szCs w:val="32"/>
          <w:rtl/>
        </w:rPr>
        <w:t xml:space="preserve">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معدل </w:t>
      </w:r>
      <w:proofErr w:type="spellStart"/>
      <w:r w:rsidRPr="00A15E29">
        <w:rPr>
          <w:rFonts w:ascii="Sakkal Majalla" w:eastAsia="Times New Roman" w:hAnsi="Sakkal Majalla" w:cs="Sakkal Majalla"/>
          <w:b/>
          <w:bCs/>
          <w:sz w:val="32"/>
          <w:szCs w:val="32"/>
          <w:rtl/>
        </w:rPr>
        <w:t>إمتصاص</w:t>
      </w:r>
      <w:proofErr w:type="spellEnd"/>
      <w:r w:rsidRPr="00A15E29">
        <w:rPr>
          <w:rFonts w:ascii="Sakkal Majalla" w:eastAsia="Times New Roman" w:hAnsi="Sakkal Majalla" w:cs="Sakkal Majalla"/>
          <w:b/>
          <w:bCs/>
          <w:sz w:val="32"/>
          <w:szCs w:val="32"/>
          <w:rtl/>
        </w:rPr>
        <w:t xml:space="preserve"> الماء والذى </w:t>
      </w:r>
      <w:proofErr w:type="spellStart"/>
      <w:r w:rsidRPr="00A15E29">
        <w:rPr>
          <w:rFonts w:ascii="Sakkal Majalla" w:eastAsia="Times New Roman" w:hAnsi="Sakkal Majalla" w:cs="Sakkal Majalla"/>
          <w:b/>
          <w:bCs/>
          <w:sz w:val="32"/>
          <w:szCs w:val="32"/>
          <w:rtl/>
        </w:rPr>
        <w:t>لايلبث</w:t>
      </w:r>
      <w:proofErr w:type="spellEnd"/>
      <w:r w:rsidRPr="00A15E29">
        <w:rPr>
          <w:rFonts w:ascii="Sakkal Majalla" w:eastAsia="Times New Roman" w:hAnsi="Sakkal Majalla" w:cs="Sakkal Majalla"/>
          <w:b/>
          <w:bCs/>
          <w:sz w:val="32"/>
          <w:szCs w:val="32"/>
          <w:rtl/>
        </w:rPr>
        <w:t xml:space="preserve"> أن يزداد بظهور الجذير وتمزق الغلاف. وقدرة البذرة على </w:t>
      </w:r>
      <w:proofErr w:type="spellStart"/>
      <w:r w:rsidRPr="00A15E29">
        <w:rPr>
          <w:rFonts w:ascii="Sakkal Majalla" w:eastAsia="Times New Roman" w:hAnsi="Sakkal Majalla" w:cs="Sakkal Majalla"/>
          <w:b/>
          <w:bCs/>
          <w:sz w:val="32"/>
          <w:szCs w:val="32"/>
          <w:rtl/>
        </w:rPr>
        <w:t>إمتصاص</w:t>
      </w:r>
      <w:proofErr w:type="spellEnd"/>
      <w:r w:rsidRPr="00A15E29">
        <w:rPr>
          <w:rFonts w:ascii="Sakkal Majalla" w:eastAsia="Times New Roman" w:hAnsi="Sakkal Majalla" w:cs="Sakkal Majalla"/>
          <w:b/>
          <w:bCs/>
          <w:sz w:val="32"/>
          <w:szCs w:val="32"/>
          <w:rtl/>
        </w:rPr>
        <w:t xml:space="preserve"> الماء تتوقف على عدة عوامل هامة منها نفاذية أغلفة البذرة للماء والماء المتاح بالوسط المحيط بالبذرة وأيضاً درجة حرارة الوسط أو البيئة، فنجد أن </w:t>
      </w:r>
      <w:proofErr w:type="spellStart"/>
      <w:r w:rsidRPr="00A15E29">
        <w:rPr>
          <w:rFonts w:ascii="Sakkal Majalla" w:eastAsia="Times New Roman" w:hAnsi="Sakkal Majalla" w:cs="Sakkal Majalla"/>
          <w:b/>
          <w:bCs/>
          <w:sz w:val="32"/>
          <w:szCs w:val="32"/>
          <w:rtl/>
        </w:rPr>
        <w:t>إرتفاع</w:t>
      </w:r>
      <w:proofErr w:type="spellEnd"/>
      <w:r w:rsidRPr="00A15E29">
        <w:rPr>
          <w:rFonts w:ascii="Sakkal Majalla" w:eastAsia="Times New Roman" w:hAnsi="Sakkal Majalla" w:cs="Sakkal Majalla"/>
          <w:b/>
          <w:bCs/>
          <w:sz w:val="32"/>
          <w:szCs w:val="32"/>
          <w:rtl/>
        </w:rPr>
        <w:t xml:space="preserve"> درجة حرارة البيئة يزيد من معدل </w:t>
      </w:r>
      <w:proofErr w:type="spellStart"/>
      <w:r w:rsidRPr="00A15E29">
        <w:rPr>
          <w:rFonts w:ascii="Sakkal Majalla" w:eastAsia="Times New Roman" w:hAnsi="Sakkal Majalla" w:cs="Sakkal Majalla"/>
          <w:b/>
          <w:bCs/>
          <w:sz w:val="32"/>
          <w:szCs w:val="32"/>
          <w:rtl/>
        </w:rPr>
        <w:t>إمتصاص</w:t>
      </w:r>
      <w:proofErr w:type="spellEnd"/>
      <w:r w:rsidRPr="00A15E29">
        <w:rPr>
          <w:rFonts w:ascii="Sakkal Majalla" w:eastAsia="Times New Roman" w:hAnsi="Sakkal Majalla" w:cs="Sakkal Majalla"/>
          <w:b/>
          <w:bCs/>
          <w:sz w:val="32"/>
          <w:szCs w:val="32"/>
          <w:rtl/>
        </w:rPr>
        <w:t xml:space="preserve"> البذرة للماء. </w:t>
      </w:r>
      <w:proofErr w:type="spellStart"/>
      <w:r w:rsidRPr="00A15E29">
        <w:rPr>
          <w:rFonts w:ascii="Sakkal Majalla" w:eastAsia="Times New Roman" w:hAnsi="Sakkal Majalla" w:cs="Sakkal Majalla"/>
          <w:b/>
          <w:bCs/>
          <w:sz w:val="32"/>
          <w:szCs w:val="32"/>
          <w:rtl/>
        </w:rPr>
        <w:t>وبانبات</w:t>
      </w:r>
      <w:proofErr w:type="spellEnd"/>
      <w:r w:rsidRPr="00A15E29">
        <w:rPr>
          <w:rFonts w:ascii="Sakkal Majalla" w:eastAsia="Times New Roman" w:hAnsi="Sakkal Majalla" w:cs="Sakkal Majalla"/>
          <w:b/>
          <w:bCs/>
          <w:sz w:val="32"/>
          <w:szCs w:val="32"/>
          <w:rtl/>
        </w:rPr>
        <w:t xml:space="preserve"> البذرة وتكوين الجذير تبدأ البادرة الصغيرة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الاعتماد على مجموعها </w:t>
      </w:r>
      <w:proofErr w:type="spellStart"/>
      <w:r w:rsidRPr="00A15E29">
        <w:rPr>
          <w:rFonts w:ascii="Sakkal Majalla" w:eastAsia="Times New Roman" w:hAnsi="Sakkal Majalla" w:cs="Sakkal Majalla"/>
          <w:b/>
          <w:bCs/>
          <w:sz w:val="32"/>
          <w:szCs w:val="32"/>
          <w:rtl/>
        </w:rPr>
        <w:t>الجذرى</w:t>
      </w:r>
      <w:proofErr w:type="spellEnd"/>
      <w:r w:rsidRPr="00A15E29">
        <w:rPr>
          <w:rFonts w:ascii="Sakkal Majalla" w:eastAsia="Times New Roman" w:hAnsi="Sakkal Majalla" w:cs="Sakkal Majalla"/>
          <w:b/>
          <w:bCs/>
          <w:sz w:val="32"/>
          <w:szCs w:val="32"/>
          <w:rtl/>
        </w:rPr>
        <w:t xml:space="preserve"> ومقدرته على تكوين شعيرات جذرية صغيرة أخرى تساهم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w:t>
      </w:r>
      <w:proofErr w:type="spellStart"/>
      <w:r w:rsidRPr="00A15E29">
        <w:rPr>
          <w:rFonts w:ascii="Sakkal Majalla" w:eastAsia="Times New Roman" w:hAnsi="Sakkal Majalla" w:cs="Sakkal Majalla"/>
          <w:b/>
          <w:bCs/>
          <w:sz w:val="32"/>
          <w:szCs w:val="32"/>
          <w:rtl/>
        </w:rPr>
        <w:t>إمتصاص</w:t>
      </w:r>
      <w:proofErr w:type="spellEnd"/>
      <w:r w:rsidRPr="00A15E29">
        <w:rPr>
          <w:rFonts w:ascii="Sakkal Majalla" w:eastAsia="Times New Roman" w:hAnsi="Sakkal Majalla" w:cs="Sakkal Majalla"/>
          <w:b/>
          <w:bCs/>
          <w:sz w:val="32"/>
          <w:szCs w:val="32"/>
          <w:rtl/>
        </w:rPr>
        <w:t xml:space="preserve"> الماء من الوسط المحيط وكمية الماء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تمتصها البذرة خلال فترة الانتفاخ وحتى ظهور الجذير تعتبر من الأهمية بما كان حيث أنها يمكن أن تؤثر على كل من نسبة ومعدل إنبات البذور. </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lastRenderedPageBreak/>
        <w:t xml:space="preserve">وتستطيع بذور كثير من الأنواع النباتية أن تنبت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مدى من الرطوبة الأرضية يقع بين السعة الحقلية </w:t>
      </w:r>
      <w:r w:rsidRPr="00A15E29">
        <w:rPr>
          <w:rFonts w:ascii="Sakkal Majalla" w:eastAsia="Times New Roman" w:hAnsi="Sakkal Majalla" w:cs="Sakkal Majalla"/>
          <w:b/>
          <w:bCs/>
          <w:sz w:val="32"/>
          <w:szCs w:val="32"/>
        </w:rPr>
        <w:t>Field capacity (FC</w:t>
      </w:r>
      <w:r w:rsidRPr="00A15E29">
        <w:rPr>
          <w:rFonts w:ascii="Sakkal Majalla" w:eastAsia="Times New Roman" w:hAnsi="Sakkal Majalla" w:cs="Sakkal Majalla"/>
          <w:b/>
          <w:bCs/>
          <w:sz w:val="32"/>
          <w:szCs w:val="32"/>
          <w:rtl/>
        </w:rPr>
        <w:t xml:space="preserve">) ونقطة الذبول المستديمة </w:t>
      </w:r>
      <w:r w:rsidRPr="00A15E29">
        <w:rPr>
          <w:rFonts w:ascii="Sakkal Majalla" w:eastAsia="Times New Roman" w:hAnsi="Sakkal Majalla" w:cs="Sakkal Majalla"/>
          <w:b/>
          <w:bCs/>
          <w:sz w:val="32"/>
          <w:szCs w:val="32"/>
        </w:rPr>
        <w:t>Permanent wilting point (PWP</w:t>
      </w:r>
      <w:r w:rsidRPr="00A15E29">
        <w:rPr>
          <w:rFonts w:ascii="Sakkal Majalla" w:eastAsia="Times New Roman" w:hAnsi="Sakkal Majalla" w:cs="Sakkal Majalla"/>
          <w:b/>
          <w:bCs/>
          <w:sz w:val="32"/>
          <w:szCs w:val="32"/>
          <w:rtl/>
        </w:rPr>
        <w:t xml:space="preserve">) ومع ذلك فإن إنبات بذور بعض الأنواع بالنباتية الأخرى مثل الخس والبنجر يتوقف عند مستويات الرطوبة المنخفضة بالتربة. ومثل هذه البذور تحتوى على مواد مثبطة </w:t>
      </w:r>
      <w:proofErr w:type="spellStart"/>
      <w:r w:rsidRPr="00A15E29">
        <w:rPr>
          <w:rFonts w:ascii="Sakkal Majalla" w:eastAsia="Times New Roman" w:hAnsi="Sakkal Majalla" w:cs="Sakkal Majalla"/>
          <w:b/>
          <w:bCs/>
          <w:sz w:val="32"/>
          <w:szCs w:val="32"/>
          <w:rtl/>
        </w:rPr>
        <w:t>للانبات</w:t>
      </w:r>
      <w:proofErr w:type="spellEnd"/>
      <w:r w:rsidRPr="00A15E29">
        <w:rPr>
          <w:rFonts w:ascii="Sakkal Majalla" w:eastAsia="Times New Roman" w:hAnsi="Sakkal Majalla" w:cs="Sakkal Majalla"/>
          <w:b/>
          <w:bCs/>
          <w:sz w:val="32"/>
          <w:szCs w:val="32"/>
          <w:rtl/>
        </w:rPr>
        <w:t xml:space="preserve"> يلزم للتخلص منها توافر رطوبة أرضية عالية.</w:t>
      </w:r>
      <w:r w:rsidRPr="00A15E29">
        <w:rPr>
          <w:rFonts w:ascii="Sakkal Majalla" w:eastAsia="Times New Roman" w:hAnsi="Sakkal Majalla" w:cs="Sakkal Majalla"/>
          <w:b/>
          <w:bCs/>
          <w:sz w:val="32"/>
          <w:szCs w:val="32"/>
          <w:rtl/>
        </w:rPr>
        <w:br/>
        <w:t xml:space="preserve">وتجدر ملاحظة أن معدل ظهور </w:t>
      </w:r>
      <w:proofErr w:type="spellStart"/>
      <w:r w:rsidRPr="00A15E29">
        <w:rPr>
          <w:rFonts w:ascii="Sakkal Majalla" w:eastAsia="Times New Roman" w:hAnsi="Sakkal Majalla" w:cs="Sakkal Majalla"/>
          <w:b/>
          <w:bCs/>
          <w:sz w:val="32"/>
          <w:szCs w:val="32"/>
          <w:rtl/>
        </w:rPr>
        <w:t>البادرات</w:t>
      </w:r>
      <w:proofErr w:type="spellEnd"/>
      <w:r w:rsidRPr="00A15E29">
        <w:rPr>
          <w:rFonts w:ascii="Sakkal Majalla" w:eastAsia="Times New Roman" w:hAnsi="Sakkal Majalla" w:cs="Sakkal Majalla"/>
          <w:b/>
          <w:bCs/>
          <w:sz w:val="32"/>
          <w:szCs w:val="32"/>
          <w:rtl/>
        </w:rPr>
        <w:t xml:space="preserve"> الصغيرة يتأثر كثيراً بمحتوى الرطوبة الأرضية، حيث يقل إلى حد كبير مع </w:t>
      </w:r>
      <w:proofErr w:type="spellStart"/>
      <w:r w:rsidRPr="00A15E29">
        <w:rPr>
          <w:rFonts w:ascii="Sakkal Majalla" w:eastAsia="Times New Roman" w:hAnsi="Sakkal Majalla" w:cs="Sakkal Majalla"/>
          <w:b/>
          <w:bCs/>
          <w:sz w:val="32"/>
          <w:szCs w:val="32"/>
          <w:rtl/>
        </w:rPr>
        <w:t>إنخفاض</w:t>
      </w:r>
      <w:proofErr w:type="spellEnd"/>
      <w:r w:rsidRPr="00A15E29">
        <w:rPr>
          <w:rFonts w:ascii="Sakkal Majalla" w:eastAsia="Times New Roman" w:hAnsi="Sakkal Majalla" w:cs="Sakkal Majalla"/>
          <w:b/>
          <w:bCs/>
          <w:sz w:val="32"/>
          <w:szCs w:val="32"/>
          <w:rtl/>
        </w:rPr>
        <w:t xml:space="preserve"> الرطوبة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الوسط المحيط بالبذور. ويمكن تسهيل إنبات البذور وذلك بغمرها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الماء لعدة ساعات قبل الزراعة.</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ثانيا:    الحرارة: </w:t>
      </w:r>
      <w:r w:rsidRPr="00A15E29">
        <w:rPr>
          <w:rFonts w:ascii="Sakkal Majalla" w:eastAsia="Times New Roman" w:hAnsi="Sakkal Majalla" w:cs="Sakkal Majalla"/>
          <w:b/>
          <w:bCs/>
          <w:sz w:val="32"/>
          <w:szCs w:val="32"/>
        </w:rPr>
        <w:t>Temperature</w:t>
      </w:r>
      <w:r w:rsidRPr="00A15E29">
        <w:rPr>
          <w:rFonts w:ascii="Sakkal Majalla" w:eastAsia="Times New Roman" w:hAnsi="Sakkal Majalla" w:cs="Sakkal Majalla"/>
          <w:b/>
          <w:bCs/>
          <w:sz w:val="32"/>
          <w:szCs w:val="32"/>
          <w:rtl/>
        </w:rPr>
        <w:br/>
        <w:t xml:space="preserve">ربما تعتبر الحرارة من أهم العوامل البيئية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تنظم عملية الانبات وتتحكم بدرجة كبيرة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نمو الشتلة أو البادرة. وعموما فان للحرارة تأثير على نسبة ومعدل إنبات البذور. حيث أنه عند درجات الحرارة المنخفضة يقل معدل الانبات </w:t>
      </w:r>
      <w:proofErr w:type="spellStart"/>
      <w:r w:rsidRPr="00A15E29">
        <w:rPr>
          <w:rFonts w:ascii="Sakkal Majalla" w:eastAsia="Times New Roman" w:hAnsi="Sakkal Majalla" w:cs="Sakkal Majalla"/>
          <w:b/>
          <w:bCs/>
          <w:sz w:val="32"/>
          <w:szCs w:val="32"/>
          <w:rtl/>
        </w:rPr>
        <w:t>وبإرتفاع</w:t>
      </w:r>
      <w:proofErr w:type="spellEnd"/>
      <w:r w:rsidRPr="00A15E29">
        <w:rPr>
          <w:rFonts w:ascii="Sakkal Majalla" w:eastAsia="Times New Roman" w:hAnsi="Sakkal Majalla" w:cs="Sakkal Majalla"/>
          <w:b/>
          <w:bCs/>
          <w:sz w:val="32"/>
          <w:szCs w:val="32"/>
          <w:rtl/>
        </w:rPr>
        <w:t xml:space="preserve"> درجة الحرارة يزيد هذا المعدل حتى يصل إلى المستوى الأمثل، ولكن بزيادة درجة الحرارة عن هذا الحد يقل معدل الانبات نتيجة للضرر الذى يحدث للبذرة. وعلى العكس من ذلك فإن نسبة الانبات ربما تظل ثابتة الى فترة محددة بارتفاع درجة الحرارة وحتى تصل هذه الدرجة إلى المستوى الأمثل وحتى يتوفر الوقت الذى يسمح بحدوث الانبات. وتقسم درجة الحرارة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يحدث عندها الانبات إلى ثلاث درجات </w:t>
      </w:r>
      <w:proofErr w:type="spellStart"/>
      <w:r w:rsidRPr="00A15E29">
        <w:rPr>
          <w:rFonts w:ascii="Sakkal Majalla" w:eastAsia="Times New Roman" w:hAnsi="Sakkal Majalla" w:cs="Sakkal Majalla"/>
          <w:b/>
          <w:bCs/>
          <w:sz w:val="32"/>
          <w:szCs w:val="32"/>
          <w:rtl/>
        </w:rPr>
        <w:t>هى</w:t>
      </w:r>
      <w:proofErr w:type="spellEnd"/>
      <w:r w:rsidRPr="00A15E29">
        <w:rPr>
          <w:rFonts w:ascii="Sakkal Majalla" w:eastAsia="Times New Roman" w:hAnsi="Sakkal Majalla" w:cs="Sakkal Majalla"/>
          <w:b/>
          <w:bCs/>
          <w:sz w:val="32"/>
          <w:szCs w:val="32"/>
          <w:rtl/>
        </w:rPr>
        <w:t>:</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أ-     درجة الحرارة الصغرى: وهى أقل درجة حرارة يحدث عندها الإنبات.</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ب-   درجة الحرارة المثلى: وهى درجة الحرارة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يحدث عندها أكبر نسبة إنبات وأعلى معدل إنبات. وتتراوح درجة الحرارة المثلى للبذور الغير ساكنة لمعظم الأنواع النباتية بين 25- 30هم.</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جـ-   درجة الحرارة القصوى: وهى أعلى درجة حرارة يحدث عندها الانبات. </w:t>
      </w:r>
      <w:proofErr w:type="spellStart"/>
      <w:r w:rsidRPr="00A15E29">
        <w:rPr>
          <w:rFonts w:ascii="Sakkal Majalla" w:eastAsia="Times New Roman" w:hAnsi="Sakkal Majalla" w:cs="Sakkal Majalla"/>
          <w:b/>
          <w:bCs/>
          <w:sz w:val="32"/>
          <w:szCs w:val="32"/>
          <w:rtl/>
        </w:rPr>
        <w:t>وأى</w:t>
      </w:r>
      <w:proofErr w:type="spellEnd"/>
      <w:r w:rsidRPr="00A15E29">
        <w:rPr>
          <w:rFonts w:ascii="Sakkal Majalla" w:eastAsia="Times New Roman" w:hAnsi="Sakkal Majalla" w:cs="Sakkal Majalla"/>
          <w:b/>
          <w:bCs/>
          <w:sz w:val="32"/>
          <w:szCs w:val="32"/>
          <w:rtl/>
        </w:rPr>
        <w:t xml:space="preserve"> ارتفاع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درجة الحرارة عن الدرجة القصوى ربما تضر البذور أو تدفعها إلى دخول السكون </w:t>
      </w:r>
      <w:proofErr w:type="spellStart"/>
      <w:r w:rsidRPr="00A15E29">
        <w:rPr>
          <w:rFonts w:ascii="Sakkal Majalla" w:eastAsia="Times New Roman" w:hAnsi="Sakkal Majalla" w:cs="Sakkal Majalla"/>
          <w:b/>
          <w:bCs/>
          <w:sz w:val="32"/>
          <w:szCs w:val="32"/>
          <w:rtl/>
        </w:rPr>
        <w:t>الثانوى</w:t>
      </w:r>
      <w:proofErr w:type="spellEnd"/>
      <w:r w:rsidRPr="00A15E29">
        <w:rPr>
          <w:rFonts w:ascii="Sakkal Majalla" w:eastAsia="Times New Roman" w:hAnsi="Sakkal Majalla" w:cs="Sakkal Majalla"/>
          <w:b/>
          <w:bCs/>
          <w:sz w:val="32"/>
          <w:szCs w:val="32"/>
          <w:rtl/>
        </w:rPr>
        <w:t>.</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وعموماً تختلف </w:t>
      </w:r>
      <w:proofErr w:type="spellStart"/>
      <w:r w:rsidRPr="00A15E29">
        <w:rPr>
          <w:rFonts w:ascii="Sakkal Majalla" w:eastAsia="Times New Roman" w:hAnsi="Sakkal Majalla" w:cs="Sakkal Majalla"/>
          <w:b/>
          <w:bCs/>
          <w:sz w:val="32"/>
          <w:szCs w:val="32"/>
          <w:rtl/>
        </w:rPr>
        <w:t>إحتياجات</w:t>
      </w:r>
      <w:proofErr w:type="spellEnd"/>
      <w:r w:rsidRPr="00A15E29">
        <w:rPr>
          <w:rFonts w:ascii="Sakkal Majalla" w:eastAsia="Times New Roman" w:hAnsi="Sakkal Majalla" w:cs="Sakkal Majalla"/>
          <w:b/>
          <w:bCs/>
          <w:sz w:val="32"/>
          <w:szCs w:val="32"/>
          <w:rtl/>
        </w:rPr>
        <w:t xml:space="preserve"> بذور الأنواع المختلفة لدرجات الحرارة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تشجع إنباتها، ومن ثم يمكن تقسيم النباتات تبعاً لدرجة الحرارة اللازمة </w:t>
      </w:r>
      <w:proofErr w:type="spellStart"/>
      <w:r w:rsidRPr="00A15E29">
        <w:rPr>
          <w:rFonts w:ascii="Sakkal Majalla" w:eastAsia="Times New Roman" w:hAnsi="Sakkal Majalla" w:cs="Sakkal Majalla"/>
          <w:b/>
          <w:bCs/>
          <w:sz w:val="32"/>
          <w:szCs w:val="32"/>
          <w:rtl/>
        </w:rPr>
        <w:t>لانبات</w:t>
      </w:r>
      <w:proofErr w:type="spellEnd"/>
      <w:r w:rsidRPr="00A15E29">
        <w:rPr>
          <w:rFonts w:ascii="Sakkal Majalla" w:eastAsia="Times New Roman" w:hAnsi="Sakkal Majalla" w:cs="Sakkal Majalla"/>
          <w:b/>
          <w:bCs/>
          <w:sz w:val="32"/>
          <w:szCs w:val="32"/>
          <w:rtl/>
        </w:rPr>
        <w:t xml:space="preserve"> بذورها إلى:</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أ-      بذور تتحمل درجات الحرارة المنخفضة: يمكن لبذور كثير من الأنواع النباتية- وخاصة البرية منها- النامية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المناطق المعتدلة من الانبات خلال نطاق حرارى واسع يتراوح </w:t>
      </w:r>
      <w:proofErr w:type="spellStart"/>
      <w:r w:rsidRPr="00A15E29">
        <w:rPr>
          <w:rFonts w:ascii="Sakkal Majalla" w:eastAsia="Times New Roman" w:hAnsi="Sakkal Majalla" w:cs="Sakkal Majalla"/>
          <w:b/>
          <w:bCs/>
          <w:sz w:val="32"/>
          <w:szCs w:val="32"/>
          <w:rtl/>
        </w:rPr>
        <w:t>مابين</w:t>
      </w:r>
      <w:proofErr w:type="spellEnd"/>
      <w:r w:rsidRPr="00A15E29">
        <w:rPr>
          <w:rFonts w:ascii="Sakkal Majalla" w:eastAsia="Times New Roman" w:hAnsi="Sakkal Majalla" w:cs="Sakkal Majalla"/>
          <w:b/>
          <w:bCs/>
          <w:sz w:val="32"/>
          <w:szCs w:val="32"/>
          <w:rtl/>
        </w:rPr>
        <w:t xml:space="preserve"> 4.5هم (وفى بعض الأحيان قرب درجة التجمد) حتى حدود درجات الحرارة المميتة (30- </w:t>
      </w:r>
      <w:r w:rsidRPr="00A15E29">
        <w:rPr>
          <w:rFonts w:ascii="Sakkal Majalla" w:eastAsia="Times New Roman" w:hAnsi="Sakkal Majalla" w:cs="Sakkal Majalla"/>
          <w:b/>
          <w:bCs/>
          <w:sz w:val="32"/>
          <w:szCs w:val="32"/>
          <w:rtl/>
        </w:rPr>
        <w:lastRenderedPageBreak/>
        <w:t>40هم). وتشمل هذه المجموعة بذور كثير من النباتات منها على سبيل المثال بذور الخس والكرنب.</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ب-    بذور تحتاج إلى درجات حرارة منخفضة: وتحتاج بذور نباتات هذا القسم الى درجة حرارة منخفضة حتى تنبت. وغالباً ما يفشل الانبات إذا تعرضت البذور لدرجة حرارة أعلى من 25هم. وعدم قدرة البذور على الانبات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ظروف درجات الحرارة المرتفعة ظاهرة شائعة الوجود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البذور حديثة الحصاد لكثير من الأنواع النباتية. وتشمل هذه المجموعة بذور كثير من الأنواع النباتية مثل البصل </w:t>
      </w:r>
      <w:proofErr w:type="spellStart"/>
      <w:r w:rsidRPr="00A15E29">
        <w:rPr>
          <w:rFonts w:ascii="Sakkal Majalla" w:eastAsia="Times New Roman" w:hAnsi="Sakkal Majalla" w:cs="Sakkal Majalla"/>
          <w:b/>
          <w:bCs/>
          <w:sz w:val="32"/>
          <w:szCs w:val="32"/>
          <w:rtl/>
        </w:rPr>
        <w:t>والبرمبولا</w:t>
      </w:r>
      <w:proofErr w:type="spellEnd"/>
      <w:r w:rsidRPr="00A15E29">
        <w:rPr>
          <w:rFonts w:ascii="Sakkal Majalla" w:eastAsia="Times New Roman" w:hAnsi="Sakkal Majalla" w:cs="Sakkal Majalla"/>
          <w:b/>
          <w:bCs/>
          <w:sz w:val="32"/>
          <w:szCs w:val="32"/>
          <w:rtl/>
        </w:rPr>
        <w:t xml:space="preserve"> </w:t>
      </w:r>
      <w:proofErr w:type="spellStart"/>
      <w:r w:rsidRPr="00A15E29">
        <w:rPr>
          <w:rFonts w:ascii="Sakkal Majalla" w:eastAsia="Times New Roman" w:hAnsi="Sakkal Majalla" w:cs="Sakkal Majalla"/>
          <w:b/>
          <w:bCs/>
          <w:sz w:val="32"/>
          <w:szCs w:val="32"/>
          <w:rtl/>
        </w:rPr>
        <w:t>والدلفينيوم</w:t>
      </w:r>
      <w:proofErr w:type="spellEnd"/>
      <w:r w:rsidRPr="00A15E29">
        <w:rPr>
          <w:rFonts w:ascii="Sakkal Majalla" w:eastAsia="Times New Roman" w:hAnsi="Sakkal Majalla" w:cs="Sakkal Majalla"/>
          <w:b/>
          <w:bCs/>
          <w:sz w:val="32"/>
          <w:szCs w:val="32"/>
          <w:rtl/>
        </w:rPr>
        <w:t>.</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جـ-    بذور تحتاج إلى درجات حرارة مرتفعة: تحتاج بذور عديد من الأنواع النباتية خاصة تلك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تنمو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المناطق الاستوائية وتحت الاستوائية الى درجة حرارة مرتفعة نسبياً حتى تستطيع الانبات، فأقل درجة حرارة يمكن أن يحدث عندها إنبات بذور </w:t>
      </w:r>
      <w:proofErr w:type="spellStart"/>
      <w:r w:rsidRPr="00A15E29">
        <w:rPr>
          <w:rFonts w:ascii="Sakkal Majalla" w:eastAsia="Times New Roman" w:hAnsi="Sakkal Majalla" w:cs="Sakkal Majalla"/>
          <w:b/>
          <w:bCs/>
          <w:sz w:val="32"/>
          <w:szCs w:val="32"/>
          <w:rtl/>
        </w:rPr>
        <w:t>الاسبرجس</w:t>
      </w:r>
      <w:proofErr w:type="spellEnd"/>
      <w:r w:rsidRPr="00A15E29">
        <w:rPr>
          <w:rFonts w:ascii="Sakkal Majalla" w:eastAsia="Times New Roman" w:hAnsi="Sakkal Majalla" w:cs="Sakkal Majalla"/>
          <w:b/>
          <w:bCs/>
          <w:sz w:val="32"/>
          <w:szCs w:val="32"/>
          <w:rtl/>
        </w:rPr>
        <w:t xml:space="preserve"> والطماطم </w:t>
      </w:r>
      <w:proofErr w:type="spellStart"/>
      <w:r w:rsidRPr="00A15E29">
        <w:rPr>
          <w:rFonts w:ascii="Sakkal Majalla" w:eastAsia="Times New Roman" w:hAnsi="Sakkal Majalla" w:cs="Sakkal Majalla"/>
          <w:b/>
          <w:bCs/>
          <w:sz w:val="32"/>
          <w:szCs w:val="32"/>
          <w:rtl/>
        </w:rPr>
        <w:t>هى</w:t>
      </w:r>
      <w:proofErr w:type="spellEnd"/>
      <w:r w:rsidRPr="00A15E29">
        <w:rPr>
          <w:rFonts w:ascii="Sakkal Majalla" w:eastAsia="Times New Roman" w:hAnsi="Sakkal Majalla" w:cs="Sakkal Majalla"/>
          <w:b/>
          <w:bCs/>
          <w:sz w:val="32"/>
          <w:szCs w:val="32"/>
          <w:rtl/>
        </w:rPr>
        <w:t xml:space="preserve"> 1-هم،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حين أن درجة 15هم تعتبر أقل درجة تلزم </w:t>
      </w:r>
      <w:proofErr w:type="spellStart"/>
      <w:r w:rsidRPr="00A15E29">
        <w:rPr>
          <w:rFonts w:ascii="Sakkal Majalla" w:eastAsia="Times New Roman" w:hAnsi="Sakkal Majalla" w:cs="Sakkal Majalla"/>
          <w:b/>
          <w:bCs/>
          <w:sz w:val="32"/>
          <w:szCs w:val="32"/>
          <w:rtl/>
        </w:rPr>
        <w:t>لانبات</w:t>
      </w:r>
      <w:proofErr w:type="spellEnd"/>
      <w:r w:rsidRPr="00A15E29">
        <w:rPr>
          <w:rFonts w:ascii="Sakkal Majalla" w:eastAsia="Times New Roman" w:hAnsi="Sakkal Majalla" w:cs="Sakkal Majalla"/>
          <w:b/>
          <w:bCs/>
          <w:sz w:val="32"/>
          <w:szCs w:val="32"/>
          <w:rtl/>
        </w:rPr>
        <w:t xml:space="preserve"> بذور بعض المحاصيل الأخرى مثل الباذنجان والفلفل والفول... الخ.</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د -    بذور تحتاج إلى درجات حرارة متبادلة: تذبذب درجات الحرارة خلال الليل والنهار تعطى نتائج أفضل إذا ما قورنت بدرجات الحرارة الثابتة بالنسبة </w:t>
      </w:r>
      <w:proofErr w:type="spellStart"/>
      <w:r w:rsidRPr="00A15E29">
        <w:rPr>
          <w:rFonts w:ascii="Sakkal Majalla" w:eastAsia="Times New Roman" w:hAnsi="Sakkal Majalla" w:cs="Sakkal Majalla"/>
          <w:b/>
          <w:bCs/>
          <w:sz w:val="32"/>
          <w:szCs w:val="32"/>
          <w:rtl/>
        </w:rPr>
        <w:t>لانبات</w:t>
      </w:r>
      <w:proofErr w:type="spellEnd"/>
      <w:r w:rsidRPr="00A15E29">
        <w:rPr>
          <w:rFonts w:ascii="Sakkal Majalla" w:eastAsia="Times New Roman" w:hAnsi="Sakkal Majalla" w:cs="Sakkal Majalla"/>
          <w:b/>
          <w:bCs/>
          <w:sz w:val="32"/>
          <w:szCs w:val="32"/>
          <w:rtl/>
        </w:rPr>
        <w:t xml:space="preserve"> البذور ونمو </w:t>
      </w:r>
      <w:proofErr w:type="spellStart"/>
      <w:r w:rsidRPr="00A15E29">
        <w:rPr>
          <w:rFonts w:ascii="Sakkal Majalla" w:eastAsia="Times New Roman" w:hAnsi="Sakkal Majalla" w:cs="Sakkal Majalla"/>
          <w:b/>
          <w:bCs/>
          <w:sz w:val="32"/>
          <w:szCs w:val="32"/>
          <w:rtl/>
        </w:rPr>
        <w:t>البادرات</w:t>
      </w:r>
      <w:proofErr w:type="spellEnd"/>
      <w:r w:rsidRPr="00A15E29">
        <w:rPr>
          <w:rFonts w:ascii="Sakkal Majalla" w:eastAsia="Times New Roman" w:hAnsi="Sakkal Majalla" w:cs="Sakkal Majalla"/>
          <w:b/>
          <w:bCs/>
          <w:sz w:val="32"/>
          <w:szCs w:val="32"/>
          <w:rtl/>
        </w:rPr>
        <w:t xml:space="preserve">. وبذور قليل من الأنواع النباتية </w:t>
      </w:r>
      <w:proofErr w:type="spellStart"/>
      <w:r w:rsidRPr="00A15E29">
        <w:rPr>
          <w:rFonts w:ascii="Sakkal Majalla" w:eastAsia="Times New Roman" w:hAnsi="Sakkal Majalla" w:cs="Sakkal Majalla"/>
          <w:b/>
          <w:bCs/>
          <w:sz w:val="32"/>
          <w:szCs w:val="32"/>
          <w:rtl/>
        </w:rPr>
        <w:t>لايمكن</w:t>
      </w:r>
      <w:proofErr w:type="spellEnd"/>
      <w:r w:rsidRPr="00A15E29">
        <w:rPr>
          <w:rFonts w:ascii="Sakkal Majalla" w:eastAsia="Times New Roman" w:hAnsi="Sakkal Majalla" w:cs="Sakkal Majalla"/>
          <w:b/>
          <w:bCs/>
          <w:sz w:val="32"/>
          <w:szCs w:val="32"/>
          <w:rtl/>
        </w:rPr>
        <w:t xml:space="preserve"> أن تنبت على درجات الحرارة الثابتة، بل يلزم تعريض البذور لدرجات حرارة متبادلة بحيث يكون الفرق بين </w:t>
      </w:r>
      <w:proofErr w:type="spellStart"/>
      <w:r w:rsidRPr="00A15E29">
        <w:rPr>
          <w:rFonts w:ascii="Sakkal Majalla" w:eastAsia="Times New Roman" w:hAnsi="Sakkal Majalla" w:cs="Sakkal Majalla"/>
          <w:b/>
          <w:bCs/>
          <w:sz w:val="32"/>
          <w:szCs w:val="32"/>
          <w:rtl/>
        </w:rPr>
        <w:t>درجتى</w:t>
      </w:r>
      <w:proofErr w:type="spellEnd"/>
      <w:r w:rsidRPr="00A15E29">
        <w:rPr>
          <w:rFonts w:ascii="Sakkal Majalla" w:eastAsia="Times New Roman" w:hAnsi="Sakkal Majalla" w:cs="Sakkal Majalla"/>
          <w:b/>
          <w:bCs/>
          <w:sz w:val="32"/>
          <w:szCs w:val="32"/>
          <w:rtl/>
        </w:rPr>
        <w:t xml:space="preserve"> الحرارة </w:t>
      </w:r>
      <w:proofErr w:type="spellStart"/>
      <w:r w:rsidRPr="00A15E29">
        <w:rPr>
          <w:rFonts w:ascii="Sakkal Majalla" w:eastAsia="Times New Roman" w:hAnsi="Sakkal Majalla" w:cs="Sakkal Majalla"/>
          <w:b/>
          <w:bCs/>
          <w:sz w:val="32"/>
          <w:szCs w:val="32"/>
          <w:rtl/>
        </w:rPr>
        <w:t>التى</w:t>
      </w:r>
      <w:proofErr w:type="spellEnd"/>
      <w:r w:rsidRPr="00A15E29">
        <w:rPr>
          <w:rFonts w:ascii="Sakkal Majalla" w:eastAsia="Times New Roman" w:hAnsi="Sakkal Majalla" w:cs="Sakkal Majalla"/>
          <w:b/>
          <w:bCs/>
          <w:sz w:val="32"/>
          <w:szCs w:val="32"/>
          <w:rtl/>
        </w:rPr>
        <w:t xml:space="preserve"> تعرض لهما البذور </w:t>
      </w:r>
      <w:proofErr w:type="spellStart"/>
      <w:r w:rsidRPr="00A15E29">
        <w:rPr>
          <w:rFonts w:ascii="Sakkal Majalla" w:eastAsia="Times New Roman" w:hAnsi="Sakkal Majalla" w:cs="Sakkal Majalla"/>
          <w:b/>
          <w:bCs/>
          <w:sz w:val="32"/>
          <w:szCs w:val="32"/>
          <w:rtl/>
        </w:rPr>
        <w:t>لايقل</w:t>
      </w:r>
      <w:proofErr w:type="spellEnd"/>
      <w:r w:rsidRPr="00A15E29">
        <w:rPr>
          <w:rFonts w:ascii="Sakkal Majalla" w:eastAsia="Times New Roman" w:hAnsi="Sakkal Majalla" w:cs="Sakkal Majalla"/>
          <w:b/>
          <w:bCs/>
          <w:sz w:val="32"/>
          <w:szCs w:val="32"/>
          <w:rtl/>
        </w:rPr>
        <w:t xml:space="preserve"> عن 10هم.</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ثالثا:    التهوية </w:t>
      </w:r>
      <w:proofErr w:type="spellStart"/>
      <w:r w:rsidRPr="00A15E29">
        <w:rPr>
          <w:rFonts w:ascii="Sakkal Majalla" w:eastAsia="Times New Roman" w:hAnsi="Sakkal Majalla" w:cs="Sakkal Majalla"/>
          <w:b/>
          <w:bCs/>
          <w:sz w:val="32"/>
          <w:szCs w:val="32"/>
        </w:rPr>
        <w:t>Areation</w:t>
      </w:r>
      <w:proofErr w:type="spellEnd"/>
      <w:r w:rsidRPr="00A15E29">
        <w:rPr>
          <w:rFonts w:ascii="Sakkal Majalla" w:eastAsia="Times New Roman" w:hAnsi="Sakkal Majalla" w:cs="Sakkal Majalla"/>
          <w:b/>
          <w:bCs/>
          <w:sz w:val="32"/>
          <w:szCs w:val="32"/>
          <w:rtl/>
        </w:rPr>
        <w:br/>
        <w:t xml:space="preserve">كما هو معروف فان الهواء </w:t>
      </w:r>
      <w:proofErr w:type="spellStart"/>
      <w:r w:rsidRPr="00A15E29">
        <w:rPr>
          <w:rFonts w:ascii="Sakkal Majalla" w:eastAsia="Times New Roman" w:hAnsi="Sakkal Majalla" w:cs="Sakkal Majalla"/>
          <w:b/>
          <w:bCs/>
          <w:sz w:val="32"/>
          <w:szCs w:val="32"/>
          <w:rtl/>
        </w:rPr>
        <w:t>الجوى</w:t>
      </w:r>
      <w:proofErr w:type="spellEnd"/>
      <w:r w:rsidRPr="00A15E29">
        <w:rPr>
          <w:rFonts w:ascii="Sakkal Majalla" w:eastAsia="Times New Roman" w:hAnsi="Sakkal Majalla" w:cs="Sakkal Majalla"/>
          <w:b/>
          <w:bCs/>
          <w:sz w:val="32"/>
          <w:szCs w:val="32"/>
          <w:rtl/>
        </w:rPr>
        <w:t xml:space="preserve"> يحتوى على ثلاث غازات أساسية ضمن مكوناته وهى الأكسجين </w:t>
      </w:r>
      <w:proofErr w:type="spellStart"/>
      <w:r w:rsidRPr="00A15E29">
        <w:rPr>
          <w:rFonts w:ascii="Sakkal Majalla" w:eastAsia="Times New Roman" w:hAnsi="Sakkal Majalla" w:cs="Sakkal Majalla"/>
          <w:b/>
          <w:bCs/>
          <w:sz w:val="32"/>
          <w:szCs w:val="32"/>
          <w:rtl/>
        </w:rPr>
        <w:t>وثانى</w:t>
      </w:r>
      <w:proofErr w:type="spellEnd"/>
      <w:r w:rsidRPr="00A15E29">
        <w:rPr>
          <w:rFonts w:ascii="Sakkal Majalla" w:eastAsia="Times New Roman" w:hAnsi="Sakkal Majalla" w:cs="Sakkal Majalla"/>
          <w:b/>
          <w:bCs/>
          <w:sz w:val="32"/>
          <w:szCs w:val="32"/>
          <w:rtl/>
        </w:rPr>
        <w:t xml:space="preserve"> أكسيد الكربون والنيتروجين. ويمثل الأكسجين 20% بينما يشكل </w:t>
      </w:r>
      <w:proofErr w:type="spellStart"/>
      <w:r w:rsidRPr="00A15E29">
        <w:rPr>
          <w:rFonts w:ascii="Sakkal Majalla" w:eastAsia="Times New Roman" w:hAnsi="Sakkal Majalla" w:cs="Sakkal Majalla"/>
          <w:b/>
          <w:bCs/>
          <w:sz w:val="32"/>
          <w:szCs w:val="32"/>
          <w:rtl/>
        </w:rPr>
        <w:t>ثانى</w:t>
      </w:r>
      <w:proofErr w:type="spellEnd"/>
      <w:r w:rsidRPr="00A15E29">
        <w:rPr>
          <w:rFonts w:ascii="Sakkal Majalla" w:eastAsia="Times New Roman" w:hAnsi="Sakkal Majalla" w:cs="Sakkal Majalla"/>
          <w:b/>
          <w:bCs/>
          <w:sz w:val="32"/>
          <w:szCs w:val="32"/>
          <w:rtl/>
        </w:rPr>
        <w:t xml:space="preserve"> أكسيد الكربون 0.03% أما غاز النيتروجين فيمثل </w:t>
      </w:r>
      <w:proofErr w:type="spellStart"/>
      <w:r w:rsidRPr="00A15E29">
        <w:rPr>
          <w:rFonts w:ascii="Sakkal Majalla" w:eastAsia="Times New Roman" w:hAnsi="Sakkal Majalla" w:cs="Sakkal Majalla"/>
          <w:b/>
          <w:bCs/>
          <w:sz w:val="32"/>
          <w:szCs w:val="32"/>
          <w:rtl/>
        </w:rPr>
        <w:t>مايقرب</w:t>
      </w:r>
      <w:proofErr w:type="spellEnd"/>
      <w:r w:rsidRPr="00A15E29">
        <w:rPr>
          <w:rFonts w:ascii="Sakkal Majalla" w:eastAsia="Times New Roman" w:hAnsi="Sakkal Majalla" w:cs="Sakkal Majalla"/>
          <w:b/>
          <w:bCs/>
          <w:sz w:val="32"/>
          <w:szCs w:val="32"/>
          <w:rtl/>
        </w:rPr>
        <w:t xml:space="preserve"> من 80% من مكونات الهواء </w:t>
      </w:r>
      <w:proofErr w:type="spellStart"/>
      <w:r w:rsidRPr="00A15E29">
        <w:rPr>
          <w:rFonts w:ascii="Sakkal Majalla" w:eastAsia="Times New Roman" w:hAnsi="Sakkal Majalla" w:cs="Sakkal Majalla"/>
          <w:b/>
          <w:bCs/>
          <w:sz w:val="32"/>
          <w:szCs w:val="32"/>
          <w:rtl/>
        </w:rPr>
        <w:t>الجوى</w:t>
      </w:r>
      <w:proofErr w:type="spellEnd"/>
      <w:r w:rsidRPr="00A15E29">
        <w:rPr>
          <w:rFonts w:ascii="Sakkal Majalla" w:eastAsia="Times New Roman" w:hAnsi="Sakkal Majalla" w:cs="Sakkal Majalla"/>
          <w:b/>
          <w:bCs/>
          <w:sz w:val="32"/>
          <w:szCs w:val="32"/>
          <w:rtl/>
        </w:rPr>
        <w:t xml:space="preserve">. ويعتبر الأكسجين </w:t>
      </w:r>
      <w:proofErr w:type="spellStart"/>
      <w:r w:rsidRPr="00A15E29">
        <w:rPr>
          <w:rFonts w:ascii="Sakkal Majalla" w:eastAsia="Times New Roman" w:hAnsi="Sakkal Majalla" w:cs="Sakkal Majalla"/>
          <w:b/>
          <w:bCs/>
          <w:sz w:val="32"/>
          <w:szCs w:val="32"/>
          <w:rtl/>
        </w:rPr>
        <w:t>ضرورى</w:t>
      </w:r>
      <w:proofErr w:type="spellEnd"/>
      <w:r w:rsidRPr="00A15E29">
        <w:rPr>
          <w:rFonts w:ascii="Sakkal Majalla" w:eastAsia="Times New Roman" w:hAnsi="Sakkal Majalla" w:cs="Sakkal Majalla"/>
          <w:b/>
          <w:bCs/>
          <w:sz w:val="32"/>
          <w:szCs w:val="32"/>
          <w:rtl/>
        </w:rPr>
        <w:t xml:space="preserve"> جداً </w:t>
      </w:r>
      <w:proofErr w:type="spellStart"/>
      <w:r w:rsidRPr="00A15E29">
        <w:rPr>
          <w:rFonts w:ascii="Sakkal Majalla" w:eastAsia="Times New Roman" w:hAnsi="Sakkal Majalla" w:cs="Sakkal Majalla"/>
          <w:b/>
          <w:bCs/>
          <w:sz w:val="32"/>
          <w:szCs w:val="32"/>
          <w:rtl/>
        </w:rPr>
        <w:t>لانبات</w:t>
      </w:r>
      <w:proofErr w:type="spellEnd"/>
      <w:r w:rsidRPr="00A15E29">
        <w:rPr>
          <w:rFonts w:ascii="Sakkal Majalla" w:eastAsia="Times New Roman" w:hAnsi="Sakkal Majalla" w:cs="Sakkal Majalla"/>
          <w:b/>
          <w:bCs/>
          <w:sz w:val="32"/>
          <w:szCs w:val="32"/>
          <w:rtl/>
        </w:rPr>
        <w:t xml:space="preserve"> بذور كثير من الأنواع النباتية. أما إذا ارتفع تركيز </w:t>
      </w:r>
      <w:proofErr w:type="spellStart"/>
      <w:r w:rsidRPr="00A15E29">
        <w:rPr>
          <w:rFonts w:ascii="Sakkal Majalla" w:eastAsia="Times New Roman" w:hAnsi="Sakkal Majalla" w:cs="Sakkal Majalla"/>
          <w:b/>
          <w:bCs/>
          <w:sz w:val="32"/>
          <w:szCs w:val="32"/>
          <w:rtl/>
        </w:rPr>
        <w:t>ثانى</w:t>
      </w:r>
      <w:proofErr w:type="spellEnd"/>
      <w:r w:rsidRPr="00A15E29">
        <w:rPr>
          <w:rFonts w:ascii="Sakkal Majalla" w:eastAsia="Times New Roman" w:hAnsi="Sakkal Majalla" w:cs="Sakkal Majalla"/>
          <w:b/>
          <w:bCs/>
          <w:sz w:val="32"/>
          <w:szCs w:val="32"/>
          <w:rtl/>
        </w:rPr>
        <w:t xml:space="preserve"> أكسيد الكربون عن 0.03%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البيئة، فغالباً ما يثبط إنبات البذور. ومن ناحية أخرى فإن غاز النيتروجين ليس له تأثير على إنبات البذور بصفة عامة.</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 ويزداد معدل تنفس البذور زيادة كبيرة خلال الانبات، والتنفس عملية أساسية </w:t>
      </w:r>
      <w:proofErr w:type="spellStart"/>
      <w:r w:rsidRPr="00A15E29">
        <w:rPr>
          <w:rFonts w:ascii="Sakkal Majalla" w:eastAsia="Times New Roman" w:hAnsi="Sakkal Majalla" w:cs="Sakkal Majalla"/>
          <w:b/>
          <w:bCs/>
          <w:sz w:val="32"/>
          <w:szCs w:val="32"/>
          <w:rtl/>
        </w:rPr>
        <w:t>لاتمام</w:t>
      </w:r>
      <w:proofErr w:type="spellEnd"/>
      <w:r w:rsidRPr="00A15E29">
        <w:rPr>
          <w:rFonts w:ascii="Sakkal Majalla" w:eastAsia="Times New Roman" w:hAnsi="Sakkal Majalla" w:cs="Sakkal Majalla"/>
          <w:b/>
          <w:bCs/>
          <w:sz w:val="32"/>
          <w:szCs w:val="32"/>
          <w:rtl/>
        </w:rPr>
        <w:t xml:space="preserve"> عمليات الأكسدة اللازمة لنمو وتمدد الجنين ومن ثم فإن توافر الأكسجين بالبيئة يعد ضرورياً لحدوث الانبات الجيد. لذلك فإن </w:t>
      </w:r>
      <w:proofErr w:type="spellStart"/>
      <w:r w:rsidRPr="00A15E29">
        <w:rPr>
          <w:rFonts w:ascii="Sakkal Majalla" w:eastAsia="Times New Roman" w:hAnsi="Sakkal Majalla" w:cs="Sakkal Majalla"/>
          <w:b/>
          <w:bCs/>
          <w:sz w:val="32"/>
          <w:szCs w:val="32"/>
          <w:rtl/>
        </w:rPr>
        <w:t>أى</w:t>
      </w:r>
      <w:proofErr w:type="spellEnd"/>
      <w:r w:rsidRPr="00A15E29">
        <w:rPr>
          <w:rFonts w:ascii="Sakkal Majalla" w:eastAsia="Times New Roman" w:hAnsi="Sakkal Majalla" w:cs="Sakkal Majalla"/>
          <w:b/>
          <w:bCs/>
          <w:sz w:val="32"/>
          <w:szCs w:val="32"/>
          <w:rtl/>
        </w:rPr>
        <w:t xml:space="preserve"> نقص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تركيز الأكسجين الموجود بالبيئة عن تركيزه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الهواء </w:t>
      </w:r>
      <w:proofErr w:type="spellStart"/>
      <w:r w:rsidRPr="00A15E29">
        <w:rPr>
          <w:rFonts w:ascii="Sakkal Majalla" w:eastAsia="Times New Roman" w:hAnsi="Sakkal Majalla" w:cs="Sakkal Majalla"/>
          <w:b/>
          <w:bCs/>
          <w:sz w:val="32"/>
          <w:szCs w:val="32"/>
          <w:rtl/>
        </w:rPr>
        <w:t>الجوى</w:t>
      </w:r>
      <w:proofErr w:type="spellEnd"/>
      <w:r w:rsidRPr="00A15E29">
        <w:rPr>
          <w:rFonts w:ascii="Sakkal Majalla" w:eastAsia="Times New Roman" w:hAnsi="Sakkal Majalla" w:cs="Sakkal Majalla"/>
          <w:b/>
          <w:bCs/>
          <w:sz w:val="32"/>
          <w:szCs w:val="32"/>
          <w:rtl/>
        </w:rPr>
        <w:t xml:space="preserve"> يؤدى إلى إعاقة أو تثبيط إنبات بذور كثير من النبات.</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lastRenderedPageBreak/>
        <w:t xml:space="preserve">ونقص الأكسجين اللازم للجنين خلال الانبات ينتج أساساً من ظروف ببيئة الانبات خاصة إذا كانت تلك البيئة مغمورة بالماء. أو قد يرجع نقص الأكسجين إلى عدم نفاذية أغلفة البذرة له، حيث أنه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كثير من الحالات فإن أغلفة البذور </w:t>
      </w:r>
      <w:proofErr w:type="spellStart"/>
      <w:r w:rsidRPr="00A15E29">
        <w:rPr>
          <w:rFonts w:ascii="Sakkal Majalla" w:eastAsia="Times New Roman" w:hAnsi="Sakkal Majalla" w:cs="Sakkal Majalla"/>
          <w:b/>
          <w:bCs/>
          <w:sz w:val="32"/>
          <w:szCs w:val="32"/>
          <w:rtl/>
        </w:rPr>
        <w:t>لاتسمح</w:t>
      </w:r>
      <w:proofErr w:type="spellEnd"/>
      <w:r w:rsidRPr="00A15E29">
        <w:rPr>
          <w:rFonts w:ascii="Sakkal Majalla" w:eastAsia="Times New Roman" w:hAnsi="Sakkal Majalla" w:cs="Sakkal Majalla"/>
          <w:b/>
          <w:bCs/>
          <w:sz w:val="32"/>
          <w:szCs w:val="32"/>
          <w:rtl/>
        </w:rPr>
        <w:t xml:space="preserve"> بتبادل الغازات بين الجنين والهواء </w:t>
      </w:r>
      <w:proofErr w:type="spellStart"/>
      <w:r w:rsidRPr="00A15E29">
        <w:rPr>
          <w:rFonts w:ascii="Sakkal Majalla" w:eastAsia="Times New Roman" w:hAnsi="Sakkal Majalla" w:cs="Sakkal Majalla"/>
          <w:b/>
          <w:bCs/>
          <w:sz w:val="32"/>
          <w:szCs w:val="32"/>
          <w:rtl/>
        </w:rPr>
        <w:t>الخارجى</w:t>
      </w:r>
      <w:proofErr w:type="spellEnd"/>
      <w:r w:rsidRPr="00A15E29">
        <w:rPr>
          <w:rFonts w:ascii="Sakkal Majalla" w:eastAsia="Times New Roman" w:hAnsi="Sakkal Majalla" w:cs="Sakkal Majalla"/>
          <w:b/>
          <w:bCs/>
          <w:sz w:val="32"/>
          <w:szCs w:val="32"/>
          <w:rtl/>
        </w:rPr>
        <w:t xml:space="preserve">. ويتأثر مستوى الأكسجين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بيئة النمو بمقدار ذائبيته القليلة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الماء وعمق الزراعة، حيث يقل تركيز الأكسجين بشدة كلما زاد عمق زراعة البذور.</w:t>
      </w:r>
    </w:p>
    <w:p w:rsidR="00A15E29" w:rsidRPr="00A15E29" w:rsidRDefault="00A15E29" w:rsidP="00A15E29">
      <w:pPr>
        <w:pStyle w:val="NoSpacing"/>
        <w:bidi/>
        <w:rPr>
          <w:rFonts w:ascii="Sakkal Majalla" w:eastAsia="Times New Roman" w:hAnsi="Sakkal Majalla" w:cs="Sakkal Majalla"/>
          <w:b/>
          <w:bCs/>
          <w:sz w:val="32"/>
          <w:szCs w:val="32"/>
          <w:rtl/>
        </w:rPr>
      </w:pPr>
      <w:r w:rsidRPr="00A15E29">
        <w:rPr>
          <w:rFonts w:ascii="Sakkal Majalla" w:eastAsia="Times New Roman" w:hAnsi="Sakkal Majalla" w:cs="Sakkal Majalla"/>
          <w:b/>
          <w:bCs/>
          <w:sz w:val="32"/>
          <w:szCs w:val="32"/>
          <w:rtl/>
        </w:rPr>
        <w:t xml:space="preserve">أما بالنسبة لغاز </w:t>
      </w:r>
      <w:proofErr w:type="spellStart"/>
      <w:r w:rsidRPr="00A15E29">
        <w:rPr>
          <w:rFonts w:ascii="Sakkal Majalla" w:eastAsia="Times New Roman" w:hAnsi="Sakkal Majalla" w:cs="Sakkal Majalla"/>
          <w:b/>
          <w:bCs/>
          <w:sz w:val="32"/>
          <w:szCs w:val="32"/>
          <w:rtl/>
        </w:rPr>
        <w:t>ثانى</w:t>
      </w:r>
      <w:proofErr w:type="spellEnd"/>
      <w:r w:rsidRPr="00A15E29">
        <w:rPr>
          <w:rFonts w:ascii="Sakkal Majalla" w:eastAsia="Times New Roman" w:hAnsi="Sakkal Majalla" w:cs="Sakkal Majalla"/>
          <w:b/>
          <w:bCs/>
          <w:sz w:val="32"/>
          <w:szCs w:val="32"/>
          <w:rtl/>
        </w:rPr>
        <w:t xml:space="preserve"> أكسيد الكربون (ك أ2) وهو يمثل ناتج عملية التنفس- فيتجمع ويزداد تركيزه خاصة </w:t>
      </w:r>
      <w:proofErr w:type="spellStart"/>
      <w:r w:rsidRPr="00A15E29">
        <w:rPr>
          <w:rFonts w:ascii="Sakkal Majalla" w:eastAsia="Times New Roman" w:hAnsi="Sakkal Majalla" w:cs="Sakkal Majalla"/>
          <w:b/>
          <w:bCs/>
          <w:sz w:val="32"/>
          <w:szCs w:val="32"/>
          <w:rtl/>
        </w:rPr>
        <w:t>فى</w:t>
      </w:r>
      <w:proofErr w:type="spellEnd"/>
      <w:r w:rsidRPr="00A15E29">
        <w:rPr>
          <w:rFonts w:ascii="Sakkal Majalla" w:eastAsia="Times New Roman" w:hAnsi="Sakkal Majalla" w:cs="Sakkal Majalla"/>
          <w:b/>
          <w:bCs/>
          <w:sz w:val="32"/>
          <w:szCs w:val="32"/>
          <w:rtl/>
        </w:rPr>
        <w:t xml:space="preserve"> البيئات سيئة التهوية، كما يزداد تركيزه بازدياد عمق الزراعة ومن ثم فإنه يعمل على تثبيط إنبات البذور.</w:t>
      </w:r>
    </w:p>
    <w:p w:rsidR="00A15E29" w:rsidRPr="00A15E29" w:rsidRDefault="00A15E29" w:rsidP="00A15E29">
      <w:pPr>
        <w:pStyle w:val="NoSpacing"/>
        <w:bidi/>
        <w:rPr>
          <w:rFonts w:eastAsia="Times New Roman"/>
          <w:rtl/>
        </w:rPr>
      </w:pPr>
      <w:r w:rsidRPr="00A15E29">
        <w:rPr>
          <w:rFonts w:ascii="Sakkal Majalla" w:eastAsia="Times New Roman" w:hAnsi="Sakkal Majalla" w:cs="Sakkal Majalla"/>
          <w:b/>
          <w:bCs/>
          <w:sz w:val="32"/>
          <w:szCs w:val="32"/>
          <w:rtl/>
        </w:rPr>
        <w:t xml:space="preserve">رابعا:   الضوء </w:t>
      </w:r>
      <w:r w:rsidRPr="00A15E29">
        <w:rPr>
          <w:rFonts w:ascii="Sakkal Majalla" w:eastAsia="Times New Roman" w:hAnsi="Sakkal Majalla" w:cs="Sakkal Majalla"/>
          <w:b/>
          <w:bCs/>
          <w:sz w:val="32"/>
          <w:szCs w:val="32"/>
        </w:rPr>
        <w:t>Light</w:t>
      </w:r>
      <w:r w:rsidRPr="00A15E29">
        <w:rPr>
          <w:rFonts w:ascii="Sakkal Majalla" w:eastAsia="Times New Roman" w:hAnsi="Sakkal Majalla" w:cs="Sakkal Majalla"/>
          <w:b/>
          <w:bCs/>
          <w:sz w:val="32"/>
          <w:szCs w:val="32"/>
          <w:rtl/>
        </w:rPr>
        <w:br/>
        <w:t xml:space="preserve">يمكن للضوء أن يؤثر على إنبات البذور- وتختلف احتياجات بذور الأنواع النباتية المختلفة للضوء- فهناك بعض النباتات مثل نوع التين </w:t>
      </w:r>
      <w:r w:rsidRPr="00A15E29">
        <w:rPr>
          <w:rFonts w:ascii="Sakkal Majalla" w:eastAsia="Times New Roman" w:hAnsi="Sakkal Majalla" w:cs="Sakkal Majalla"/>
          <w:b/>
          <w:bCs/>
          <w:sz w:val="32"/>
          <w:szCs w:val="32"/>
        </w:rPr>
        <w:t>Strangling Fig (</w:t>
      </w:r>
      <w:proofErr w:type="spellStart"/>
      <w:r w:rsidRPr="00A15E29">
        <w:rPr>
          <w:rFonts w:ascii="Sakkal Majalla" w:eastAsia="Times New Roman" w:hAnsi="Sakkal Majalla" w:cs="Sakkal Majalla"/>
          <w:b/>
          <w:bCs/>
          <w:sz w:val="32"/>
          <w:szCs w:val="32"/>
        </w:rPr>
        <w:t>Ficus</w:t>
      </w:r>
      <w:proofErr w:type="spellEnd"/>
      <w:r w:rsidRPr="00A15E29">
        <w:rPr>
          <w:rFonts w:ascii="Sakkal Majalla" w:eastAsia="Times New Roman" w:hAnsi="Sakkal Majalla" w:cs="Sakkal Majalla"/>
          <w:b/>
          <w:bCs/>
          <w:sz w:val="32"/>
          <w:szCs w:val="32"/>
        </w:rPr>
        <w:t xml:space="preserve"> </w:t>
      </w:r>
      <w:proofErr w:type="spellStart"/>
      <w:r w:rsidRPr="00A15E29">
        <w:rPr>
          <w:rFonts w:ascii="Sakkal Majalla" w:eastAsia="Times New Roman" w:hAnsi="Sakkal Majalla" w:cs="Sakkal Majalla"/>
          <w:b/>
          <w:bCs/>
          <w:sz w:val="32"/>
          <w:szCs w:val="32"/>
        </w:rPr>
        <w:t>aurea</w:t>
      </w:r>
      <w:proofErr w:type="spellEnd"/>
      <w:r w:rsidRPr="00A15E29">
        <w:rPr>
          <w:rFonts w:ascii="Sakkal Majalla" w:eastAsia="Times New Roman" w:hAnsi="Sakkal Majalla" w:cs="Sakkal Majalla"/>
          <w:b/>
          <w:bCs/>
          <w:sz w:val="32"/>
          <w:szCs w:val="32"/>
          <w:rtl/>
        </w:rPr>
        <w:t xml:space="preserve">) تحتاج بذورها إلى ضوء تام ومستمر حتى تنبت، وتفقد هذه البذور حيويتها خلال بضعة أسابيع إذا لم تعرض للضوء. كما يشجع الضوء إنبات بذور مجموعة أخرى من الأنواع النباتية تشمل كثير من أنواع الحشائش والخضر والزهور. وقد يثبط بالضوء من إنبات بذور بعض الأنواع النباتية الأخرى مثل البصل. وتستجيب بعض النباتات لطول النهار (الفترة الضوئية) فهناك بذور تحتاج إلى نهار طويل لكى تنبت مثل بذور </w:t>
      </w:r>
      <w:proofErr w:type="spellStart"/>
      <w:r w:rsidRPr="00A15E29">
        <w:rPr>
          <w:rFonts w:ascii="Sakkal Majalla" w:eastAsia="Times New Roman" w:hAnsi="Sakkal Majalla" w:cs="Sakkal Majalla"/>
          <w:b/>
          <w:bCs/>
          <w:sz w:val="32"/>
          <w:szCs w:val="32"/>
          <w:rtl/>
        </w:rPr>
        <w:t>البتولا</w:t>
      </w:r>
      <w:proofErr w:type="spellEnd"/>
      <w:r w:rsidRPr="00A15E29">
        <w:rPr>
          <w:rFonts w:ascii="Sakkal Majalla" w:eastAsia="Times New Roman" w:hAnsi="Sakkal Majalla" w:cs="Sakkal Majalla"/>
          <w:b/>
          <w:bCs/>
          <w:sz w:val="32"/>
          <w:szCs w:val="32"/>
          <w:rtl/>
        </w:rPr>
        <w:t xml:space="preserve"> ولكن يلزم أيضاً تعريض هذه البذور لفترة برودة معينة حتى تساعد على إنباتها، بينما يثبط النهار الطويل إنبات بذور بعض الأنواع الأخرى.</w:t>
      </w:r>
    </w:p>
    <w:p w:rsidR="00051BB5" w:rsidRPr="00051BB5" w:rsidRDefault="00051BB5" w:rsidP="00051BB5">
      <w:pPr>
        <w:pStyle w:val="NormalWeb"/>
        <w:numPr>
          <w:ilvl w:val="0"/>
          <w:numId w:val="4"/>
        </w:numPr>
        <w:bidi/>
        <w:rPr>
          <w:rFonts w:ascii="Adobe Arabic" w:hAnsi="Adobe Arabic" w:cs="Adobe Arabic"/>
          <w:color w:val="000000" w:themeColor="text1"/>
          <w:sz w:val="56"/>
          <w:szCs w:val="56"/>
        </w:rPr>
      </w:pPr>
      <w:r w:rsidRPr="00051BB5">
        <w:rPr>
          <w:rFonts w:ascii="Adobe Arabic" w:hAnsi="Adobe Arabic" w:cs="Adobe Arabic"/>
          <w:b/>
          <w:bCs/>
          <w:color w:val="000000" w:themeColor="text1"/>
          <w:sz w:val="56"/>
          <w:szCs w:val="56"/>
          <w:rtl/>
        </w:rPr>
        <w:t>الشروط اللازمة للإنبات</w:t>
      </w:r>
    </w:p>
    <w:p w:rsidR="00A15E29" w:rsidRPr="00051BB5" w:rsidRDefault="00954B59" w:rsidP="00051BB5">
      <w:pPr>
        <w:pStyle w:val="NormalWeb"/>
        <w:jc w:val="right"/>
        <w:rPr>
          <w:rFonts w:ascii="Sakkal Majalla" w:hAnsi="Sakkal Majalla" w:cs="Sakkal Majalla"/>
          <w:b/>
          <w:bCs/>
          <w:sz w:val="32"/>
          <w:szCs w:val="32"/>
          <w:rtl/>
        </w:rPr>
      </w:pPr>
      <w:r>
        <w:rPr>
          <w:b/>
          <w:bCs/>
          <w:noProof/>
        </w:rPr>
        <w:drawing>
          <wp:anchor distT="0" distB="0" distL="114300" distR="114300" simplePos="0" relativeHeight="251667456" behindDoc="0" locked="0" layoutInCell="1" allowOverlap="1">
            <wp:simplePos x="0" y="0"/>
            <wp:positionH relativeFrom="column">
              <wp:posOffset>-209550</wp:posOffset>
            </wp:positionH>
            <wp:positionV relativeFrom="paragraph">
              <wp:posOffset>26670</wp:posOffset>
            </wp:positionV>
            <wp:extent cx="3150870" cy="1445895"/>
            <wp:effectExtent l="19050" t="0" r="0" b="0"/>
            <wp:wrapNone/>
            <wp:docPr id="7" name="Picture 4" descr="http://www.khayma.com/mtwan/878_34_bean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hayma.com/mtwan/878_34_beanplant.jpg"/>
                    <pic:cNvPicPr>
                      <a:picLocks noChangeAspect="1" noChangeArrowheads="1"/>
                    </pic:cNvPicPr>
                  </pic:nvPicPr>
                  <pic:blipFill>
                    <a:blip r:embed="rId13"/>
                    <a:srcRect/>
                    <a:stretch>
                      <a:fillRect/>
                    </a:stretch>
                  </pic:blipFill>
                  <pic:spPr bwMode="auto">
                    <a:xfrm>
                      <a:off x="0" y="0"/>
                      <a:ext cx="3150870" cy="1445895"/>
                    </a:xfrm>
                    <a:prstGeom prst="rect">
                      <a:avLst/>
                    </a:prstGeom>
                    <a:noFill/>
                    <a:ln w="9525">
                      <a:noFill/>
                      <a:miter lim="800000"/>
                      <a:headEnd/>
                      <a:tailEnd/>
                    </a:ln>
                  </pic:spPr>
                </pic:pic>
              </a:graphicData>
            </a:graphic>
          </wp:anchor>
        </w:drawing>
      </w:r>
      <w:r w:rsidR="00051BB5">
        <w:rPr>
          <w:b/>
          <w:bCs/>
        </w:rPr>
        <w:t> </w:t>
      </w:r>
      <w:r w:rsidR="00051BB5" w:rsidRPr="00051BB5">
        <w:rPr>
          <w:rFonts w:ascii="Sakkal Majalla" w:hAnsi="Sakkal Majalla" w:cs="Sakkal Majalla"/>
          <w:b/>
          <w:bCs/>
          <w:sz w:val="32"/>
          <w:szCs w:val="32"/>
          <w:rtl/>
        </w:rPr>
        <w:t>تمضية فترة سكون</w:t>
      </w:r>
      <w:r w:rsidR="00051BB5">
        <w:rPr>
          <w:rFonts w:ascii="Sakkal Majalla" w:hAnsi="Sakkal Majalla" w:cs="Sakkal Majalla" w:hint="cs"/>
          <w:b/>
          <w:bCs/>
          <w:sz w:val="32"/>
          <w:szCs w:val="32"/>
          <w:rtl/>
        </w:rPr>
        <w:t xml:space="preserve">. </w:t>
      </w:r>
      <w:r w:rsidR="00051BB5" w:rsidRPr="00051BB5">
        <w:rPr>
          <w:rFonts w:ascii="Sakkal Majalla" w:hAnsi="Sakkal Majalla" w:cs="Sakkal Majalla"/>
          <w:b/>
          <w:bCs/>
          <w:sz w:val="32"/>
          <w:szCs w:val="32"/>
        </w:rPr>
        <w:br/>
      </w:r>
      <w:r w:rsidR="00051BB5">
        <w:rPr>
          <w:rFonts w:ascii="Sakkal Majalla" w:hAnsi="Sakkal Majalla" w:cs="Sakkal Majalla" w:hint="cs"/>
          <w:b/>
          <w:bCs/>
          <w:sz w:val="32"/>
          <w:szCs w:val="32"/>
          <w:rtl/>
        </w:rPr>
        <w:t>.</w:t>
      </w:r>
      <w:r w:rsidR="00051BB5" w:rsidRPr="00051BB5">
        <w:rPr>
          <w:rFonts w:ascii="Sakkal Majalla" w:hAnsi="Sakkal Majalla" w:cs="Sakkal Majalla"/>
          <w:b/>
          <w:bCs/>
          <w:sz w:val="32"/>
          <w:szCs w:val="32"/>
        </w:rPr>
        <w:t> </w:t>
      </w:r>
      <w:r w:rsidR="00051BB5" w:rsidRPr="00051BB5">
        <w:rPr>
          <w:rFonts w:ascii="Sakkal Majalla" w:hAnsi="Sakkal Majalla" w:cs="Sakkal Majalla"/>
          <w:b/>
          <w:bCs/>
          <w:sz w:val="32"/>
          <w:szCs w:val="32"/>
          <w:rtl/>
        </w:rPr>
        <w:t>حيوية الجنين</w:t>
      </w:r>
      <w:r w:rsidR="00051BB5" w:rsidRPr="00051BB5">
        <w:rPr>
          <w:rFonts w:ascii="Sakkal Majalla" w:hAnsi="Sakkal Majalla" w:cs="Sakkal Majalla"/>
          <w:b/>
          <w:bCs/>
          <w:sz w:val="32"/>
          <w:szCs w:val="32"/>
        </w:rPr>
        <w:br/>
      </w:r>
      <w:r w:rsidR="00051BB5">
        <w:rPr>
          <w:rFonts w:ascii="Sakkal Majalla" w:hAnsi="Sakkal Majalla" w:cs="Sakkal Majalla" w:hint="cs"/>
          <w:b/>
          <w:bCs/>
          <w:sz w:val="32"/>
          <w:szCs w:val="32"/>
          <w:rtl/>
        </w:rPr>
        <w:t xml:space="preserve"> .</w:t>
      </w:r>
      <w:r w:rsidR="00051BB5" w:rsidRPr="00051BB5">
        <w:rPr>
          <w:rFonts w:ascii="Sakkal Majalla" w:hAnsi="Sakkal Majalla" w:cs="Sakkal Majalla"/>
          <w:b/>
          <w:bCs/>
          <w:sz w:val="32"/>
          <w:szCs w:val="32"/>
        </w:rPr>
        <w:t> </w:t>
      </w:r>
      <w:r w:rsidR="00051BB5" w:rsidRPr="00051BB5">
        <w:rPr>
          <w:rFonts w:ascii="Sakkal Majalla" w:hAnsi="Sakkal Majalla" w:cs="Sakkal Majalla"/>
          <w:b/>
          <w:bCs/>
          <w:sz w:val="32"/>
          <w:szCs w:val="32"/>
          <w:rtl/>
        </w:rPr>
        <w:t>وفرة الماء</w:t>
      </w:r>
      <w:r w:rsidR="00051BB5" w:rsidRPr="00051BB5">
        <w:rPr>
          <w:rFonts w:ascii="Sakkal Majalla" w:hAnsi="Sakkal Majalla" w:cs="Sakkal Majalla"/>
          <w:b/>
          <w:bCs/>
          <w:sz w:val="32"/>
          <w:szCs w:val="32"/>
        </w:rPr>
        <w:br/>
      </w:r>
      <w:r w:rsidR="00051BB5">
        <w:rPr>
          <w:rFonts w:ascii="Sakkal Majalla" w:hAnsi="Sakkal Majalla" w:cs="Sakkal Majalla" w:hint="cs"/>
          <w:b/>
          <w:bCs/>
          <w:sz w:val="32"/>
          <w:szCs w:val="32"/>
          <w:rtl/>
        </w:rPr>
        <w:t>.</w:t>
      </w:r>
      <w:r w:rsidR="00051BB5" w:rsidRPr="00051BB5">
        <w:rPr>
          <w:rFonts w:ascii="Sakkal Majalla" w:hAnsi="Sakkal Majalla" w:cs="Sakkal Majalla"/>
          <w:b/>
          <w:bCs/>
          <w:sz w:val="32"/>
          <w:szCs w:val="32"/>
        </w:rPr>
        <w:t> </w:t>
      </w:r>
      <w:r w:rsidR="00051BB5" w:rsidRPr="00051BB5">
        <w:rPr>
          <w:rFonts w:ascii="Sakkal Majalla" w:hAnsi="Sakkal Majalla" w:cs="Sakkal Majalla"/>
          <w:b/>
          <w:bCs/>
          <w:sz w:val="32"/>
          <w:szCs w:val="32"/>
          <w:rtl/>
        </w:rPr>
        <w:t>وجود درجة حرارة مناسبة</w:t>
      </w:r>
      <w:r w:rsidR="00051BB5" w:rsidRPr="00051BB5">
        <w:rPr>
          <w:rFonts w:ascii="Sakkal Majalla" w:hAnsi="Sakkal Majalla" w:cs="Sakkal Majalla"/>
          <w:b/>
          <w:bCs/>
          <w:sz w:val="32"/>
          <w:szCs w:val="32"/>
        </w:rPr>
        <w:t> </w:t>
      </w:r>
      <w:r w:rsidR="00051BB5" w:rsidRPr="00051BB5">
        <w:rPr>
          <w:rFonts w:ascii="Sakkal Majalla" w:hAnsi="Sakkal Majalla" w:cs="Sakkal Majalla"/>
          <w:b/>
          <w:bCs/>
          <w:sz w:val="32"/>
          <w:szCs w:val="32"/>
        </w:rPr>
        <w:br/>
      </w:r>
      <w:r w:rsidR="00051BB5">
        <w:rPr>
          <w:rFonts w:ascii="Sakkal Majalla" w:hAnsi="Sakkal Majalla" w:cs="Sakkal Majalla" w:hint="cs"/>
          <w:b/>
          <w:bCs/>
          <w:sz w:val="32"/>
          <w:szCs w:val="32"/>
          <w:rtl/>
        </w:rPr>
        <w:t>.</w:t>
      </w:r>
      <w:r w:rsidRPr="00954B59">
        <w:t xml:space="preserve"> </w:t>
      </w:r>
      <w:r w:rsidR="00051BB5" w:rsidRPr="00051BB5">
        <w:rPr>
          <w:rFonts w:ascii="Sakkal Majalla" w:hAnsi="Sakkal Majalla" w:cs="Sakkal Majalla"/>
          <w:b/>
          <w:bCs/>
          <w:sz w:val="32"/>
          <w:szCs w:val="32"/>
        </w:rPr>
        <w:t> </w:t>
      </w:r>
      <w:r w:rsidR="00051BB5" w:rsidRPr="00051BB5">
        <w:rPr>
          <w:rFonts w:ascii="Sakkal Majalla" w:hAnsi="Sakkal Majalla" w:cs="Sakkal Majalla"/>
          <w:b/>
          <w:bCs/>
          <w:sz w:val="32"/>
          <w:szCs w:val="32"/>
          <w:rtl/>
        </w:rPr>
        <w:t>وفرة الأكسجين</w:t>
      </w:r>
    </w:p>
    <w:p w:rsidR="00785FC4" w:rsidRPr="00051BB5" w:rsidRDefault="00051BB5" w:rsidP="00051BB5">
      <w:pPr>
        <w:bidi/>
        <w:spacing w:after="0" w:line="240" w:lineRule="auto"/>
        <w:jc w:val="both"/>
        <w:rPr>
          <w:rFonts w:ascii="Adobe Arabic" w:eastAsia="Times New Roman" w:hAnsi="Adobe Arabic" w:cs="Adobe Arabic"/>
          <w:b/>
          <w:bCs/>
          <w:color w:val="000000" w:themeColor="text1"/>
          <w:sz w:val="56"/>
          <w:szCs w:val="56"/>
          <w:rtl/>
        </w:rPr>
      </w:pPr>
      <w:r w:rsidRPr="00051BB5">
        <w:rPr>
          <w:rFonts w:ascii="Adobe Arabic" w:eastAsia="Times New Roman" w:hAnsi="Adobe Arabic" w:cs="Adobe Arabic" w:hint="cs"/>
          <w:b/>
          <w:bCs/>
          <w:color w:val="000000" w:themeColor="text1"/>
          <w:sz w:val="56"/>
          <w:szCs w:val="56"/>
          <w:rtl/>
        </w:rPr>
        <w:t xml:space="preserve">المصادر والمراجع : </w:t>
      </w:r>
    </w:p>
    <w:p w:rsidR="00051BB5" w:rsidRPr="00051BB5" w:rsidRDefault="00051BB5" w:rsidP="00051BB5">
      <w:pPr>
        <w:bidi/>
        <w:spacing w:after="0" w:line="240" w:lineRule="auto"/>
        <w:jc w:val="both"/>
        <w:rPr>
          <w:rFonts w:ascii="Sakkal Majalla" w:hAnsi="Sakkal Majalla" w:cs="Sakkal Majalla"/>
          <w:sz w:val="40"/>
          <w:szCs w:val="40"/>
          <w:rtl/>
        </w:rPr>
      </w:pPr>
      <w:r w:rsidRPr="00051BB5">
        <w:rPr>
          <w:rFonts w:ascii="Sakkal Majalla" w:hAnsi="Sakkal Majalla" w:cs="Sakkal Majalla" w:hint="cs"/>
          <w:sz w:val="40"/>
          <w:szCs w:val="40"/>
          <w:rtl/>
        </w:rPr>
        <w:lastRenderedPageBreak/>
        <w:t xml:space="preserve">-  </w:t>
      </w:r>
      <w:hyperlink r:id="rId14" w:history="1">
        <w:r w:rsidRPr="00051BB5">
          <w:rPr>
            <w:rFonts w:ascii="Sakkal Majalla" w:hAnsi="Sakkal Majalla" w:cs="Sakkal Majalla"/>
            <w:sz w:val="40"/>
            <w:szCs w:val="40"/>
          </w:rPr>
          <w:t>http://www.qalqilia.edu.ps/seeds.htm</w:t>
        </w:r>
      </w:hyperlink>
    </w:p>
    <w:p w:rsidR="00F335F3" w:rsidRPr="00051BB5" w:rsidRDefault="00051BB5" w:rsidP="00051BB5">
      <w:pPr>
        <w:bidi/>
        <w:spacing w:after="0" w:line="240" w:lineRule="auto"/>
        <w:jc w:val="both"/>
        <w:rPr>
          <w:rFonts w:ascii="Sakkal Majalla" w:hAnsi="Sakkal Majalla" w:cs="Sakkal Majalla"/>
          <w:sz w:val="40"/>
          <w:szCs w:val="40"/>
          <w:rtl/>
        </w:rPr>
      </w:pPr>
      <w:r w:rsidRPr="00051BB5">
        <w:rPr>
          <w:rFonts w:ascii="Sakkal Majalla" w:hAnsi="Sakkal Majalla" w:cs="Sakkal Majalla" w:hint="cs"/>
          <w:sz w:val="40"/>
          <w:szCs w:val="40"/>
          <w:rtl/>
        </w:rPr>
        <w:t xml:space="preserve">- </w:t>
      </w:r>
      <w:r w:rsidRPr="00051BB5">
        <w:rPr>
          <w:rFonts w:ascii="Sakkal Majalla" w:hAnsi="Sakkal Majalla" w:cs="Sakkal Majalla"/>
          <w:sz w:val="40"/>
          <w:szCs w:val="40"/>
        </w:rPr>
        <w:t>http://www.khayma.com/mtwan/nbat1.htm</w:t>
      </w:r>
    </w:p>
    <w:sectPr w:rsidR="00F335F3" w:rsidRPr="00051BB5" w:rsidSect="00202938">
      <w:headerReference w:type="default" r:id="rId15"/>
      <w:footerReference w:type="default" r:id="rId16"/>
      <w:pgSz w:w="12240" w:h="15840"/>
      <w:pgMar w:top="1440" w:right="1800" w:bottom="1440" w:left="1800" w:header="720" w:footer="720" w:gutter="0"/>
      <w:pgBorders w:offsetFrom="page">
        <w:top w:val="twistedLines1" w:sz="25" w:space="31" w:color="auto"/>
        <w:left w:val="twistedLines1" w:sz="25" w:space="31" w:color="auto"/>
        <w:bottom w:val="twistedLines1" w:sz="25" w:space="31" w:color="auto"/>
        <w:right w:val="twistedLines1" w:sz="25" w:space="31"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19C" w:rsidRDefault="0079619C" w:rsidP="00202938">
      <w:pPr>
        <w:spacing w:after="0" w:line="240" w:lineRule="auto"/>
      </w:pPr>
      <w:r>
        <w:separator/>
      </w:r>
    </w:p>
  </w:endnote>
  <w:endnote w:type="continuationSeparator" w:id="0">
    <w:p w:rsidR="0079619C" w:rsidRDefault="0079619C" w:rsidP="00202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Arabic Typesetting">
    <w:panose1 w:val="03020402040406030203"/>
    <w:charset w:val="00"/>
    <w:family w:val="script"/>
    <w:pitch w:val="variable"/>
    <w:sig w:usb0="A000206F" w:usb1="C0000000" w:usb2="00000008" w:usb3="00000000" w:csb0="000000D3" w:csb1="00000000"/>
  </w:font>
  <w:font w:name="Microsoft Uighur">
    <w:panose1 w:val="02000000000000000000"/>
    <w:charset w:val="00"/>
    <w:family w:val="auto"/>
    <w:pitch w:val="variable"/>
    <w:sig w:usb0="00002003" w:usb1="80000000" w:usb2="00000008" w:usb3="00000000" w:csb0="00000041" w:csb1="00000000"/>
  </w:font>
  <w:font w:name="ABO SLMAN Alomar النسخ4">
    <w:charset w:val="B2"/>
    <w:family w:val="auto"/>
    <w:pitch w:val="variable"/>
    <w:sig w:usb0="00002001" w:usb1="00000000" w:usb2="00000000" w:usb3="00000000" w:csb0="00000040" w:csb1="00000000"/>
  </w:font>
  <w:font w:name="Adobe Arabic">
    <w:panose1 w:val="00000000000000000000"/>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6"/>
        <w:szCs w:val="36"/>
      </w:rPr>
      <w:id w:val="18322428"/>
      <w:docPartObj>
        <w:docPartGallery w:val="Page Numbers (Bottom of Page)"/>
        <w:docPartUnique/>
      </w:docPartObj>
    </w:sdtPr>
    <w:sdtEndPr/>
    <w:sdtContent>
      <w:p w:rsidR="00202938" w:rsidRPr="00202938" w:rsidRDefault="00202938">
        <w:pPr>
          <w:pStyle w:val="Footer"/>
          <w:jc w:val="center"/>
          <w:rPr>
            <w:sz w:val="36"/>
            <w:szCs w:val="36"/>
          </w:rPr>
        </w:pPr>
        <w:r w:rsidRPr="00202938">
          <w:rPr>
            <w:sz w:val="36"/>
            <w:szCs w:val="36"/>
          </w:rPr>
          <w:fldChar w:fldCharType="begin"/>
        </w:r>
        <w:r w:rsidRPr="00202938">
          <w:rPr>
            <w:sz w:val="36"/>
            <w:szCs w:val="36"/>
          </w:rPr>
          <w:instrText xml:space="preserve"> PAGE   \* MERGEFORMAT </w:instrText>
        </w:r>
        <w:r w:rsidRPr="00202938">
          <w:rPr>
            <w:sz w:val="36"/>
            <w:szCs w:val="36"/>
          </w:rPr>
          <w:fldChar w:fldCharType="separate"/>
        </w:r>
        <w:r w:rsidR="006A7146">
          <w:rPr>
            <w:noProof/>
            <w:sz w:val="36"/>
            <w:szCs w:val="36"/>
          </w:rPr>
          <w:t>2</w:t>
        </w:r>
        <w:r w:rsidRPr="00202938">
          <w:rPr>
            <w:sz w:val="36"/>
            <w:szCs w:val="36"/>
          </w:rPr>
          <w:fldChar w:fldCharType="end"/>
        </w:r>
      </w:p>
    </w:sdtContent>
  </w:sdt>
  <w:p w:rsidR="00202938" w:rsidRPr="00202938" w:rsidRDefault="00202938">
    <w:pPr>
      <w:pStyle w:val="Footer"/>
      <w:rPr>
        <w:sz w:val="36"/>
        <w:szCs w:val="3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19C" w:rsidRDefault="0079619C" w:rsidP="00202938">
      <w:pPr>
        <w:spacing w:after="0" w:line="240" w:lineRule="auto"/>
      </w:pPr>
      <w:r>
        <w:separator/>
      </w:r>
    </w:p>
  </w:footnote>
  <w:footnote w:type="continuationSeparator" w:id="0">
    <w:p w:rsidR="0079619C" w:rsidRDefault="0079619C" w:rsidP="002029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2427"/>
      <w:docPartObj>
        <w:docPartGallery w:val="Page Numbers (Top of Page)"/>
        <w:docPartUnique/>
      </w:docPartObj>
    </w:sdtPr>
    <w:sdtEndPr/>
    <w:sdtContent>
      <w:p w:rsidR="00202938" w:rsidRDefault="0079619C">
        <w:pPr>
          <w:pStyle w:val="Header"/>
          <w:jc w:val="center"/>
        </w:pPr>
        <w:r>
          <w:fldChar w:fldCharType="begin"/>
        </w:r>
        <w:r>
          <w:instrText xml:space="preserve"> PAGE   \* MERGEFORMAT </w:instrText>
        </w:r>
        <w:r>
          <w:fldChar w:fldCharType="separate"/>
        </w:r>
        <w:r w:rsidR="006A7146">
          <w:rPr>
            <w:noProof/>
          </w:rPr>
          <w:t>2</w:t>
        </w:r>
        <w:r>
          <w:rPr>
            <w:noProof/>
          </w:rPr>
          <w:fldChar w:fldCharType="end"/>
        </w:r>
      </w:p>
    </w:sdtContent>
  </w:sdt>
  <w:p w:rsidR="00202938" w:rsidRDefault="002029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9C5E19"/>
    <w:multiLevelType w:val="hybridMultilevel"/>
    <w:tmpl w:val="C8D88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044B7A"/>
    <w:multiLevelType w:val="hybridMultilevel"/>
    <w:tmpl w:val="72D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BE27E8"/>
    <w:multiLevelType w:val="hybridMultilevel"/>
    <w:tmpl w:val="3294B2B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3">
    <w:nsid w:val="7A0A2864"/>
    <w:multiLevelType w:val="multilevel"/>
    <w:tmpl w:val="9B54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F44AC"/>
    <w:rsid w:val="00006E6A"/>
    <w:rsid w:val="0002681E"/>
    <w:rsid w:val="00051BB5"/>
    <w:rsid w:val="000E3838"/>
    <w:rsid w:val="000F07F0"/>
    <w:rsid w:val="001353E0"/>
    <w:rsid w:val="00152772"/>
    <w:rsid w:val="00202938"/>
    <w:rsid w:val="00261415"/>
    <w:rsid w:val="002722E3"/>
    <w:rsid w:val="00412FF9"/>
    <w:rsid w:val="00470022"/>
    <w:rsid w:val="004909CA"/>
    <w:rsid w:val="004F44AC"/>
    <w:rsid w:val="0053683D"/>
    <w:rsid w:val="005D7185"/>
    <w:rsid w:val="006358C6"/>
    <w:rsid w:val="006A7146"/>
    <w:rsid w:val="00785FC4"/>
    <w:rsid w:val="0079619C"/>
    <w:rsid w:val="00810A90"/>
    <w:rsid w:val="008B74DF"/>
    <w:rsid w:val="008C6509"/>
    <w:rsid w:val="00934471"/>
    <w:rsid w:val="00954B59"/>
    <w:rsid w:val="009709F1"/>
    <w:rsid w:val="009F74E6"/>
    <w:rsid w:val="00A15E29"/>
    <w:rsid w:val="00B3200A"/>
    <w:rsid w:val="00C453B0"/>
    <w:rsid w:val="00C52E14"/>
    <w:rsid w:val="00D43603"/>
    <w:rsid w:val="00F335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3B0"/>
  </w:style>
  <w:style w:type="paragraph" w:styleId="Heading2">
    <w:name w:val="heading 2"/>
    <w:basedOn w:val="Normal"/>
    <w:next w:val="Normal"/>
    <w:link w:val="Heading2Char"/>
    <w:uiPriority w:val="9"/>
    <w:semiHidden/>
    <w:unhideWhenUsed/>
    <w:qFormat/>
    <w:rsid w:val="00F335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683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3683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0E3838"/>
    <w:pPr>
      <w:keepNext/>
      <w:bidi/>
      <w:spacing w:after="0" w:line="240" w:lineRule="auto"/>
      <w:outlineLvl w:val="4"/>
    </w:pPr>
    <w:rPr>
      <w:rFonts w:ascii="Times New Roman" w:eastAsia="Times New Roman" w:hAnsi="Times New Roman" w:cs="Times New Roman"/>
      <w:b/>
      <w:bCs/>
      <w:i/>
      <w:iCs/>
      <w:sz w:val="40"/>
      <w:szCs w:val="4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F07F0"/>
  </w:style>
  <w:style w:type="character" w:styleId="Hyperlink">
    <w:name w:val="Hyperlink"/>
    <w:basedOn w:val="DefaultParagraphFont"/>
    <w:uiPriority w:val="99"/>
    <w:unhideWhenUsed/>
    <w:rsid w:val="000F07F0"/>
    <w:rPr>
      <w:color w:val="0000FF"/>
      <w:u w:val="single"/>
    </w:rPr>
  </w:style>
  <w:style w:type="character" w:customStyle="1" w:styleId="Heading5Char">
    <w:name w:val="Heading 5 Char"/>
    <w:basedOn w:val="DefaultParagraphFont"/>
    <w:link w:val="Heading5"/>
    <w:rsid w:val="000E3838"/>
    <w:rPr>
      <w:rFonts w:ascii="Times New Roman" w:eastAsia="Times New Roman" w:hAnsi="Times New Roman" w:cs="Times New Roman"/>
      <w:b/>
      <w:bCs/>
      <w:i/>
      <w:iCs/>
      <w:sz w:val="40"/>
      <w:szCs w:val="40"/>
      <w:lang w:eastAsia="ar-SA"/>
    </w:rPr>
  </w:style>
  <w:style w:type="paragraph" w:styleId="BalloonText">
    <w:name w:val="Balloon Text"/>
    <w:basedOn w:val="Normal"/>
    <w:link w:val="BalloonTextChar"/>
    <w:uiPriority w:val="99"/>
    <w:semiHidden/>
    <w:unhideWhenUsed/>
    <w:rsid w:val="00490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9CA"/>
    <w:rPr>
      <w:rFonts w:ascii="Tahoma" w:hAnsi="Tahoma" w:cs="Tahoma"/>
      <w:sz w:val="16"/>
      <w:szCs w:val="16"/>
    </w:rPr>
  </w:style>
  <w:style w:type="table" w:styleId="LightShading-Accent5">
    <w:name w:val="Light Shading Accent 5"/>
    <w:basedOn w:val="TableNormal"/>
    <w:uiPriority w:val="60"/>
    <w:rsid w:val="001353E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Grid">
    <w:name w:val="Table Grid"/>
    <w:basedOn w:val="TableNormal"/>
    <w:uiPriority w:val="59"/>
    <w:rsid w:val="001527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15277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rsid w:val="0053683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3683D"/>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5368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53683D"/>
  </w:style>
  <w:style w:type="paragraph" w:styleId="ListParagraph">
    <w:name w:val="List Paragraph"/>
    <w:basedOn w:val="Normal"/>
    <w:uiPriority w:val="34"/>
    <w:qFormat/>
    <w:rsid w:val="00470022"/>
    <w:pPr>
      <w:ind w:left="720"/>
      <w:contextualSpacing/>
    </w:pPr>
  </w:style>
  <w:style w:type="character" w:customStyle="1" w:styleId="Heading2Char">
    <w:name w:val="Heading 2 Char"/>
    <w:basedOn w:val="DefaultParagraphFont"/>
    <w:link w:val="Heading2"/>
    <w:uiPriority w:val="9"/>
    <w:semiHidden/>
    <w:rsid w:val="00F335F3"/>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F335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rsid w:val="00F335F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02938"/>
    <w:pPr>
      <w:tabs>
        <w:tab w:val="center" w:pos="4320"/>
        <w:tab w:val="right" w:pos="8640"/>
      </w:tabs>
      <w:spacing w:after="0" w:line="240" w:lineRule="auto"/>
    </w:pPr>
  </w:style>
  <w:style w:type="character" w:customStyle="1" w:styleId="HeaderChar">
    <w:name w:val="Header Char"/>
    <w:basedOn w:val="DefaultParagraphFont"/>
    <w:link w:val="Header"/>
    <w:uiPriority w:val="99"/>
    <w:rsid w:val="00202938"/>
  </w:style>
  <w:style w:type="paragraph" w:styleId="Footer">
    <w:name w:val="footer"/>
    <w:basedOn w:val="Normal"/>
    <w:link w:val="FooterChar"/>
    <w:uiPriority w:val="99"/>
    <w:unhideWhenUsed/>
    <w:rsid w:val="00202938"/>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2938"/>
  </w:style>
  <w:style w:type="paragraph" w:styleId="NoSpacing">
    <w:name w:val="No Spacing"/>
    <w:uiPriority w:val="1"/>
    <w:qFormat/>
    <w:rsid w:val="00785FC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8037">
      <w:bodyDiv w:val="1"/>
      <w:marLeft w:val="0"/>
      <w:marRight w:val="0"/>
      <w:marTop w:val="0"/>
      <w:marBottom w:val="0"/>
      <w:divBdr>
        <w:top w:val="none" w:sz="0" w:space="0" w:color="auto"/>
        <w:left w:val="none" w:sz="0" w:space="0" w:color="auto"/>
        <w:bottom w:val="none" w:sz="0" w:space="0" w:color="auto"/>
        <w:right w:val="none" w:sz="0" w:space="0" w:color="auto"/>
      </w:divBdr>
    </w:div>
    <w:div w:id="458232039">
      <w:bodyDiv w:val="1"/>
      <w:marLeft w:val="0"/>
      <w:marRight w:val="0"/>
      <w:marTop w:val="0"/>
      <w:marBottom w:val="0"/>
      <w:divBdr>
        <w:top w:val="none" w:sz="0" w:space="0" w:color="auto"/>
        <w:left w:val="none" w:sz="0" w:space="0" w:color="auto"/>
        <w:bottom w:val="none" w:sz="0" w:space="0" w:color="auto"/>
        <w:right w:val="none" w:sz="0" w:space="0" w:color="auto"/>
      </w:divBdr>
    </w:div>
    <w:div w:id="581834066">
      <w:bodyDiv w:val="1"/>
      <w:marLeft w:val="0"/>
      <w:marRight w:val="0"/>
      <w:marTop w:val="0"/>
      <w:marBottom w:val="0"/>
      <w:divBdr>
        <w:top w:val="none" w:sz="0" w:space="0" w:color="auto"/>
        <w:left w:val="none" w:sz="0" w:space="0" w:color="auto"/>
        <w:bottom w:val="none" w:sz="0" w:space="0" w:color="auto"/>
        <w:right w:val="none" w:sz="0" w:space="0" w:color="auto"/>
      </w:divBdr>
    </w:div>
    <w:div w:id="582447221">
      <w:bodyDiv w:val="1"/>
      <w:marLeft w:val="0"/>
      <w:marRight w:val="0"/>
      <w:marTop w:val="0"/>
      <w:marBottom w:val="0"/>
      <w:divBdr>
        <w:top w:val="none" w:sz="0" w:space="0" w:color="auto"/>
        <w:left w:val="none" w:sz="0" w:space="0" w:color="auto"/>
        <w:bottom w:val="none" w:sz="0" w:space="0" w:color="auto"/>
        <w:right w:val="none" w:sz="0" w:space="0" w:color="auto"/>
      </w:divBdr>
      <w:divsChild>
        <w:div w:id="1953199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189412">
      <w:bodyDiv w:val="1"/>
      <w:marLeft w:val="0"/>
      <w:marRight w:val="0"/>
      <w:marTop w:val="0"/>
      <w:marBottom w:val="0"/>
      <w:divBdr>
        <w:top w:val="none" w:sz="0" w:space="0" w:color="auto"/>
        <w:left w:val="none" w:sz="0" w:space="0" w:color="auto"/>
        <w:bottom w:val="none" w:sz="0" w:space="0" w:color="auto"/>
        <w:right w:val="none" w:sz="0" w:space="0" w:color="auto"/>
      </w:divBdr>
    </w:div>
    <w:div w:id="701898915">
      <w:bodyDiv w:val="1"/>
      <w:marLeft w:val="0"/>
      <w:marRight w:val="0"/>
      <w:marTop w:val="0"/>
      <w:marBottom w:val="0"/>
      <w:divBdr>
        <w:top w:val="none" w:sz="0" w:space="0" w:color="auto"/>
        <w:left w:val="none" w:sz="0" w:space="0" w:color="auto"/>
        <w:bottom w:val="none" w:sz="0" w:space="0" w:color="auto"/>
        <w:right w:val="none" w:sz="0" w:space="0" w:color="auto"/>
      </w:divBdr>
    </w:div>
    <w:div w:id="709573161">
      <w:bodyDiv w:val="1"/>
      <w:marLeft w:val="0"/>
      <w:marRight w:val="0"/>
      <w:marTop w:val="0"/>
      <w:marBottom w:val="0"/>
      <w:divBdr>
        <w:top w:val="none" w:sz="0" w:space="0" w:color="auto"/>
        <w:left w:val="none" w:sz="0" w:space="0" w:color="auto"/>
        <w:bottom w:val="none" w:sz="0" w:space="0" w:color="auto"/>
        <w:right w:val="none" w:sz="0" w:space="0" w:color="auto"/>
      </w:divBdr>
    </w:div>
    <w:div w:id="765879048">
      <w:bodyDiv w:val="1"/>
      <w:marLeft w:val="0"/>
      <w:marRight w:val="0"/>
      <w:marTop w:val="0"/>
      <w:marBottom w:val="0"/>
      <w:divBdr>
        <w:top w:val="none" w:sz="0" w:space="0" w:color="auto"/>
        <w:left w:val="none" w:sz="0" w:space="0" w:color="auto"/>
        <w:bottom w:val="none" w:sz="0" w:space="0" w:color="auto"/>
        <w:right w:val="none" w:sz="0" w:space="0" w:color="auto"/>
      </w:divBdr>
    </w:div>
    <w:div w:id="795411645">
      <w:bodyDiv w:val="1"/>
      <w:marLeft w:val="0"/>
      <w:marRight w:val="0"/>
      <w:marTop w:val="0"/>
      <w:marBottom w:val="0"/>
      <w:divBdr>
        <w:top w:val="none" w:sz="0" w:space="0" w:color="auto"/>
        <w:left w:val="none" w:sz="0" w:space="0" w:color="auto"/>
        <w:bottom w:val="none" w:sz="0" w:space="0" w:color="auto"/>
        <w:right w:val="none" w:sz="0" w:space="0" w:color="auto"/>
      </w:divBdr>
    </w:div>
    <w:div w:id="819081534">
      <w:bodyDiv w:val="1"/>
      <w:marLeft w:val="0"/>
      <w:marRight w:val="0"/>
      <w:marTop w:val="0"/>
      <w:marBottom w:val="0"/>
      <w:divBdr>
        <w:top w:val="none" w:sz="0" w:space="0" w:color="auto"/>
        <w:left w:val="none" w:sz="0" w:space="0" w:color="auto"/>
        <w:bottom w:val="none" w:sz="0" w:space="0" w:color="auto"/>
        <w:right w:val="none" w:sz="0" w:space="0" w:color="auto"/>
      </w:divBdr>
    </w:div>
    <w:div w:id="896476566">
      <w:bodyDiv w:val="1"/>
      <w:marLeft w:val="0"/>
      <w:marRight w:val="0"/>
      <w:marTop w:val="0"/>
      <w:marBottom w:val="0"/>
      <w:divBdr>
        <w:top w:val="none" w:sz="0" w:space="0" w:color="auto"/>
        <w:left w:val="none" w:sz="0" w:space="0" w:color="auto"/>
        <w:bottom w:val="none" w:sz="0" w:space="0" w:color="auto"/>
        <w:right w:val="none" w:sz="0" w:space="0" w:color="auto"/>
      </w:divBdr>
    </w:div>
    <w:div w:id="1007826065">
      <w:bodyDiv w:val="1"/>
      <w:marLeft w:val="0"/>
      <w:marRight w:val="0"/>
      <w:marTop w:val="0"/>
      <w:marBottom w:val="0"/>
      <w:divBdr>
        <w:top w:val="none" w:sz="0" w:space="0" w:color="auto"/>
        <w:left w:val="none" w:sz="0" w:space="0" w:color="auto"/>
        <w:bottom w:val="none" w:sz="0" w:space="0" w:color="auto"/>
        <w:right w:val="none" w:sz="0" w:space="0" w:color="auto"/>
      </w:divBdr>
    </w:div>
    <w:div w:id="1035816755">
      <w:bodyDiv w:val="1"/>
      <w:marLeft w:val="0"/>
      <w:marRight w:val="0"/>
      <w:marTop w:val="0"/>
      <w:marBottom w:val="0"/>
      <w:divBdr>
        <w:top w:val="none" w:sz="0" w:space="0" w:color="auto"/>
        <w:left w:val="none" w:sz="0" w:space="0" w:color="auto"/>
        <w:bottom w:val="none" w:sz="0" w:space="0" w:color="auto"/>
        <w:right w:val="none" w:sz="0" w:space="0" w:color="auto"/>
      </w:divBdr>
    </w:div>
    <w:div w:id="1046561643">
      <w:bodyDiv w:val="1"/>
      <w:marLeft w:val="0"/>
      <w:marRight w:val="0"/>
      <w:marTop w:val="0"/>
      <w:marBottom w:val="0"/>
      <w:divBdr>
        <w:top w:val="none" w:sz="0" w:space="0" w:color="auto"/>
        <w:left w:val="none" w:sz="0" w:space="0" w:color="auto"/>
        <w:bottom w:val="none" w:sz="0" w:space="0" w:color="auto"/>
        <w:right w:val="none" w:sz="0" w:space="0" w:color="auto"/>
      </w:divBdr>
    </w:div>
    <w:div w:id="1050958384">
      <w:bodyDiv w:val="1"/>
      <w:marLeft w:val="0"/>
      <w:marRight w:val="0"/>
      <w:marTop w:val="0"/>
      <w:marBottom w:val="0"/>
      <w:divBdr>
        <w:top w:val="none" w:sz="0" w:space="0" w:color="auto"/>
        <w:left w:val="none" w:sz="0" w:space="0" w:color="auto"/>
        <w:bottom w:val="none" w:sz="0" w:space="0" w:color="auto"/>
        <w:right w:val="none" w:sz="0" w:space="0" w:color="auto"/>
      </w:divBdr>
    </w:div>
    <w:div w:id="1055931953">
      <w:bodyDiv w:val="1"/>
      <w:marLeft w:val="0"/>
      <w:marRight w:val="0"/>
      <w:marTop w:val="0"/>
      <w:marBottom w:val="0"/>
      <w:divBdr>
        <w:top w:val="none" w:sz="0" w:space="0" w:color="auto"/>
        <w:left w:val="none" w:sz="0" w:space="0" w:color="auto"/>
        <w:bottom w:val="none" w:sz="0" w:space="0" w:color="auto"/>
        <w:right w:val="none" w:sz="0" w:space="0" w:color="auto"/>
      </w:divBdr>
      <w:divsChild>
        <w:div w:id="1024088073">
          <w:marLeft w:val="0"/>
          <w:marRight w:val="0"/>
          <w:marTop w:val="0"/>
          <w:marBottom w:val="0"/>
          <w:divBdr>
            <w:top w:val="none" w:sz="0" w:space="0" w:color="auto"/>
            <w:left w:val="none" w:sz="0" w:space="0" w:color="auto"/>
            <w:bottom w:val="none" w:sz="0" w:space="0" w:color="auto"/>
            <w:right w:val="none" w:sz="0" w:space="0" w:color="auto"/>
          </w:divBdr>
          <w:divsChild>
            <w:div w:id="1513765076">
              <w:marLeft w:val="0"/>
              <w:marRight w:val="0"/>
              <w:marTop w:val="0"/>
              <w:marBottom w:val="0"/>
              <w:divBdr>
                <w:top w:val="none" w:sz="0" w:space="0" w:color="auto"/>
                <w:left w:val="none" w:sz="0" w:space="0" w:color="auto"/>
                <w:bottom w:val="none" w:sz="0" w:space="0" w:color="auto"/>
                <w:right w:val="none" w:sz="0" w:space="0" w:color="auto"/>
              </w:divBdr>
            </w:div>
          </w:divsChild>
        </w:div>
        <w:div w:id="1969385294">
          <w:marLeft w:val="0"/>
          <w:marRight w:val="0"/>
          <w:marTop w:val="0"/>
          <w:marBottom w:val="0"/>
          <w:divBdr>
            <w:top w:val="none" w:sz="0" w:space="0" w:color="auto"/>
            <w:left w:val="none" w:sz="0" w:space="0" w:color="auto"/>
            <w:bottom w:val="none" w:sz="0" w:space="0" w:color="auto"/>
            <w:right w:val="none" w:sz="0" w:space="0" w:color="auto"/>
          </w:divBdr>
          <w:divsChild>
            <w:div w:id="1687174365">
              <w:marLeft w:val="0"/>
              <w:marRight w:val="0"/>
              <w:marTop w:val="0"/>
              <w:marBottom w:val="0"/>
              <w:divBdr>
                <w:top w:val="none" w:sz="0" w:space="0" w:color="auto"/>
                <w:left w:val="none" w:sz="0" w:space="0" w:color="auto"/>
                <w:bottom w:val="none" w:sz="0" w:space="0" w:color="auto"/>
                <w:right w:val="none" w:sz="0" w:space="0" w:color="auto"/>
              </w:divBdr>
              <w:divsChild>
                <w:div w:id="16597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52700">
      <w:bodyDiv w:val="1"/>
      <w:marLeft w:val="0"/>
      <w:marRight w:val="0"/>
      <w:marTop w:val="0"/>
      <w:marBottom w:val="0"/>
      <w:divBdr>
        <w:top w:val="none" w:sz="0" w:space="0" w:color="auto"/>
        <w:left w:val="none" w:sz="0" w:space="0" w:color="auto"/>
        <w:bottom w:val="none" w:sz="0" w:space="0" w:color="auto"/>
        <w:right w:val="none" w:sz="0" w:space="0" w:color="auto"/>
      </w:divBdr>
    </w:div>
    <w:div w:id="1397125586">
      <w:bodyDiv w:val="1"/>
      <w:marLeft w:val="0"/>
      <w:marRight w:val="0"/>
      <w:marTop w:val="0"/>
      <w:marBottom w:val="0"/>
      <w:divBdr>
        <w:top w:val="none" w:sz="0" w:space="0" w:color="auto"/>
        <w:left w:val="none" w:sz="0" w:space="0" w:color="auto"/>
        <w:bottom w:val="none" w:sz="0" w:space="0" w:color="auto"/>
        <w:right w:val="none" w:sz="0" w:space="0" w:color="auto"/>
      </w:divBdr>
    </w:div>
    <w:div w:id="1473139659">
      <w:bodyDiv w:val="1"/>
      <w:marLeft w:val="0"/>
      <w:marRight w:val="0"/>
      <w:marTop w:val="0"/>
      <w:marBottom w:val="0"/>
      <w:divBdr>
        <w:top w:val="none" w:sz="0" w:space="0" w:color="auto"/>
        <w:left w:val="none" w:sz="0" w:space="0" w:color="auto"/>
        <w:bottom w:val="none" w:sz="0" w:space="0" w:color="auto"/>
        <w:right w:val="none" w:sz="0" w:space="0" w:color="auto"/>
      </w:divBdr>
      <w:divsChild>
        <w:div w:id="471824246">
          <w:marLeft w:val="0"/>
          <w:marRight w:val="0"/>
          <w:marTop w:val="0"/>
          <w:marBottom w:val="0"/>
          <w:divBdr>
            <w:top w:val="none" w:sz="0" w:space="0" w:color="auto"/>
            <w:left w:val="none" w:sz="0" w:space="0" w:color="auto"/>
            <w:bottom w:val="none" w:sz="0" w:space="0" w:color="auto"/>
            <w:right w:val="none" w:sz="0" w:space="0" w:color="auto"/>
          </w:divBdr>
          <w:divsChild>
            <w:div w:id="1173959170">
              <w:marLeft w:val="0"/>
              <w:marRight w:val="0"/>
              <w:marTop w:val="0"/>
              <w:marBottom w:val="0"/>
              <w:divBdr>
                <w:top w:val="none" w:sz="0" w:space="0" w:color="auto"/>
                <w:left w:val="none" w:sz="0" w:space="0" w:color="auto"/>
                <w:bottom w:val="none" w:sz="0" w:space="0" w:color="auto"/>
                <w:right w:val="none" w:sz="0" w:space="0" w:color="auto"/>
              </w:divBdr>
            </w:div>
          </w:divsChild>
        </w:div>
        <w:div w:id="1792868427">
          <w:marLeft w:val="0"/>
          <w:marRight w:val="0"/>
          <w:marTop w:val="0"/>
          <w:marBottom w:val="0"/>
          <w:divBdr>
            <w:top w:val="none" w:sz="0" w:space="0" w:color="auto"/>
            <w:left w:val="none" w:sz="0" w:space="0" w:color="auto"/>
            <w:bottom w:val="none" w:sz="0" w:space="0" w:color="auto"/>
            <w:right w:val="none" w:sz="0" w:space="0" w:color="auto"/>
          </w:divBdr>
          <w:divsChild>
            <w:div w:id="143356719">
              <w:marLeft w:val="0"/>
              <w:marRight w:val="0"/>
              <w:marTop w:val="0"/>
              <w:marBottom w:val="0"/>
              <w:divBdr>
                <w:top w:val="none" w:sz="0" w:space="0" w:color="auto"/>
                <w:left w:val="none" w:sz="0" w:space="0" w:color="auto"/>
                <w:bottom w:val="none" w:sz="0" w:space="0" w:color="auto"/>
                <w:right w:val="none" w:sz="0" w:space="0" w:color="auto"/>
              </w:divBdr>
              <w:divsChild>
                <w:div w:id="19558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62285">
      <w:bodyDiv w:val="1"/>
      <w:marLeft w:val="0"/>
      <w:marRight w:val="0"/>
      <w:marTop w:val="0"/>
      <w:marBottom w:val="0"/>
      <w:divBdr>
        <w:top w:val="none" w:sz="0" w:space="0" w:color="auto"/>
        <w:left w:val="none" w:sz="0" w:space="0" w:color="auto"/>
        <w:bottom w:val="none" w:sz="0" w:space="0" w:color="auto"/>
        <w:right w:val="none" w:sz="0" w:space="0" w:color="auto"/>
      </w:divBdr>
    </w:div>
    <w:div w:id="1702588210">
      <w:bodyDiv w:val="1"/>
      <w:marLeft w:val="0"/>
      <w:marRight w:val="0"/>
      <w:marTop w:val="0"/>
      <w:marBottom w:val="0"/>
      <w:divBdr>
        <w:top w:val="none" w:sz="0" w:space="0" w:color="auto"/>
        <w:left w:val="none" w:sz="0" w:space="0" w:color="auto"/>
        <w:bottom w:val="none" w:sz="0" w:space="0" w:color="auto"/>
        <w:right w:val="none" w:sz="0" w:space="0" w:color="auto"/>
      </w:divBdr>
    </w:div>
    <w:div w:id="1721780511">
      <w:bodyDiv w:val="1"/>
      <w:marLeft w:val="0"/>
      <w:marRight w:val="0"/>
      <w:marTop w:val="0"/>
      <w:marBottom w:val="0"/>
      <w:divBdr>
        <w:top w:val="none" w:sz="0" w:space="0" w:color="auto"/>
        <w:left w:val="none" w:sz="0" w:space="0" w:color="auto"/>
        <w:bottom w:val="none" w:sz="0" w:space="0" w:color="auto"/>
        <w:right w:val="none" w:sz="0" w:space="0" w:color="auto"/>
      </w:divBdr>
    </w:div>
    <w:div w:id="1732919553">
      <w:bodyDiv w:val="1"/>
      <w:marLeft w:val="0"/>
      <w:marRight w:val="0"/>
      <w:marTop w:val="0"/>
      <w:marBottom w:val="0"/>
      <w:divBdr>
        <w:top w:val="none" w:sz="0" w:space="0" w:color="auto"/>
        <w:left w:val="none" w:sz="0" w:space="0" w:color="auto"/>
        <w:bottom w:val="none" w:sz="0" w:space="0" w:color="auto"/>
        <w:right w:val="none" w:sz="0" w:space="0" w:color="auto"/>
      </w:divBdr>
    </w:div>
    <w:div w:id="1794055931">
      <w:bodyDiv w:val="1"/>
      <w:marLeft w:val="0"/>
      <w:marRight w:val="0"/>
      <w:marTop w:val="0"/>
      <w:marBottom w:val="0"/>
      <w:divBdr>
        <w:top w:val="none" w:sz="0" w:space="0" w:color="auto"/>
        <w:left w:val="none" w:sz="0" w:space="0" w:color="auto"/>
        <w:bottom w:val="none" w:sz="0" w:space="0" w:color="auto"/>
        <w:right w:val="none" w:sz="0" w:space="0" w:color="auto"/>
      </w:divBdr>
    </w:div>
    <w:div w:id="1929850093">
      <w:bodyDiv w:val="1"/>
      <w:marLeft w:val="0"/>
      <w:marRight w:val="0"/>
      <w:marTop w:val="0"/>
      <w:marBottom w:val="0"/>
      <w:divBdr>
        <w:top w:val="none" w:sz="0" w:space="0" w:color="auto"/>
        <w:left w:val="none" w:sz="0" w:space="0" w:color="auto"/>
        <w:bottom w:val="none" w:sz="0" w:space="0" w:color="auto"/>
        <w:right w:val="none" w:sz="0" w:space="0" w:color="auto"/>
      </w:divBdr>
    </w:div>
    <w:div w:id="2009749137">
      <w:bodyDiv w:val="1"/>
      <w:marLeft w:val="0"/>
      <w:marRight w:val="0"/>
      <w:marTop w:val="0"/>
      <w:marBottom w:val="0"/>
      <w:divBdr>
        <w:top w:val="none" w:sz="0" w:space="0" w:color="auto"/>
        <w:left w:val="none" w:sz="0" w:space="0" w:color="auto"/>
        <w:bottom w:val="none" w:sz="0" w:space="0" w:color="auto"/>
        <w:right w:val="none" w:sz="0" w:space="0" w:color="auto"/>
      </w:divBdr>
    </w:div>
    <w:div w:id="2017877814">
      <w:bodyDiv w:val="1"/>
      <w:marLeft w:val="0"/>
      <w:marRight w:val="0"/>
      <w:marTop w:val="0"/>
      <w:marBottom w:val="0"/>
      <w:divBdr>
        <w:top w:val="none" w:sz="0" w:space="0" w:color="auto"/>
        <w:left w:val="none" w:sz="0" w:space="0" w:color="auto"/>
        <w:bottom w:val="none" w:sz="0" w:space="0" w:color="auto"/>
        <w:right w:val="none" w:sz="0" w:space="0" w:color="auto"/>
      </w:divBdr>
    </w:div>
    <w:div w:id="2070492658">
      <w:bodyDiv w:val="1"/>
      <w:marLeft w:val="0"/>
      <w:marRight w:val="0"/>
      <w:marTop w:val="0"/>
      <w:marBottom w:val="0"/>
      <w:divBdr>
        <w:top w:val="none" w:sz="0" w:space="0" w:color="auto"/>
        <w:left w:val="none" w:sz="0" w:space="0" w:color="auto"/>
        <w:bottom w:val="none" w:sz="0" w:space="0" w:color="auto"/>
        <w:right w:val="none" w:sz="0" w:space="0" w:color="auto"/>
      </w:divBdr>
    </w:div>
    <w:div w:id="214068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qalqilia.edu.ps/seed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B4DAA-FBED-4CF6-B2B6-A5EBCB5D0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Pages>
  <Words>4250</Words>
  <Characters>24227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2015-05-24T17:42:00Z</cp:lastPrinted>
  <dcterms:created xsi:type="dcterms:W3CDTF">2015-03-11T17:53:00Z</dcterms:created>
  <dcterms:modified xsi:type="dcterms:W3CDTF">2015-10-30T12:07:00Z</dcterms:modified>
</cp:coreProperties>
</file>